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E9067" w14:textId="0C53093C" w:rsidR="002362CE" w:rsidRDefault="002362CE" w:rsidP="00C94DCF">
      <w:pPr>
        <w:pBdr>
          <w:top w:val="thinThickSmallGap" w:sz="24" w:space="1" w:color="auto"/>
        </w:pBdr>
        <w:tabs>
          <w:tab w:val="left" w:pos="8640"/>
        </w:tabs>
        <w:rPr>
          <w:rFonts w:ascii="MS Reference Sans Serif" w:hAnsi="MS Reference Sans Serif"/>
          <w:b/>
          <w:sz w:val="40"/>
        </w:rPr>
      </w:pPr>
      <w:bookmarkStart w:id="0" w:name="_GoBack"/>
      <w:bookmarkEnd w:id="0"/>
    </w:p>
    <w:p w14:paraId="18068867" w14:textId="4EFA8860" w:rsidR="002362CE" w:rsidRPr="002362CE" w:rsidRDefault="002362CE" w:rsidP="006747AE">
      <w:pPr>
        <w:jc w:val="right"/>
        <w:rPr>
          <w:rFonts w:asciiTheme="majorHAnsi" w:eastAsiaTheme="minorHAnsi" w:hAnsiTheme="majorHAnsi" w:cstheme="minorBidi"/>
          <w:bCs w:val="0"/>
          <w:sz w:val="56"/>
          <w:szCs w:val="56"/>
        </w:rPr>
      </w:pPr>
    </w:p>
    <w:p w14:paraId="4DAB87BF" w14:textId="77777777" w:rsidR="002362CE" w:rsidRPr="002362CE" w:rsidRDefault="002362CE" w:rsidP="002362CE">
      <w:pPr>
        <w:jc w:val="center"/>
        <w:rPr>
          <w:rFonts w:asciiTheme="majorHAnsi" w:eastAsiaTheme="minorHAnsi" w:hAnsiTheme="majorHAnsi" w:cstheme="minorBidi"/>
          <w:bCs w:val="0"/>
          <w:sz w:val="72"/>
          <w:szCs w:val="72"/>
        </w:rPr>
      </w:pPr>
      <w:r w:rsidRPr="002362CE">
        <w:rPr>
          <w:rFonts w:asciiTheme="majorHAnsi" w:eastAsiaTheme="minorHAnsi" w:hAnsiTheme="majorHAnsi" w:cstheme="minorBidi"/>
          <w:bCs w:val="0"/>
          <w:sz w:val="72"/>
          <w:szCs w:val="72"/>
        </w:rPr>
        <w:t xml:space="preserve">Request for </w:t>
      </w:r>
    </w:p>
    <w:p w14:paraId="48838A4B" w14:textId="77777777" w:rsidR="002362CE" w:rsidRPr="002362CE" w:rsidRDefault="002362CE" w:rsidP="002362CE">
      <w:pPr>
        <w:jc w:val="center"/>
        <w:rPr>
          <w:rFonts w:asciiTheme="majorHAnsi" w:eastAsiaTheme="minorHAnsi" w:hAnsiTheme="majorHAnsi" w:cstheme="minorBidi"/>
          <w:bCs w:val="0"/>
          <w:sz w:val="72"/>
          <w:szCs w:val="72"/>
        </w:rPr>
      </w:pPr>
      <w:r w:rsidRPr="002362CE">
        <w:rPr>
          <w:rFonts w:asciiTheme="majorHAnsi" w:eastAsiaTheme="minorHAnsi" w:hAnsiTheme="majorHAnsi" w:cstheme="minorBidi"/>
          <w:bCs w:val="0"/>
          <w:sz w:val="72"/>
          <w:szCs w:val="72"/>
        </w:rPr>
        <w:t xml:space="preserve">Annual </w:t>
      </w:r>
    </w:p>
    <w:p w14:paraId="795D4C43" w14:textId="77777777" w:rsidR="002362CE" w:rsidRPr="002362CE" w:rsidRDefault="002362CE" w:rsidP="002362CE">
      <w:pPr>
        <w:jc w:val="center"/>
        <w:rPr>
          <w:rFonts w:asciiTheme="majorHAnsi" w:eastAsiaTheme="minorHAnsi" w:hAnsiTheme="majorHAnsi" w:cstheme="minorBidi"/>
          <w:bCs w:val="0"/>
          <w:sz w:val="72"/>
          <w:szCs w:val="72"/>
        </w:rPr>
      </w:pPr>
      <w:r w:rsidRPr="002362CE">
        <w:rPr>
          <w:rFonts w:asciiTheme="majorHAnsi" w:eastAsiaTheme="minorHAnsi" w:hAnsiTheme="majorHAnsi" w:cstheme="minorBidi"/>
          <w:bCs w:val="0"/>
          <w:sz w:val="72"/>
          <w:szCs w:val="72"/>
        </w:rPr>
        <w:t>Transportation Plans</w:t>
      </w:r>
    </w:p>
    <w:p w14:paraId="0B43B18F" w14:textId="77777777" w:rsidR="002362CE" w:rsidRPr="002362CE" w:rsidRDefault="002362CE" w:rsidP="002362CE">
      <w:pPr>
        <w:jc w:val="center"/>
        <w:rPr>
          <w:rFonts w:asciiTheme="majorHAnsi" w:eastAsiaTheme="minorHAnsi" w:hAnsiTheme="majorHAnsi" w:cstheme="minorBidi"/>
          <w:bCs w:val="0"/>
          <w:sz w:val="72"/>
          <w:szCs w:val="72"/>
        </w:rPr>
      </w:pPr>
      <w:r w:rsidRPr="002362CE">
        <w:rPr>
          <w:rFonts w:asciiTheme="majorHAnsi" w:eastAsiaTheme="minorHAnsi" w:hAnsiTheme="majorHAnsi" w:cstheme="minorBidi"/>
          <w:bCs w:val="0"/>
          <w:sz w:val="72"/>
          <w:szCs w:val="72"/>
        </w:rPr>
        <w:t xml:space="preserve">For </w:t>
      </w:r>
    </w:p>
    <w:p w14:paraId="3EFF814F" w14:textId="6B5BEABA" w:rsidR="002362CE" w:rsidRPr="002362CE" w:rsidRDefault="00821443" w:rsidP="002362CE">
      <w:pPr>
        <w:jc w:val="center"/>
        <w:rPr>
          <w:rFonts w:asciiTheme="majorHAnsi" w:eastAsiaTheme="minorHAnsi" w:hAnsiTheme="majorHAnsi" w:cstheme="minorBidi"/>
          <w:bCs w:val="0"/>
          <w:sz w:val="72"/>
          <w:szCs w:val="72"/>
        </w:rPr>
      </w:pPr>
      <w:r>
        <w:rPr>
          <w:rFonts w:asciiTheme="majorHAnsi" w:eastAsiaTheme="minorHAnsi" w:hAnsiTheme="majorHAnsi" w:cstheme="minorBidi"/>
          <w:bCs w:val="0"/>
          <w:sz w:val="72"/>
          <w:szCs w:val="72"/>
        </w:rPr>
        <w:t xml:space="preserve">Fiscal Year </w:t>
      </w:r>
      <w:r w:rsidR="00380E4E">
        <w:rPr>
          <w:rFonts w:asciiTheme="majorHAnsi" w:eastAsiaTheme="minorHAnsi" w:hAnsiTheme="majorHAnsi" w:cstheme="minorBidi"/>
          <w:bCs w:val="0"/>
          <w:sz w:val="72"/>
          <w:szCs w:val="72"/>
        </w:rPr>
        <w:t>202</w:t>
      </w:r>
      <w:r w:rsidR="001039F4">
        <w:rPr>
          <w:rFonts w:asciiTheme="majorHAnsi" w:eastAsiaTheme="minorHAnsi" w:hAnsiTheme="majorHAnsi" w:cstheme="minorBidi"/>
          <w:bCs w:val="0"/>
          <w:sz w:val="72"/>
          <w:szCs w:val="72"/>
        </w:rPr>
        <w:t>7</w:t>
      </w:r>
    </w:p>
    <w:p w14:paraId="6B107CAD" w14:textId="77777777" w:rsidR="002362CE" w:rsidRPr="002362CE" w:rsidRDefault="002362CE" w:rsidP="002362CE">
      <w:pPr>
        <w:rPr>
          <w:rFonts w:asciiTheme="minorHAnsi" w:eastAsiaTheme="minorHAnsi" w:hAnsiTheme="minorHAnsi" w:cstheme="minorBidi"/>
          <w:bCs w:val="0"/>
          <w:sz w:val="72"/>
          <w:szCs w:val="72"/>
        </w:rPr>
      </w:pPr>
    </w:p>
    <w:p w14:paraId="728BF5E6" w14:textId="77777777" w:rsidR="002362CE" w:rsidRPr="002362CE" w:rsidRDefault="002362CE" w:rsidP="002362CE">
      <w:pPr>
        <w:jc w:val="center"/>
        <w:rPr>
          <w:rFonts w:asciiTheme="minorHAnsi" w:eastAsiaTheme="minorHAnsi" w:hAnsiTheme="minorHAnsi" w:cstheme="minorBidi"/>
          <w:bCs w:val="0"/>
          <w:sz w:val="72"/>
          <w:szCs w:val="72"/>
        </w:rPr>
      </w:pPr>
      <w:r w:rsidRPr="002362CE">
        <w:rPr>
          <w:rFonts w:asciiTheme="minorHAnsi" w:eastAsiaTheme="minorHAnsi" w:hAnsiTheme="minorHAnsi" w:cstheme="minorBidi"/>
          <w:bCs w:val="0"/>
          <w:noProof/>
          <w:sz w:val="72"/>
          <w:szCs w:val="72"/>
        </w:rPr>
        <w:drawing>
          <wp:inline distT="0" distB="0" distL="0" distR="0" wp14:anchorId="4A144874" wp14:editId="072C591E">
            <wp:extent cx="2481333" cy="1187496"/>
            <wp:effectExtent l="19050" t="0" r="0" b="0"/>
            <wp:docPr id="4" name="Picture 0" descr="MTA 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A regular.jpg"/>
                    <pic:cNvPicPr/>
                  </pic:nvPicPr>
                  <pic:blipFill>
                    <a:blip r:embed="rId8" cstate="print"/>
                    <a:stretch>
                      <a:fillRect/>
                    </a:stretch>
                  </pic:blipFill>
                  <pic:spPr>
                    <a:xfrm>
                      <a:off x="0" y="0"/>
                      <a:ext cx="2483350" cy="1188461"/>
                    </a:xfrm>
                    <a:prstGeom prst="rect">
                      <a:avLst/>
                    </a:prstGeom>
                  </pic:spPr>
                </pic:pic>
              </a:graphicData>
            </a:graphic>
          </wp:inline>
        </w:drawing>
      </w:r>
    </w:p>
    <w:p w14:paraId="7E657EE6" w14:textId="77777777" w:rsidR="002362CE" w:rsidRDefault="002362CE">
      <w:pPr>
        <w:rPr>
          <w:rFonts w:ascii="MS Reference Sans Serif" w:hAnsi="MS Reference Sans Serif"/>
          <w:b/>
          <w:sz w:val="40"/>
        </w:rPr>
      </w:pPr>
      <w:r>
        <w:rPr>
          <w:rFonts w:ascii="MS Reference Sans Serif" w:hAnsi="MS Reference Sans Serif"/>
          <w:b/>
          <w:sz w:val="40"/>
        </w:rPr>
        <w:br w:type="page"/>
      </w:r>
    </w:p>
    <w:p w14:paraId="16C2319F" w14:textId="77777777" w:rsidR="000D7744" w:rsidRPr="00F456CB" w:rsidRDefault="000D7744" w:rsidP="007F1E83">
      <w:pPr>
        <w:pBdr>
          <w:top w:val="thinThickSmallGap" w:sz="24" w:space="1" w:color="auto"/>
        </w:pBdr>
        <w:tabs>
          <w:tab w:val="left" w:pos="8640"/>
        </w:tabs>
        <w:jc w:val="center"/>
        <w:rPr>
          <w:rFonts w:ascii="MS Reference Sans Serif" w:hAnsi="MS Reference Sans Serif"/>
          <w:b/>
          <w:sz w:val="40"/>
        </w:rPr>
      </w:pPr>
      <w:r w:rsidRPr="00F456CB">
        <w:rPr>
          <w:rFonts w:ascii="MS Reference Sans Serif" w:hAnsi="MS Reference Sans Serif"/>
          <w:b/>
          <w:sz w:val="40"/>
        </w:rPr>
        <w:lastRenderedPageBreak/>
        <w:t>REQUEST FOR</w:t>
      </w:r>
    </w:p>
    <w:p w14:paraId="32F6622D" w14:textId="77777777" w:rsidR="000D7744" w:rsidRPr="00F456CB" w:rsidRDefault="000D7744" w:rsidP="009B7879">
      <w:pPr>
        <w:tabs>
          <w:tab w:val="left" w:pos="8640"/>
        </w:tabs>
        <w:jc w:val="center"/>
        <w:rPr>
          <w:rFonts w:ascii="MS Reference Sans Serif" w:hAnsi="MS Reference Sans Serif"/>
          <w:b/>
          <w:sz w:val="40"/>
        </w:rPr>
      </w:pPr>
      <w:r w:rsidRPr="00F456CB">
        <w:rPr>
          <w:rFonts w:ascii="MS Reference Sans Serif" w:hAnsi="MS Reference Sans Serif"/>
          <w:b/>
          <w:sz w:val="40"/>
        </w:rPr>
        <w:t>ANNUAL TRANSPORTATION PLANS</w:t>
      </w:r>
    </w:p>
    <w:p w14:paraId="312121C7" w14:textId="45862C0F" w:rsidR="007A652F" w:rsidRDefault="000D7744" w:rsidP="009B7879">
      <w:pPr>
        <w:pBdr>
          <w:bottom w:val="thickThinSmallGap" w:sz="24" w:space="1" w:color="auto"/>
        </w:pBdr>
        <w:tabs>
          <w:tab w:val="left" w:pos="8640"/>
        </w:tabs>
        <w:jc w:val="center"/>
        <w:rPr>
          <w:rFonts w:ascii="MS Reference Sans Serif" w:hAnsi="MS Reference Sans Serif"/>
          <w:b/>
          <w:sz w:val="40"/>
        </w:rPr>
      </w:pPr>
      <w:r w:rsidRPr="00F456CB">
        <w:rPr>
          <w:rFonts w:ascii="MS Reference Sans Serif" w:hAnsi="MS Reference Sans Serif"/>
          <w:b/>
          <w:sz w:val="40"/>
        </w:rPr>
        <w:t xml:space="preserve">FOR FISCAL YEAR </w:t>
      </w:r>
      <w:r w:rsidR="00380E4E">
        <w:rPr>
          <w:rFonts w:ascii="MS Reference Sans Serif" w:hAnsi="MS Reference Sans Serif"/>
          <w:b/>
          <w:sz w:val="40"/>
        </w:rPr>
        <w:t>202</w:t>
      </w:r>
      <w:r w:rsidR="001039F4">
        <w:rPr>
          <w:rFonts w:ascii="MS Reference Sans Serif" w:hAnsi="MS Reference Sans Serif"/>
          <w:b/>
          <w:sz w:val="40"/>
        </w:rPr>
        <w:t>7</w:t>
      </w:r>
    </w:p>
    <w:p w14:paraId="5F19A96E" w14:textId="77777777" w:rsidR="000D7744" w:rsidRPr="007A652F" w:rsidRDefault="000D7744" w:rsidP="009B7879">
      <w:pPr>
        <w:pBdr>
          <w:bottom w:val="thickThinSmallGap" w:sz="24" w:space="1" w:color="auto"/>
        </w:pBdr>
        <w:tabs>
          <w:tab w:val="left" w:pos="8640"/>
        </w:tabs>
        <w:jc w:val="center"/>
        <w:rPr>
          <w:rFonts w:ascii="MS Reference Sans Serif" w:hAnsi="MS Reference Sans Serif"/>
          <w:b/>
          <w:sz w:val="16"/>
          <w:szCs w:val="16"/>
        </w:rPr>
      </w:pPr>
    </w:p>
    <w:p w14:paraId="7685CE81" w14:textId="77777777" w:rsidR="000D7744" w:rsidRPr="00E14347" w:rsidRDefault="000D7744" w:rsidP="00154431">
      <w:pPr>
        <w:tabs>
          <w:tab w:val="left" w:pos="8640"/>
        </w:tabs>
        <w:rPr>
          <w:rFonts w:ascii="MS Reference Sans Serif" w:hAnsi="MS Reference Sans Serif"/>
          <w:b/>
          <w:sz w:val="16"/>
          <w:szCs w:val="16"/>
        </w:rPr>
      </w:pPr>
    </w:p>
    <w:p w14:paraId="06501A23" w14:textId="77777777" w:rsidR="000D7744" w:rsidRPr="00F456CB" w:rsidRDefault="000D7744" w:rsidP="009B7879">
      <w:pPr>
        <w:tabs>
          <w:tab w:val="left" w:pos="8640"/>
        </w:tabs>
        <w:jc w:val="center"/>
        <w:rPr>
          <w:rFonts w:ascii="MS Reference Sans Serif" w:hAnsi="MS Reference Sans Serif"/>
          <w:b/>
          <w:sz w:val="32"/>
        </w:rPr>
      </w:pPr>
      <w:r w:rsidRPr="00F456CB">
        <w:rPr>
          <w:rFonts w:ascii="MS Reference Sans Serif" w:hAnsi="MS Reference Sans Serif"/>
          <w:b/>
          <w:sz w:val="32"/>
        </w:rPr>
        <w:t>Application for State and Federal Funding under the</w:t>
      </w:r>
    </w:p>
    <w:p w14:paraId="4A075A26" w14:textId="77777777" w:rsidR="000D7744" w:rsidRPr="00E14347" w:rsidRDefault="000D7744" w:rsidP="00154431">
      <w:pPr>
        <w:tabs>
          <w:tab w:val="left" w:pos="8640"/>
        </w:tabs>
        <w:rPr>
          <w:rFonts w:ascii="MS Reference Sans Serif" w:hAnsi="MS Reference Sans Serif"/>
          <w:b/>
          <w:sz w:val="16"/>
          <w:szCs w:val="16"/>
        </w:rPr>
      </w:pPr>
    </w:p>
    <w:p w14:paraId="171A4ECE" w14:textId="77777777" w:rsidR="000D7744" w:rsidRPr="00F456CB" w:rsidRDefault="000D7744" w:rsidP="009B7879">
      <w:pPr>
        <w:tabs>
          <w:tab w:val="left" w:pos="8640"/>
        </w:tabs>
        <w:jc w:val="center"/>
        <w:rPr>
          <w:rFonts w:ascii="MS Reference Sans Serif" w:hAnsi="MS Reference Sans Serif"/>
          <w:b/>
        </w:rPr>
      </w:pPr>
      <w:r w:rsidRPr="00F456CB">
        <w:rPr>
          <w:rFonts w:ascii="MS Reference Sans Serif" w:hAnsi="MS Reference Sans Serif"/>
          <w:b/>
          <w:sz w:val="28"/>
        </w:rPr>
        <w:t>PUBLIC TRANSPORTATION PROGRAMS (PTP)</w:t>
      </w:r>
    </w:p>
    <w:p w14:paraId="674DF6FF" w14:textId="77777777" w:rsidR="000D7744" w:rsidRPr="00F456CB" w:rsidRDefault="000D7744" w:rsidP="00154431">
      <w:pPr>
        <w:numPr>
          <w:ilvl w:val="0"/>
          <w:numId w:val="13"/>
        </w:numPr>
        <w:tabs>
          <w:tab w:val="left" w:pos="8640"/>
        </w:tabs>
        <w:rPr>
          <w:rFonts w:ascii="MS Reference Sans Serif" w:hAnsi="MS Reference Sans Serif"/>
          <w:b/>
        </w:rPr>
      </w:pPr>
      <w:r w:rsidRPr="00F456CB">
        <w:rPr>
          <w:rFonts w:ascii="MS Reference Sans Serif" w:hAnsi="MS Reference Sans Serif"/>
          <w:b/>
        </w:rPr>
        <w:t>Section</w:t>
      </w:r>
      <w:r w:rsidR="00667387">
        <w:rPr>
          <w:rFonts w:ascii="MS Reference Sans Serif" w:hAnsi="MS Reference Sans Serif"/>
          <w:b/>
        </w:rPr>
        <w:t>s</w:t>
      </w:r>
      <w:r w:rsidRPr="00F456CB">
        <w:rPr>
          <w:rFonts w:ascii="MS Reference Sans Serif" w:hAnsi="MS Reference Sans Serif"/>
          <w:b/>
        </w:rPr>
        <w:t xml:space="preserve"> 5303</w:t>
      </w:r>
      <w:r w:rsidR="00667387">
        <w:rPr>
          <w:rFonts w:ascii="MS Reference Sans Serif" w:hAnsi="MS Reference Sans Serif"/>
          <w:b/>
        </w:rPr>
        <w:t>/5304</w:t>
      </w:r>
      <w:r w:rsidRPr="00F456CB">
        <w:rPr>
          <w:rFonts w:ascii="MS Reference Sans Serif" w:hAnsi="MS Reference Sans Serif"/>
          <w:b/>
        </w:rPr>
        <w:t xml:space="preserve"> Planning Assistance</w:t>
      </w:r>
    </w:p>
    <w:p w14:paraId="35097D63" w14:textId="77777777" w:rsidR="00E14347" w:rsidRDefault="00E14347" w:rsidP="00154431">
      <w:pPr>
        <w:numPr>
          <w:ilvl w:val="0"/>
          <w:numId w:val="13"/>
        </w:numPr>
        <w:tabs>
          <w:tab w:val="left" w:pos="8640"/>
        </w:tabs>
        <w:rPr>
          <w:rFonts w:ascii="MS Reference Sans Serif" w:hAnsi="MS Reference Sans Serif"/>
          <w:b/>
        </w:rPr>
      </w:pPr>
      <w:r>
        <w:rPr>
          <w:rFonts w:ascii="MS Reference Sans Serif" w:hAnsi="MS Reference Sans Serif"/>
          <w:b/>
        </w:rPr>
        <w:t xml:space="preserve">Large Urban </w:t>
      </w:r>
      <w:r w:rsidRPr="00F456CB">
        <w:rPr>
          <w:rFonts w:ascii="MS Reference Sans Serif" w:hAnsi="MS Reference Sans Serif"/>
          <w:b/>
        </w:rPr>
        <w:t>Capital and Operating Assistance</w:t>
      </w:r>
    </w:p>
    <w:p w14:paraId="481C1642" w14:textId="77777777" w:rsidR="000D7744" w:rsidRPr="00E915BD" w:rsidRDefault="000D7744" w:rsidP="00E915BD">
      <w:pPr>
        <w:numPr>
          <w:ilvl w:val="0"/>
          <w:numId w:val="13"/>
        </w:numPr>
        <w:tabs>
          <w:tab w:val="left" w:pos="8640"/>
        </w:tabs>
        <w:rPr>
          <w:rFonts w:ascii="MS Reference Sans Serif" w:hAnsi="MS Reference Sans Serif"/>
          <w:b/>
        </w:rPr>
      </w:pPr>
      <w:r w:rsidRPr="00F456CB">
        <w:rPr>
          <w:rFonts w:ascii="MS Reference Sans Serif" w:hAnsi="MS Reference Sans Serif"/>
          <w:b/>
        </w:rPr>
        <w:t>Section 5307 Capital and Operating Assistance</w:t>
      </w:r>
    </w:p>
    <w:p w14:paraId="788EACE7" w14:textId="77777777" w:rsidR="000D7744" w:rsidRDefault="000D7744" w:rsidP="00154431">
      <w:pPr>
        <w:numPr>
          <w:ilvl w:val="0"/>
          <w:numId w:val="13"/>
        </w:numPr>
        <w:tabs>
          <w:tab w:val="left" w:pos="8640"/>
        </w:tabs>
        <w:rPr>
          <w:rFonts w:ascii="MS Reference Sans Serif" w:hAnsi="MS Reference Sans Serif"/>
          <w:b/>
        </w:rPr>
      </w:pPr>
      <w:r w:rsidRPr="00F456CB">
        <w:rPr>
          <w:rFonts w:ascii="MS Reference Sans Serif" w:hAnsi="MS Reference Sans Serif"/>
          <w:b/>
        </w:rPr>
        <w:t>Section 5311 Capital and Operating Assistance</w:t>
      </w:r>
    </w:p>
    <w:p w14:paraId="148C0C56" w14:textId="77777777" w:rsidR="000D7744" w:rsidRPr="00F456CB" w:rsidRDefault="000D7744" w:rsidP="009B7879">
      <w:pPr>
        <w:tabs>
          <w:tab w:val="left" w:pos="8640"/>
        </w:tabs>
        <w:jc w:val="center"/>
        <w:rPr>
          <w:rFonts w:ascii="MS Reference Sans Serif" w:hAnsi="MS Reference Sans Serif"/>
          <w:b/>
        </w:rPr>
      </w:pPr>
      <w:r w:rsidRPr="00F456CB">
        <w:rPr>
          <w:rFonts w:ascii="MS Reference Sans Serif" w:hAnsi="MS Reference Sans Serif"/>
          <w:b/>
        </w:rPr>
        <w:t>and</w:t>
      </w:r>
    </w:p>
    <w:p w14:paraId="5BC200CE" w14:textId="77777777" w:rsidR="000D7744" w:rsidRPr="00F456CB" w:rsidRDefault="000D7744" w:rsidP="009B7879">
      <w:pPr>
        <w:tabs>
          <w:tab w:val="left" w:pos="8640"/>
        </w:tabs>
        <w:jc w:val="center"/>
        <w:rPr>
          <w:rFonts w:ascii="MS Reference Sans Serif" w:hAnsi="MS Reference Sans Serif"/>
          <w:b/>
          <w:sz w:val="28"/>
        </w:rPr>
      </w:pPr>
      <w:r w:rsidRPr="00F456CB">
        <w:rPr>
          <w:rFonts w:ascii="MS Reference Sans Serif" w:hAnsi="MS Reference Sans Serif"/>
          <w:b/>
          <w:sz w:val="28"/>
        </w:rPr>
        <w:t>AMERICANS WITH DISABILITIES ACT (ADA) FUNDING PROGRAM</w:t>
      </w:r>
    </w:p>
    <w:p w14:paraId="3CA5B634" w14:textId="77777777" w:rsidR="000D7744" w:rsidRPr="00F456CB" w:rsidRDefault="000D7744" w:rsidP="009B7879">
      <w:pPr>
        <w:tabs>
          <w:tab w:val="left" w:pos="8640"/>
        </w:tabs>
        <w:jc w:val="center"/>
        <w:rPr>
          <w:rFonts w:ascii="MS Reference Sans Serif" w:hAnsi="MS Reference Sans Serif"/>
          <w:b/>
        </w:rPr>
      </w:pPr>
      <w:r w:rsidRPr="00F456CB">
        <w:rPr>
          <w:rFonts w:ascii="MS Reference Sans Serif" w:hAnsi="MS Reference Sans Serif"/>
          <w:b/>
        </w:rPr>
        <w:t>and</w:t>
      </w:r>
    </w:p>
    <w:p w14:paraId="3C4BBACA" w14:textId="77777777" w:rsidR="000D7744" w:rsidRPr="00F456CB" w:rsidRDefault="000D7744" w:rsidP="009B7879">
      <w:pPr>
        <w:tabs>
          <w:tab w:val="left" w:pos="8640"/>
        </w:tabs>
        <w:jc w:val="center"/>
        <w:rPr>
          <w:rFonts w:ascii="MS Reference Sans Serif" w:hAnsi="MS Reference Sans Serif"/>
          <w:b/>
          <w:sz w:val="28"/>
        </w:rPr>
      </w:pPr>
      <w:r w:rsidRPr="00F456CB">
        <w:rPr>
          <w:rFonts w:ascii="MS Reference Sans Serif" w:hAnsi="MS Reference Sans Serif"/>
          <w:b/>
          <w:sz w:val="28"/>
        </w:rPr>
        <w:t>STATEWIDE SPECIAL TRANSPORTATION ASSISTANCE PROGRAM (SSTAP)</w:t>
      </w:r>
    </w:p>
    <w:p w14:paraId="40499F50" w14:textId="77777777" w:rsidR="000D7744" w:rsidRPr="00E14347" w:rsidRDefault="000D7744" w:rsidP="00154431">
      <w:pPr>
        <w:tabs>
          <w:tab w:val="left" w:pos="8640"/>
        </w:tabs>
        <w:rPr>
          <w:rFonts w:ascii="MS Reference Sans Serif" w:hAnsi="MS Reference Sans Serif"/>
          <w:b/>
          <w:sz w:val="16"/>
          <w:szCs w:val="16"/>
        </w:rPr>
      </w:pPr>
    </w:p>
    <w:p w14:paraId="6371A849" w14:textId="317C1D7B" w:rsidR="000D7744" w:rsidRDefault="007D13DB" w:rsidP="00667387">
      <w:pPr>
        <w:tabs>
          <w:tab w:val="left" w:pos="8640"/>
        </w:tabs>
        <w:jc w:val="center"/>
        <w:rPr>
          <w:rFonts w:ascii="MS Reference Sans Serif" w:hAnsi="MS Reference Sans Serif"/>
          <w:b/>
        </w:rPr>
      </w:pPr>
      <w:r w:rsidRPr="00F456CB">
        <w:rPr>
          <w:rFonts w:ascii="MS Reference Sans Serif" w:hAnsi="MS Reference Sans Serif"/>
          <w:b/>
        </w:rPr>
        <w:t xml:space="preserve">Issued </w:t>
      </w:r>
      <w:r w:rsidR="00E568E9">
        <w:rPr>
          <w:rFonts w:ascii="MS Reference Sans Serif" w:hAnsi="MS Reference Sans Serif"/>
          <w:b/>
        </w:rPr>
        <w:t>December</w:t>
      </w:r>
      <w:r w:rsidR="00C94DCF">
        <w:rPr>
          <w:rFonts w:ascii="MS Reference Sans Serif" w:hAnsi="MS Reference Sans Serif"/>
          <w:b/>
        </w:rPr>
        <w:t xml:space="preserve"> </w:t>
      </w:r>
      <w:r w:rsidR="00380E4E">
        <w:rPr>
          <w:rFonts w:ascii="MS Reference Sans Serif" w:hAnsi="MS Reference Sans Serif"/>
          <w:b/>
        </w:rPr>
        <w:t>202</w:t>
      </w:r>
      <w:r w:rsidR="00E568E9">
        <w:rPr>
          <w:rFonts w:ascii="MS Reference Sans Serif" w:hAnsi="MS Reference Sans Serif"/>
          <w:b/>
        </w:rPr>
        <w:t>5</w:t>
      </w:r>
    </w:p>
    <w:p w14:paraId="1A51EBC3" w14:textId="77777777" w:rsidR="00667387" w:rsidRPr="00E14347" w:rsidRDefault="00667387" w:rsidP="00667387">
      <w:pPr>
        <w:tabs>
          <w:tab w:val="left" w:pos="8640"/>
        </w:tabs>
        <w:jc w:val="center"/>
        <w:rPr>
          <w:rFonts w:ascii="MS Reference Sans Serif" w:hAnsi="MS Reference Sans Serif"/>
          <w:b/>
          <w:sz w:val="16"/>
          <w:szCs w:val="16"/>
        </w:rPr>
      </w:pPr>
    </w:p>
    <w:p w14:paraId="53CE5940" w14:textId="77777777" w:rsidR="000D7744" w:rsidRPr="00F456CB" w:rsidRDefault="00881E50" w:rsidP="00154431">
      <w:pPr>
        <w:tabs>
          <w:tab w:val="left" w:pos="8640"/>
        </w:tabs>
        <w:rPr>
          <w:rFonts w:ascii="MS Reference Sans Serif" w:hAnsi="MS Reference Sans Serif"/>
          <w:b/>
          <w:sz w:val="32"/>
        </w:rPr>
      </w:pPr>
      <w:r>
        <w:rPr>
          <w:rFonts w:ascii="MS Reference Sans Serif" w:hAnsi="MS Reference Sans Serif"/>
          <w:b/>
          <w:noProof/>
          <w:sz w:val="32"/>
        </w:rPr>
        <mc:AlternateContent>
          <mc:Choice Requires="wps">
            <w:drawing>
              <wp:anchor distT="0" distB="0" distL="114300" distR="114300" simplePos="0" relativeHeight="251657728" behindDoc="0" locked="0" layoutInCell="0" allowOverlap="1" wp14:anchorId="4B63989B" wp14:editId="46E261CD">
                <wp:simplePos x="0" y="0"/>
                <wp:positionH relativeFrom="column">
                  <wp:posOffset>-76200</wp:posOffset>
                </wp:positionH>
                <wp:positionV relativeFrom="paragraph">
                  <wp:posOffset>170180</wp:posOffset>
                </wp:positionV>
                <wp:extent cx="6086475" cy="1689100"/>
                <wp:effectExtent l="9525" t="8255" r="9525"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689100"/>
                        </a:xfrm>
                        <a:prstGeom prst="rect">
                          <a:avLst/>
                        </a:prstGeom>
                        <a:solidFill>
                          <a:srgbClr val="C0C0C0">
                            <a:alpha val="21001"/>
                          </a:srgbClr>
                        </a:solidFill>
                        <a:ln w="9525">
                          <a:solidFill>
                            <a:srgbClr val="000000"/>
                          </a:solidFill>
                          <a:miter lim="800000"/>
                          <a:headEnd/>
                          <a:tailEnd/>
                        </a:ln>
                      </wps:spPr>
                      <wps:txbx>
                        <w:txbxContent>
                          <w:p w14:paraId="79FFFEBB" w14:textId="795F5A37" w:rsidR="00216405" w:rsidRDefault="00216405">
                            <w:pPr>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rPr>
                                <w:sz w:val="28"/>
                              </w:rPr>
                            </w:pPr>
                            <w:r>
                              <w:rPr>
                                <w:sz w:val="28"/>
                              </w:rPr>
                              <w:t xml:space="preserve">Annual Transportation Plans for Sections 5307, 5311, Large Urban, and ADA; Sections 5339, 5311 and SSTAP Capital Assistance and Sections 5303/5304 Planning Assistance must be submitted by </w:t>
                            </w:r>
                            <w:r>
                              <w:rPr>
                                <w:b/>
                                <w:sz w:val="28"/>
                                <w:u w:val="single"/>
                              </w:rPr>
                              <w:t>Part I</w:t>
                            </w:r>
                            <w:r w:rsidR="00040784">
                              <w:rPr>
                                <w:b/>
                                <w:sz w:val="28"/>
                                <w:u w:val="single"/>
                              </w:rPr>
                              <w:t xml:space="preserve"> </w:t>
                            </w:r>
                            <w:r>
                              <w:rPr>
                                <w:b/>
                                <w:sz w:val="28"/>
                                <w:u w:val="single"/>
                              </w:rPr>
                              <w:t>-</w:t>
                            </w:r>
                            <w:r w:rsidR="00040784">
                              <w:rPr>
                                <w:b/>
                                <w:sz w:val="28"/>
                                <w:u w:val="single"/>
                              </w:rPr>
                              <w:t xml:space="preserve"> </w:t>
                            </w:r>
                            <w:r>
                              <w:rPr>
                                <w:b/>
                                <w:sz w:val="28"/>
                                <w:u w:val="single"/>
                              </w:rPr>
                              <w:t xml:space="preserve">February </w:t>
                            </w:r>
                            <w:r w:rsidR="00E568E9">
                              <w:rPr>
                                <w:b/>
                                <w:sz w:val="28"/>
                                <w:u w:val="single"/>
                              </w:rPr>
                              <w:t>6</w:t>
                            </w:r>
                            <w:r>
                              <w:rPr>
                                <w:b/>
                                <w:sz w:val="28"/>
                                <w:u w:val="single"/>
                              </w:rPr>
                              <w:t xml:space="preserve">, </w:t>
                            </w:r>
                            <w:r w:rsidR="00E9780E">
                              <w:rPr>
                                <w:b/>
                                <w:sz w:val="28"/>
                                <w:u w:val="single"/>
                              </w:rPr>
                              <w:t>202</w:t>
                            </w:r>
                            <w:r w:rsidR="001039F4">
                              <w:rPr>
                                <w:b/>
                                <w:sz w:val="28"/>
                                <w:u w:val="single"/>
                              </w:rPr>
                              <w:t>6</w:t>
                            </w:r>
                            <w:r w:rsidR="00C94DCF">
                              <w:rPr>
                                <w:b/>
                                <w:sz w:val="28"/>
                                <w:u w:val="single"/>
                              </w:rPr>
                              <w:t xml:space="preserve">, </w:t>
                            </w:r>
                            <w:r>
                              <w:rPr>
                                <w:b/>
                                <w:sz w:val="28"/>
                                <w:u w:val="single"/>
                              </w:rPr>
                              <w:t>and Part II</w:t>
                            </w:r>
                            <w:r w:rsidR="00040784">
                              <w:rPr>
                                <w:b/>
                                <w:sz w:val="28"/>
                                <w:u w:val="single"/>
                              </w:rPr>
                              <w:t xml:space="preserve"> </w:t>
                            </w:r>
                            <w:r>
                              <w:rPr>
                                <w:b/>
                                <w:sz w:val="28"/>
                                <w:u w:val="single"/>
                              </w:rPr>
                              <w:t>-</w:t>
                            </w:r>
                            <w:r w:rsidR="00040784">
                              <w:rPr>
                                <w:b/>
                                <w:sz w:val="28"/>
                                <w:u w:val="single"/>
                              </w:rPr>
                              <w:t xml:space="preserve"> </w:t>
                            </w:r>
                            <w:r>
                              <w:rPr>
                                <w:b/>
                                <w:sz w:val="28"/>
                                <w:u w:val="single"/>
                              </w:rPr>
                              <w:t xml:space="preserve">March </w:t>
                            </w:r>
                            <w:r w:rsidR="00C94DCF">
                              <w:rPr>
                                <w:b/>
                                <w:sz w:val="28"/>
                                <w:u w:val="single"/>
                              </w:rPr>
                              <w:t>2</w:t>
                            </w:r>
                            <w:r w:rsidR="00E568E9">
                              <w:rPr>
                                <w:b/>
                                <w:sz w:val="28"/>
                                <w:u w:val="single"/>
                              </w:rPr>
                              <w:t>7</w:t>
                            </w:r>
                            <w:r>
                              <w:rPr>
                                <w:b/>
                                <w:sz w:val="28"/>
                                <w:u w:val="single"/>
                              </w:rPr>
                              <w:t xml:space="preserve">, </w:t>
                            </w:r>
                            <w:r w:rsidR="00E9780E">
                              <w:rPr>
                                <w:b/>
                                <w:sz w:val="28"/>
                                <w:u w:val="single"/>
                              </w:rPr>
                              <w:t>202</w:t>
                            </w:r>
                            <w:r w:rsidR="001039F4">
                              <w:rPr>
                                <w:b/>
                                <w:sz w:val="28"/>
                                <w:u w:val="single"/>
                              </w:rPr>
                              <w:t>6</w:t>
                            </w:r>
                            <w:r w:rsidRPr="00201D1E">
                              <w:rPr>
                                <w:b/>
                                <w:sz w:val="28"/>
                                <w:u w:val="single"/>
                              </w:rPr>
                              <w:t xml:space="preserve">.  </w:t>
                            </w:r>
                            <w:r>
                              <w:rPr>
                                <w:sz w:val="28"/>
                              </w:rPr>
                              <w:t xml:space="preserve"> If applications are not received by this deadline, the MDOT MTA may not be able to apply for Federal funds on your behalf.  This will jeopardize approval of funds.</w:t>
                            </w:r>
                          </w:p>
                          <w:p w14:paraId="6CDC562D" w14:textId="77777777" w:rsidR="00216405" w:rsidRDefault="00216405">
                            <w:pPr>
                              <w:tabs>
                                <w:tab w:val="left" w:pos="8640"/>
                              </w:tabs>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3989B" id="_x0000_t202" coordsize="21600,21600" o:spt="202" path="m,l,21600r21600,l21600,xe">
                <v:stroke joinstyle="miter"/>
                <v:path gradientshapeok="t" o:connecttype="rect"/>
              </v:shapetype>
              <v:shape id="Text Box 3" o:spid="_x0000_s1026" type="#_x0000_t202" style="position:absolute;margin-left:-6pt;margin-top:13.4pt;width:479.25pt;height:1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" o:allowincell="f" fillcolor="silver">
                <v:fill opacity="13878f"/>
                <v:textbox>
                  <w:txbxContent>
                    <w:p w14:paraId="79FFFEBB" w14:textId="795F5A37" w:rsidR="00216405" w:rsidRDefault="00216405">
                      <w:pPr>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rPr>
                          <w:sz w:val="28"/>
                        </w:rPr>
                      </w:pPr>
                      <w:r>
                        <w:rPr>
                          <w:sz w:val="28"/>
                        </w:rPr>
                        <w:t xml:space="preserve">Annual Transportation Plans for Sections 5307, 5311, Large Urban, and ADA; Sections 5339, 5311 and SSTAP Capital Assistance and Sections 5303/5304 Planning Assistance must be submitted by </w:t>
                      </w:r>
                      <w:r>
                        <w:rPr>
                          <w:b/>
                          <w:sz w:val="28"/>
                          <w:u w:val="single"/>
                        </w:rPr>
                        <w:t>Part I</w:t>
                      </w:r>
                      <w:r w:rsidR="00040784">
                        <w:rPr>
                          <w:b/>
                          <w:sz w:val="28"/>
                          <w:u w:val="single"/>
                        </w:rPr>
                        <w:t xml:space="preserve"> </w:t>
                      </w:r>
                      <w:r>
                        <w:rPr>
                          <w:b/>
                          <w:sz w:val="28"/>
                          <w:u w:val="single"/>
                        </w:rPr>
                        <w:t>-</w:t>
                      </w:r>
                      <w:r w:rsidR="00040784">
                        <w:rPr>
                          <w:b/>
                          <w:sz w:val="28"/>
                          <w:u w:val="single"/>
                        </w:rPr>
                        <w:t xml:space="preserve"> </w:t>
                      </w:r>
                      <w:r>
                        <w:rPr>
                          <w:b/>
                          <w:sz w:val="28"/>
                          <w:u w:val="single"/>
                        </w:rPr>
                        <w:t xml:space="preserve">February </w:t>
                      </w:r>
                      <w:r w:rsidR="00E568E9">
                        <w:rPr>
                          <w:b/>
                          <w:sz w:val="28"/>
                          <w:u w:val="single"/>
                        </w:rPr>
                        <w:t>6</w:t>
                      </w:r>
                      <w:r>
                        <w:rPr>
                          <w:b/>
                          <w:sz w:val="28"/>
                          <w:u w:val="single"/>
                        </w:rPr>
                        <w:t xml:space="preserve">, </w:t>
                      </w:r>
                      <w:r w:rsidR="00E9780E">
                        <w:rPr>
                          <w:b/>
                          <w:sz w:val="28"/>
                          <w:u w:val="single"/>
                        </w:rPr>
                        <w:t>202</w:t>
                      </w:r>
                      <w:r w:rsidR="001039F4">
                        <w:rPr>
                          <w:b/>
                          <w:sz w:val="28"/>
                          <w:u w:val="single"/>
                        </w:rPr>
                        <w:t>6</w:t>
                      </w:r>
                      <w:r w:rsidR="00C94DCF">
                        <w:rPr>
                          <w:b/>
                          <w:sz w:val="28"/>
                          <w:u w:val="single"/>
                        </w:rPr>
                        <w:t xml:space="preserve">, </w:t>
                      </w:r>
                      <w:r>
                        <w:rPr>
                          <w:b/>
                          <w:sz w:val="28"/>
                          <w:u w:val="single"/>
                        </w:rPr>
                        <w:t>and Part II</w:t>
                      </w:r>
                      <w:r w:rsidR="00040784">
                        <w:rPr>
                          <w:b/>
                          <w:sz w:val="28"/>
                          <w:u w:val="single"/>
                        </w:rPr>
                        <w:t xml:space="preserve"> </w:t>
                      </w:r>
                      <w:r>
                        <w:rPr>
                          <w:b/>
                          <w:sz w:val="28"/>
                          <w:u w:val="single"/>
                        </w:rPr>
                        <w:t>-</w:t>
                      </w:r>
                      <w:r w:rsidR="00040784">
                        <w:rPr>
                          <w:b/>
                          <w:sz w:val="28"/>
                          <w:u w:val="single"/>
                        </w:rPr>
                        <w:t xml:space="preserve"> </w:t>
                      </w:r>
                      <w:r>
                        <w:rPr>
                          <w:b/>
                          <w:sz w:val="28"/>
                          <w:u w:val="single"/>
                        </w:rPr>
                        <w:t xml:space="preserve">March </w:t>
                      </w:r>
                      <w:r w:rsidR="00C94DCF">
                        <w:rPr>
                          <w:b/>
                          <w:sz w:val="28"/>
                          <w:u w:val="single"/>
                        </w:rPr>
                        <w:t>2</w:t>
                      </w:r>
                      <w:r w:rsidR="00E568E9">
                        <w:rPr>
                          <w:b/>
                          <w:sz w:val="28"/>
                          <w:u w:val="single"/>
                        </w:rPr>
                        <w:t>7</w:t>
                      </w:r>
                      <w:r>
                        <w:rPr>
                          <w:b/>
                          <w:sz w:val="28"/>
                          <w:u w:val="single"/>
                        </w:rPr>
                        <w:t xml:space="preserve">, </w:t>
                      </w:r>
                      <w:r w:rsidR="00E9780E">
                        <w:rPr>
                          <w:b/>
                          <w:sz w:val="28"/>
                          <w:u w:val="single"/>
                        </w:rPr>
                        <w:t>202</w:t>
                      </w:r>
                      <w:r w:rsidR="001039F4">
                        <w:rPr>
                          <w:b/>
                          <w:sz w:val="28"/>
                          <w:u w:val="single"/>
                        </w:rPr>
                        <w:t>6</w:t>
                      </w:r>
                      <w:r w:rsidRPr="00201D1E">
                        <w:rPr>
                          <w:b/>
                          <w:sz w:val="28"/>
                          <w:u w:val="single"/>
                        </w:rPr>
                        <w:t xml:space="preserve">.  </w:t>
                      </w:r>
                      <w:r>
                        <w:rPr>
                          <w:sz w:val="28"/>
                        </w:rPr>
                        <w:t xml:space="preserve"> If applications are not received by this deadline, the MDOT MTA may not be able to apply for Federal funds on your behalf.  This will jeopardize approval of funds.</w:t>
                      </w:r>
                    </w:p>
                    <w:p w14:paraId="6CDC562D" w14:textId="77777777" w:rsidR="00216405" w:rsidRDefault="00216405">
                      <w:pPr>
                        <w:tabs>
                          <w:tab w:val="left" w:pos="8640"/>
                        </w:tabs>
                        <w:rPr>
                          <w:sz w:val="28"/>
                        </w:rPr>
                      </w:pPr>
                    </w:p>
                  </w:txbxContent>
                </v:textbox>
              </v:shape>
            </w:pict>
          </mc:Fallback>
        </mc:AlternateContent>
      </w:r>
    </w:p>
    <w:p w14:paraId="2E42DC0B" w14:textId="77777777" w:rsidR="000D7744" w:rsidRPr="00F456CB" w:rsidRDefault="000D7744" w:rsidP="00154431">
      <w:pPr>
        <w:tabs>
          <w:tab w:val="left" w:pos="8640"/>
        </w:tabs>
        <w:rPr>
          <w:rFonts w:ascii="MS Reference Sans Serif" w:hAnsi="MS Reference Sans Serif"/>
          <w:b/>
          <w:sz w:val="32"/>
        </w:rPr>
      </w:pPr>
    </w:p>
    <w:p w14:paraId="56006C22" w14:textId="77777777" w:rsidR="000D7744" w:rsidRPr="00F456CB" w:rsidRDefault="000D7744" w:rsidP="00154431">
      <w:pPr>
        <w:tabs>
          <w:tab w:val="left" w:pos="8640"/>
        </w:tabs>
        <w:rPr>
          <w:rFonts w:ascii="MS Reference Sans Serif" w:hAnsi="MS Reference Sans Serif"/>
          <w:b/>
          <w:sz w:val="32"/>
        </w:rPr>
      </w:pPr>
    </w:p>
    <w:p w14:paraId="694141E5" w14:textId="77777777" w:rsidR="000D7744" w:rsidRPr="00F456CB" w:rsidRDefault="000D7744" w:rsidP="00154431">
      <w:pPr>
        <w:tabs>
          <w:tab w:val="left" w:pos="8640"/>
        </w:tabs>
        <w:rPr>
          <w:rFonts w:ascii="MS Reference Sans Serif" w:hAnsi="MS Reference Sans Serif"/>
          <w:b/>
          <w:sz w:val="32"/>
        </w:rPr>
      </w:pPr>
    </w:p>
    <w:p w14:paraId="0789DD77" w14:textId="77777777" w:rsidR="000D7744" w:rsidRPr="00F456CB" w:rsidRDefault="000D7744" w:rsidP="00154431">
      <w:pPr>
        <w:tabs>
          <w:tab w:val="left" w:pos="8640"/>
        </w:tabs>
        <w:rPr>
          <w:rFonts w:ascii="MS Reference Sans Serif" w:hAnsi="MS Reference Sans Serif"/>
          <w:b/>
          <w:sz w:val="32"/>
        </w:rPr>
      </w:pPr>
    </w:p>
    <w:p w14:paraId="4F01C797" w14:textId="77777777" w:rsidR="000D7744" w:rsidRPr="00F456CB" w:rsidRDefault="000D7744" w:rsidP="00154431">
      <w:pPr>
        <w:tabs>
          <w:tab w:val="left" w:pos="8640"/>
        </w:tabs>
        <w:rPr>
          <w:rFonts w:ascii="MS Reference Sans Serif" w:hAnsi="MS Reference Sans Serif"/>
          <w:b/>
          <w:sz w:val="32"/>
        </w:rPr>
      </w:pPr>
    </w:p>
    <w:p w14:paraId="1252CFE3" w14:textId="77777777" w:rsidR="000D7744" w:rsidRPr="00F456CB" w:rsidRDefault="000D7744" w:rsidP="00154431">
      <w:pPr>
        <w:tabs>
          <w:tab w:val="left" w:pos="8640"/>
        </w:tabs>
        <w:rPr>
          <w:rFonts w:ascii="MS Reference Sans Serif" w:hAnsi="MS Reference Sans Serif"/>
          <w:b/>
          <w:sz w:val="32"/>
        </w:rPr>
      </w:pPr>
    </w:p>
    <w:p w14:paraId="0DFDFDC0" w14:textId="77777777" w:rsidR="000D7744" w:rsidRPr="00F456CB" w:rsidRDefault="000D7744" w:rsidP="00154431">
      <w:pPr>
        <w:tabs>
          <w:tab w:val="left" w:pos="8640"/>
        </w:tabs>
        <w:rPr>
          <w:rFonts w:ascii="MS Reference Sans Serif" w:hAnsi="MS Reference Sans Serif"/>
          <w:b/>
          <w:sz w:val="32"/>
        </w:rPr>
      </w:pPr>
    </w:p>
    <w:p w14:paraId="63FC70C3" w14:textId="77777777" w:rsidR="000D7744" w:rsidRPr="00E14347" w:rsidRDefault="000D7744" w:rsidP="00154431">
      <w:pPr>
        <w:tabs>
          <w:tab w:val="left" w:pos="8640"/>
        </w:tabs>
        <w:rPr>
          <w:rFonts w:ascii="MS Reference Sans Serif" w:hAnsi="MS Reference Sans Serif"/>
          <w:b/>
          <w:sz w:val="16"/>
          <w:szCs w:val="16"/>
        </w:rPr>
      </w:pPr>
    </w:p>
    <w:p w14:paraId="7603A047" w14:textId="77777777" w:rsidR="00853377" w:rsidRDefault="00853377" w:rsidP="009B7879">
      <w:pPr>
        <w:tabs>
          <w:tab w:val="left" w:pos="8640"/>
        </w:tabs>
        <w:jc w:val="center"/>
        <w:rPr>
          <w:rFonts w:ascii="MS Reference Sans Serif" w:hAnsi="MS Reference Sans Serif"/>
          <w:b/>
          <w:sz w:val="32"/>
        </w:rPr>
      </w:pPr>
    </w:p>
    <w:p w14:paraId="2BBFF647" w14:textId="77777777" w:rsidR="00853377" w:rsidRDefault="00853377" w:rsidP="009B7879">
      <w:pPr>
        <w:tabs>
          <w:tab w:val="left" w:pos="8640"/>
        </w:tabs>
        <w:jc w:val="center"/>
        <w:rPr>
          <w:rFonts w:ascii="MS Reference Sans Serif" w:hAnsi="MS Reference Sans Serif"/>
          <w:b/>
          <w:sz w:val="32"/>
        </w:rPr>
      </w:pPr>
    </w:p>
    <w:p w14:paraId="09FC59C3" w14:textId="77777777" w:rsidR="00853377" w:rsidRDefault="00853377" w:rsidP="009B7879">
      <w:pPr>
        <w:tabs>
          <w:tab w:val="left" w:pos="8640"/>
        </w:tabs>
        <w:jc w:val="center"/>
        <w:rPr>
          <w:rFonts w:ascii="MS Reference Sans Serif" w:hAnsi="MS Reference Sans Serif"/>
          <w:b/>
          <w:sz w:val="32"/>
        </w:rPr>
      </w:pPr>
    </w:p>
    <w:p w14:paraId="3EFBC90C" w14:textId="77777777" w:rsidR="00853377" w:rsidRDefault="00853377" w:rsidP="009B7879">
      <w:pPr>
        <w:tabs>
          <w:tab w:val="left" w:pos="8640"/>
        </w:tabs>
        <w:jc w:val="center"/>
        <w:rPr>
          <w:rFonts w:ascii="MS Reference Sans Serif" w:hAnsi="MS Reference Sans Serif"/>
          <w:b/>
          <w:sz w:val="32"/>
        </w:rPr>
      </w:pPr>
    </w:p>
    <w:p w14:paraId="6712B860" w14:textId="77777777" w:rsidR="00853377" w:rsidRDefault="00853377" w:rsidP="009B7879">
      <w:pPr>
        <w:tabs>
          <w:tab w:val="left" w:pos="8640"/>
        </w:tabs>
        <w:jc w:val="center"/>
        <w:rPr>
          <w:rFonts w:ascii="MS Reference Sans Serif" w:hAnsi="MS Reference Sans Serif"/>
          <w:b/>
          <w:sz w:val="32"/>
        </w:rPr>
      </w:pPr>
    </w:p>
    <w:p w14:paraId="07B03473" w14:textId="77777777" w:rsidR="00853377" w:rsidRDefault="00853377" w:rsidP="009B7879">
      <w:pPr>
        <w:tabs>
          <w:tab w:val="left" w:pos="8640"/>
        </w:tabs>
        <w:jc w:val="center"/>
        <w:rPr>
          <w:rFonts w:ascii="MS Reference Sans Serif" w:hAnsi="MS Reference Sans Serif"/>
          <w:b/>
          <w:sz w:val="32"/>
        </w:rPr>
      </w:pPr>
    </w:p>
    <w:p w14:paraId="4FE2D0AB" w14:textId="77777777" w:rsidR="00853377" w:rsidRDefault="00853377" w:rsidP="009B7879">
      <w:pPr>
        <w:tabs>
          <w:tab w:val="left" w:pos="8640"/>
        </w:tabs>
        <w:jc w:val="center"/>
        <w:rPr>
          <w:rFonts w:ascii="MS Reference Sans Serif" w:hAnsi="MS Reference Sans Serif"/>
          <w:b/>
          <w:sz w:val="32"/>
        </w:rPr>
      </w:pPr>
    </w:p>
    <w:p w14:paraId="0A373A82" w14:textId="77777777" w:rsidR="00853377" w:rsidRDefault="00853377" w:rsidP="009B7879">
      <w:pPr>
        <w:tabs>
          <w:tab w:val="left" w:pos="8640"/>
        </w:tabs>
        <w:jc w:val="center"/>
        <w:rPr>
          <w:rFonts w:ascii="MS Reference Sans Serif" w:hAnsi="MS Reference Sans Serif"/>
          <w:b/>
          <w:sz w:val="32"/>
        </w:rPr>
      </w:pPr>
    </w:p>
    <w:p w14:paraId="4FEBF344" w14:textId="77777777" w:rsidR="00853377" w:rsidRDefault="00853377" w:rsidP="009B7879">
      <w:pPr>
        <w:tabs>
          <w:tab w:val="left" w:pos="8640"/>
        </w:tabs>
        <w:jc w:val="center"/>
        <w:rPr>
          <w:rFonts w:ascii="MS Reference Sans Serif" w:hAnsi="MS Reference Sans Serif"/>
          <w:b/>
          <w:sz w:val="32"/>
        </w:rPr>
      </w:pPr>
    </w:p>
    <w:p w14:paraId="1EECC46D" w14:textId="77777777" w:rsidR="00853377" w:rsidRDefault="00853377" w:rsidP="009B7879">
      <w:pPr>
        <w:tabs>
          <w:tab w:val="left" w:pos="8640"/>
        </w:tabs>
        <w:jc w:val="center"/>
        <w:rPr>
          <w:rFonts w:ascii="MS Reference Sans Serif" w:hAnsi="MS Reference Sans Serif"/>
          <w:b/>
          <w:sz w:val="32"/>
        </w:rPr>
      </w:pPr>
    </w:p>
    <w:p w14:paraId="18D0226F" w14:textId="77777777" w:rsidR="00853377" w:rsidRDefault="00853377" w:rsidP="009B7879">
      <w:pPr>
        <w:tabs>
          <w:tab w:val="left" w:pos="8640"/>
        </w:tabs>
        <w:jc w:val="center"/>
        <w:rPr>
          <w:rFonts w:ascii="MS Reference Sans Serif" w:hAnsi="MS Reference Sans Serif"/>
          <w:b/>
          <w:sz w:val="32"/>
        </w:rPr>
      </w:pPr>
    </w:p>
    <w:p w14:paraId="667EC3A7" w14:textId="7C38598B" w:rsidR="00BC4D66" w:rsidRDefault="000D7744" w:rsidP="009B7879">
      <w:pPr>
        <w:tabs>
          <w:tab w:val="left" w:pos="8640"/>
        </w:tabs>
        <w:jc w:val="center"/>
        <w:rPr>
          <w:rFonts w:ascii="MS Reference Sans Serif" w:hAnsi="MS Reference Sans Serif"/>
          <w:b/>
          <w:sz w:val="32"/>
        </w:rPr>
      </w:pPr>
      <w:r w:rsidRPr="00F456CB">
        <w:rPr>
          <w:rFonts w:ascii="MS Reference Sans Serif" w:hAnsi="MS Reference Sans Serif"/>
          <w:b/>
          <w:sz w:val="32"/>
        </w:rPr>
        <w:lastRenderedPageBreak/>
        <w:t>MARYLAND DEPARTMENT OF TRANSPORTATION</w:t>
      </w:r>
      <w:r w:rsidR="00EE0B5C">
        <w:rPr>
          <w:rFonts w:ascii="MS Reference Sans Serif" w:hAnsi="MS Reference Sans Serif"/>
          <w:b/>
          <w:sz w:val="32"/>
        </w:rPr>
        <w:t xml:space="preserve"> </w:t>
      </w:r>
    </w:p>
    <w:p w14:paraId="2824BD34" w14:textId="7D243C53" w:rsidR="000D7744" w:rsidRPr="00F456CB" w:rsidRDefault="000D7744" w:rsidP="009B7879">
      <w:pPr>
        <w:tabs>
          <w:tab w:val="left" w:pos="8640"/>
        </w:tabs>
        <w:jc w:val="center"/>
        <w:rPr>
          <w:rFonts w:ascii="MS Reference Sans Serif" w:hAnsi="MS Reference Sans Serif"/>
          <w:b/>
          <w:sz w:val="32"/>
        </w:rPr>
      </w:pPr>
      <w:r w:rsidRPr="00F456CB">
        <w:rPr>
          <w:rFonts w:ascii="MS Reference Sans Serif" w:hAnsi="MS Reference Sans Serif"/>
          <w:b/>
          <w:sz w:val="32"/>
        </w:rPr>
        <w:t>MARYLAND TRANSIT ADMINISTRATION (</w:t>
      </w:r>
      <w:r w:rsidR="00345D99">
        <w:rPr>
          <w:rFonts w:ascii="MS Reference Sans Serif" w:hAnsi="MS Reference Sans Serif"/>
          <w:b/>
          <w:sz w:val="32"/>
        </w:rPr>
        <w:t xml:space="preserve">MDOT </w:t>
      </w:r>
      <w:r w:rsidR="0029582A">
        <w:rPr>
          <w:rFonts w:ascii="MS Reference Sans Serif" w:hAnsi="MS Reference Sans Serif"/>
          <w:b/>
          <w:sz w:val="32"/>
        </w:rPr>
        <w:t>MTA</w:t>
      </w:r>
      <w:r w:rsidRPr="00F456CB">
        <w:rPr>
          <w:rFonts w:ascii="MS Reference Sans Serif" w:hAnsi="MS Reference Sans Serif"/>
          <w:b/>
          <w:sz w:val="32"/>
        </w:rPr>
        <w:t>)</w:t>
      </w:r>
    </w:p>
    <w:p w14:paraId="79AB939A" w14:textId="77777777" w:rsidR="000D7744" w:rsidRDefault="000D7744" w:rsidP="009B7879">
      <w:pPr>
        <w:tabs>
          <w:tab w:val="left" w:pos="360"/>
          <w:tab w:val="left" w:pos="8640"/>
        </w:tabs>
        <w:jc w:val="center"/>
        <w:rPr>
          <w:rFonts w:ascii="MS Reference Sans Serif" w:hAnsi="MS Reference Sans Serif"/>
          <w:b/>
          <w:sz w:val="32"/>
        </w:rPr>
      </w:pPr>
    </w:p>
    <w:p w14:paraId="07B9D59D" w14:textId="77777777" w:rsidR="000562B2" w:rsidRDefault="000562B2" w:rsidP="009B7879">
      <w:pPr>
        <w:tabs>
          <w:tab w:val="left" w:pos="360"/>
          <w:tab w:val="left" w:pos="8640"/>
        </w:tabs>
        <w:jc w:val="center"/>
        <w:rPr>
          <w:rFonts w:ascii="MS Reference Sans Serif" w:hAnsi="MS Reference Sans Serif"/>
          <w:b/>
          <w:sz w:val="24"/>
          <w:szCs w:val="24"/>
        </w:rPr>
      </w:pPr>
    </w:p>
    <w:p w14:paraId="27090BA3" w14:textId="436A6EB1" w:rsidR="000D7744" w:rsidRPr="00B23C94" w:rsidRDefault="000D7744" w:rsidP="009B7879">
      <w:pPr>
        <w:tabs>
          <w:tab w:val="left" w:pos="360"/>
          <w:tab w:val="left" w:pos="8640"/>
        </w:tabs>
        <w:jc w:val="center"/>
        <w:rPr>
          <w:rFonts w:ascii="MS Reference Sans Serif" w:hAnsi="MS Reference Sans Serif"/>
          <w:b/>
          <w:sz w:val="24"/>
          <w:szCs w:val="24"/>
        </w:rPr>
      </w:pPr>
      <w:r w:rsidRPr="00B23C94">
        <w:rPr>
          <w:rFonts w:ascii="MS Reference Sans Serif" w:hAnsi="MS Reference Sans Serif"/>
          <w:b/>
          <w:sz w:val="24"/>
          <w:szCs w:val="24"/>
        </w:rPr>
        <w:t>TABLE OF CONTENTS</w:t>
      </w:r>
    </w:p>
    <w:p w14:paraId="2110308D" w14:textId="77777777" w:rsidR="000D7744" w:rsidRPr="00F456CB" w:rsidRDefault="000D7744" w:rsidP="00154431">
      <w:pPr>
        <w:tabs>
          <w:tab w:val="left" w:pos="360"/>
          <w:tab w:val="left" w:pos="8640"/>
        </w:tabs>
        <w:rPr>
          <w:rFonts w:ascii="MS Reference Sans Serif" w:hAnsi="MS Reference Sans Serif"/>
          <w:b/>
        </w:rPr>
      </w:pPr>
    </w:p>
    <w:p w14:paraId="05235DE1" w14:textId="77777777" w:rsidR="000D7744" w:rsidRPr="00F456CB" w:rsidRDefault="000D7744" w:rsidP="00331510">
      <w:pPr>
        <w:numPr>
          <w:ilvl w:val="0"/>
          <w:numId w:val="27"/>
        </w:numPr>
        <w:tabs>
          <w:tab w:val="clear" w:pos="1872"/>
          <w:tab w:val="left" w:pos="360"/>
          <w:tab w:val="num" w:pos="1800"/>
          <w:tab w:val="left" w:pos="8640"/>
        </w:tabs>
        <w:ind w:left="1800" w:hanging="360"/>
        <w:rPr>
          <w:rFonts w:ascii="MS Reference Sans Serif" w:hAnsi="MS Reference Sans Serif"/>
          <w:b/>
          <w:u w:val="single"/>
        </w:rPr>
      </w:pPr>
      <w:r w:rsidRPr="00F456CB">
        <w:rPr>
          <w:rFonts w:ascii="MS Reference Sans Serif" w:hAnsi="MS Reference Sans Serif"/>
          <w:b/>
          <w:u w:val="single"/>
        </w:rPr>
        <w:t>General Information</w:t>
      </w:r>
    </w:p>
    <w:p w14:paraId="38D52D3F" w14:textId="77777777" w:rsidR="000D7744" w:rsidRPr="00F456CB" w:rsidRDefault="000D7744" w:rsidP="00154431">
      <w:pPr>
        <w:tabs>
          <w:tab w:val="left" w:pos="360"/>
          <w:tab w:val="left" w:pos="8640"/>
        </w:tabs>
        <w:ind w:left="1440"/>
        <w:rPr>
          <w:rFonts w:ascii="MS Reference Sans Serif" w:hAnsi="MS Reference Sans Serif"/>
          <w:b/>
          <w:szCs w:val="22"/>
          <w:u w:val="single"/>
        </w:rPr>
      </w:pPr>
    </w:p>
    <w:p w14:paraId="65359FAD" w14:textId="77777777" w:rsidR="000D7744" w:rsidRPr="00F456CB" w:rsidRDefault="000D7744" w:rsidP="00B914AC">
      <w:pPr>
        <w:pStyle w:val="Heading2"/>
        <w:numPr>
          <w:ilvl w:val="0"/>
          <w:numId w:val="33"/>
        </w:numPr>
        <w:spacing w:before="0" w:after="0"/>
        <w:rPr>
          <w:rFonts w:ascii="MS Reference Sans Serif" w:hAnsi="MS Reference Sans Serif"/>
          <w:b w:val="0"/>
          <w:iCs/>
          <w:sz w:val="22"/>
          <w:szCs w:val="22"/>
        </w:rPr>
      </w:pPr>
      <w:r w:rsidRPr="00F456CB">
        <w:rPr>
          <w:rFonts w:ascii="MS Reference Sans Serif" w:hAnsi="MS Reference Sans Serif"/>
          <w:b w:val="0"/>
          <w:iCs/>
          <w:sz w:val="22"/>
          <w:szCs w:val="22"/>
        </w:rPr>
        <w:t>Introduction</w:t>
      </w:r>
    </w:p>
    <w:p w14:paraId="553BAF3A" w14:textId="77777777" w:rsidR="000D7744" w:rsidRPr="00F456CB" w:rsidRDefault="000D7744" w:rsidP="00B914AC">
      <w:pPr>
        <w:pStyle w:val="Heading2"/>
        <w:numPr>
          <w:ilvl w:val="0"/>
          <w:numId w:val="33"/>
        </w:numPr>
        <w:spacing w:before="0" w:after="0"/>
        <w:rPr>
          <w:rFonts w:ascii="MS Reference Sans Serif" w:hAnsi="MS Reference Sans Serif"/>
          <w:b w:val="0"/>
          <w:iCs/>
          <w:sz w:val="22"/>
          <w:szCs w:val="22"/>
        </w:rPr>
      </w:pPr>
      <w:r w:rsidRPr="00F456CB">
        <w:rPr>
          <w:rFonts w:ascii="MS Reference Sans Serif" w:hAnsi="MS Reference Sans Serif"/>
          <w:b w:val="0"/>
          <w:iCs/>
          <w:sz w:val="22"/>
          <w:szCs w:val="22"/>
        </w:rPr>
        <w:t>Authority for the Programs</w:t>
      </w:r>
    </w:p>
    <w:p w14:paraId="6DBE15D1" w14:textId="77777777" w:rsidR="000D7744" w:rsidRPr="00F456CB" w:rsidRDefault="000D7744" w:rsidP="00B914AC">
      <w:pPr>
        <w:pStyle w:val="Heading2"/>
        <w:numPr>
          <w:ilvl w:val="0"/>
          <w:numId w:val="33"/>
        </w:numPr>
        <w:spacing w:before="0" w:after="0"/>
        <w:rPr>
          <w:rFonts w:ascii="MS Reference Sans Serif" w:hAnsi="MS Reference Sans Serif"/>
          <w:b w:val="0"/>
          <w:iCs/>
          <w:sz w:val="22"/>
          <w:szCs w:val="22"/>
        </w:rPr>
      </w:pPr>
      <w:r w:rsidRPr="00F456CB">
        <w:rPr>
          <w:rFonts w:ascii="MS Reference Sans Serif" w:hAnsi="MS Reference Sans Serif"/>
          <w:b w:val="0"/>
          <w:iCs/>
          <w:sz w:val="22"/>
          <w:szCs w:val="22"/>
        </w:rPr>
        <w:t>Program Goals</w:t>
      </w:r>
    </w:p>
    <w:p w14:paraId="3057D349" w14:textId="77777777" w:rsidR="000D7744" w:rsidRPr="00F456CB" w:rsidRDefault="000D7744" w:rsidP="00B914AC">
      <w:pPr>
        <w:pStyle w:val="Heading2"/>
        <w:numPr>
          <w:ilvl w:val="0"/>
          <w:numId w:val="33"/>
        </w:numPr>
        <w:tabs>
          <w:tab w:val="clear" w:pos="2880"/>
          <w:tab w:val="num" w:pos="3060"/>
        </w:tabs>
        <w:spacing w:before="0" w:after="0"/>
        <w:rPr>
          <w:rFonts w:ascii="MS Reference Sans Serif" w:hAnsi="MS Reference Sans Serif"/>
          <w:b w:val="0"/>
          <w:iCs/>
          <w:sz w:val="22"/>
          <w:szCs w:val="22"/>
        </w:rPr>
      </w:pPr>
      <w:r w:rsidRPr="00F456CB">
        <w:rPr>
          <w:rFonts w:ascii="MS Reference Sans Serif" w:hAnsi="MS Reference Sans Serif"/>
          <w:b w:val="0"/>
          <w:iCs/>
          <w:sz w:val="22"/>
          <w:szCs w:val="22"/>
        </w:rPr>
        <w:t>Relationship Between SSTAP and PTP and with Other Federal and State Programs</w:t>
      </w:r>
    </w:p>
    <w:p w14:paraId="345161C6" w14:textId="77777777" w:rsidR="000D7744" w:rsidRPr="00F456CB" w:rsidRDefault="000D7744" w:rsidP="00B914AC">
      <w:pPr>
        <w:pStyle w:val="Heading2"/>
        <w:numPr>
          <w:ilvl w:val="0"/>
          <w:numId w:val="33"/>
        </w:numPr>
        <w:spacing w:before="0" w:after="0"/>
        <w:rPr>
          <w:rFonts w:ascii="MS Reference Sans Serif" w:hAnsi="MS Reference Sans Serif"/>
          <w:b w:val="0"/>
          <w:iCs/>
          <w:sz w:val="22"/>
          <w:szCs w:val="22"/>
        </w:rPr>
      </w:pPr>
      <w:r w:rsidRPr="00F456CB">
        <w:rPr>
          <w:rFonts w:ascii="MS Reference Sans Serif" w:hAnsi="MS Reference Sans Serif"/>
          <w:b w:val="0"/>
          <w:iCs/>
          <w:sz w:val="22"/>
          <w:szCs w:val="22"/>
        </w:rPr>
        <w:t>Eligible Applicants</w:t>
      </w:r>
    </w:p>
    <w:p w14:paraId="3120C2FF" w14:textId="77777777" w:rsidR="000D7744" w:rsidRPr="00F456CB" w:rsidRDefault="000D7744" w:rsidP="00B914AC">
      <w:pPr>
        <w:pStyle w:val="Heading2"/>
        <w:numPr>
          <w:ilvl w:val="0"/>
          <w:numId w:val="33"/>
        </w:numPr>
        <w:spacing w:before="0" w:after="0"/>
        <w:rPr>
          <w:rFonts w:ascii="MS Reference Sans Serif" w:hAnsi="MS Reference Sans Serif"/>
          <w:b w:val="0"/>
          <w:iCs/>
          <w:sz w:val="22"/>
          <w:szCs w:val="22"/>
        </w:rPr>
      </w:pPr>
      <w:r w:rsidRPr="00F456CB">
        <w:rPr>
          <w:rFonts w:ascii="MS Reference Sans Serif" w:hAnsi="MS Reference Sans Serif"/>
          <w:b w:val="0"/>
          <w:iCs/>
          <w:sz w:val="22"/>
          <w:szCs w:val="22"/>
        </w:rPr>
        <w:t>Eligible Expenses and Match Levels</w:t>
      </w:r>
    </w:p>
    <w:p w14:paraId="50E570D9" w14:textId="77777777" w:rsidR="000D7744" w:rsidRPr="00F456CB" w:rsidRDefault="000D7744" w:rsidP="00B914AC">
      <w:pPr>
        <w:pStyle w:val="Heading2"/>
        <w:numPr>
          <w:ilvl w:val="0"/>
          <w:numId w:val="33"/>
        </w:numPr>
        <w:spacing w:before="0" w:after="0"/>
        <w:rPr>
          <w:rFonts w:ascii="MS Reference Sans Serif" w:hAnsi="MS Reference Sans Serif"/>
          <w:b w:val="0"/>
          <w:iCs/>
          <w:sz w:val="22"/>
          <w:szCs w:val="22"/>
        </w:rPr>
      </w:pPr>
      <w:r w:rsidRPr="00F456CB">
        <w:rPr>
          <w:rFonts w:ascii="MS Reference Sans Serif" w:hAnsi="MS Reference Sans Serif"/>
          <w:b w:val="0"/>
          <w:iCs/>
          <w:sz w:val="22"/>
          <w:szCs w:val="22"/>
        </w:rPr>
        <w:t>Local Match Requirements</w:t>
      </w:r>
    </w:p>
    <w:p w14:paraId="0D27283A" w14:textId="77777777" w:rsidR="000D7744" w:rsidRPr="00F456CB" w:rsidRDefault="000D7744" w:rsidP="00B914AC">
      <w:pPr>
        <w:pStyle w:val="Heading2"/>
        <w:numPr>
          <w:ilvl w:val="0"/>
          <w:numId w:val="33"/>
        </w:numPr>
        <w:spacing w:before="0" w:after="0"/>
        <w:rPr>
          <w:rFonts w:ascii="MS Reference Sans Serif" w:hAnsi="MS Reference Sans Serif"/>
          <w:b w:val="0"/>
          <w:iCs/>
          <w:sz w:val="22"/>
          <w:szCs w:val="22"/>
        </w:rPr>
      </w:pPr>
      <w:r w:rsidRPr="00F456CB">
        <w:rPr>
          <w:rFonts w:ascii="MS Reference Sans Serif" w:hAnsi="MS Reference Sans Serif"/>
          <w:b w:val="0"/>
          <w:iCs/>
          <w:sz w:val="22"/>
          <w:szCs w:val="22"/>
        </w:rPr>
        <w:t>Project Commencement</w:t>
      </w:r>
    </w:p>
    <w:p w14:paraId="323EE20F" w14:textId="77777777" w:rsidR="000D7744" w:rsidRPr="00F456CB" w:rsidRDefault="000D7744" w:rsidP="00B914AC">
      <w:pPr>
        <w:pStyle w:val="Heading2"/>
        <w:numPr>
          <w:ilvl w:val="0"/>
          <w:numId w:val="33"/>
        </w:numPr>
        <w:spacing w:before="0" w:after="0"/>
        <w:rPr>
          <w:rFonts w:ascii="MS Reference Sans Serif" w:hAnsi="MS Reference Sans Serif"/>
          <w:b w:val="0"/>
          <w:iCs/>
          <w:sz w:val="22"/>
          <w:szCs w:val="22"/>
        </w:rPr>
      </w:pPr>
      <w:r w:rsidRPr="00F456CB">
        <w:rPr>
          <w:rFonts w:ascii="MS Reference Sans Serif" w:hAnsi="MS Reference Sans Serif"/>
          <w:b w:val="0"/>
          <w:iCs/>
          <w:sz w:val="22"/>
          <w:szCs w:val="22"/>
        </w:rPr>
        <w:t>Allocation of Funds</w:t>
      </w:r>
    </w:p>
    <w:p w14:paraId="31731AA3" w14:textId="77777777" w:rsidR="000D7744" w:rsidRPr="00F456CB" w:rsidRDefault="000D7744" w:rsidP="00B914AC">
      <w:pPr>
        <w:pStyle w:val="Heading2"/>
        <w:numPr>
          <w:ilvl w:val="0"/>
          <w:numId w:val="33"/>
        </w:numPr>
        <w:spacing w:before="0" w:after="0"/>
        <w:rPr>
          <w:rFonts w:ascii="MS Reference Sans Serif" w:hAnsi="MS Reference Sans Serif"/>
          <w:b w:val="0"/>
          <w:iCs/>
          <w:sz w:val="22"/>
          <w:szCs w:val="22"/>
        </w:rPr>
      </w:pPr>
      <w:r w:rsidRPr="00F456CB">
        <w:rPr>
          <w:rFonts w:ascii="MS Reference Sans Serif" w:hAnsi="MS Reference Sans Serif"/>
          <w:b w:val="0"/>
          <w:iCs/>
          <w:sz w:val="22"/>
          <w:szCs w:val="22"/>
        </w:rPr>
        <w:t>Program Requirements</w:t>
      </w:r>
    </w:p>
    <w:p w14:paraId="27D1BA1B" w14:textId="77777777" w:rsidR="000D7744" w:rsidRPr="00F456CB" w:rsidRDefault="000D7744" w:rsidP="00B914AC">
      <w:pPr>
        <w:pStyle w:val="Heading2"/>
        <w:numPr>
          <w:ilvl w:val="0"/>
          <w:numId w:val="33"/>
        </w:numPr>
        <w:spacing w:before="0" w:after="0"/>
        <w:rPr>
          <w:rFonts w:ascii="MS Reference Sans Serif" w:hAnsi="MS Reference Sans Serif"/>
          <w:b w:val="0"/>
          <w:sz w:val="22"/>
          <w:szCs w:val="22"/>
        </w:rPr>
      </w:pPr>
      <w:r w:rsidRPr="00F456CB">
        <w:rPr>
          <w:rFonts w:ascii="MS Reference Sans Serif" w:hAnsi="MS Reference Sans Serif"/>
          <w:b w:val="0"/>
          <w:iCs/>
          <w:sz w:val="22"/>
          <w:szCs w:val="22"/>
        </w:rPr>
        <w:t>Relationship of the ATP to Other Annual Planning and Application Requirements</w:t>
      </w:r>
    </w:p>
    <w:p w14:paraId="33DD5DF3" w14:textId="77777777" w:rsidR="000D7744" w:rsidRPr="00F456CB" w:rsidRDefault="000D7744" w:rsidP="00154431">
      <w:pPr>
        <w:tabs>
          <w:tab w:val="left" w:pos="360"/>
          <w:tab w:val="left" w:pos="8640"/>
        </w:tabs>
        <w:ind w:left="1440"/>
        <w:rPr>
          <w:rFonts w:ascii="MS Reference Sans Serif" w:hAnsi="MS Reference Sans Serif"/>
        </w:rPr>
      </w:pPr>
    </w:p>
    <w:p w14:paraId="4E69F956" w14:textId="77777777" w:rsidR="000D7744" w:rsidRPr="00F456CB" w:rsidRDefault="000D7744" w:rsidP="00331510">
      <w:pPr>
        <w:numPr>
          <w:ilvl w:val="0"/>
          <w:numId w:val="26"/>
        </w:numPr>
        <w:tabs>
          <w:tab w:val="clear" w:pos="1872"/>
          <w:tab w:val="left" w:pos="360"/>
          <w:tab w:val="num" w:pos="1800"/>
          <w:tab w:val="left" w:pos="8640"/>
        </w:tabs>
        <w:ind w:left="1800" w:hanging="360"/>
        <w:rPr>
          <w:rFonts w:ascii="MS Reference Sans Serif" w:hAnsi="MS Reference Sans Serif"/>
          <w:b/>
          <w:u w:val="single"/>
        </w:rPr>
      </w:pPr>
      <w:r w:rsidRPr="00F456CB">
        <w:rPr>
          <w:rFonts w:ascii="MS Reference Sans Serif" w:hAnsi="MS Reference Sans Serif"/>
          <w:b/>
          <w:u w:val="single"/>
        </w:rPr>
        <w:t>Instructions for Preparing the Annual Transportation Plan</w:t>
      </w:r>
    </w:p>
    <w:p w14:paraId="528F2BB6" w14:textId="77777777" w:rsidR="000D7744" w:rsidRPr="00F456CB" w:rsidRDefault="000D7744" w:rsidP="00154431">
      <w:pPr>
        <w:tabs>
          <w:tab w:val="left" w:pos="360"/>
          <w:tab w:val="left" w:pos="8640"/>
        </w:tabs>
        <w:ind w:left="2520"/>
        <w:rPr>
          <w:rFonts w:ascii="MS Reference Sans Serif" w:hAnsi="MS Reference Sans Serif"/>
        </w:rPr>
      </w:pPr>
    </w:p>
    <w:p w14:paraId="598CCC4B" w14:textId="77777777" w:rsidR="000D7744" w:rsidRPr="00F456CB" w:rsidRDefault="000D7744" w:rsidP="00B914AC">
      <w:pPr>
        <w:numPr>
          <w:ilvl w:val="0"/>
          <w:numId w:val="35"/>
        </w:numPr>
        <w:tabs>
          <w:tab w:val="left" w:pos="360"/>
          <w:tab w:val="left" w:pos="8640"/>
        </w:tabs>
        <w:rPr>
          <w:rFonts w:ascii="MS Reference Sans Serif" w:hAnsi="MS Reference Sans Serif"/>
        </w:rPr>
      </w:pPr>
      <w:r w:rsidRPr="00F456CB">
        <w:rPr>
          <w:rFonts w:ascii="MS Reference Sans Serif" w:hAnsi="MS Reference Sans Serif"/>
        </w:rPr>
        <w:t>Submission Deadlines</w:t>
      </w:r>
    </w:p>
    <w:p w14:paraId="098637A9" w14:textId="77777777" w:rsidR="000D7744" w:rsidRPr="00F456CB" w:rsidRDefault="000D7744" w:rsidP="00B914AC">
      <w:pPr>
        <w:numPr>
          <w:ilvl w:val="0"/>
          <w:numId w:val="35"/>
        </w:numPr>
        <w:tabs>
          <w:tab w:val="left" w:pos="360"/>
          <w:tab w:val="left" w:pos="8640"/>
        </w:tabs>
        <w:rPr>
          <w:rFonts w:ascii="MS Reference Sans Serif" w:hAnsi="MS Reference Sans Serif"/>
        </w:rPr>
      </w:pPr>
      <w:r w:rsidRPr="00F456CB">
        <w:rPr>
          <w:rFonts w:ascii="MS Reference Sans Serif" w:hAnsi="MS Reference Sans Serif"/>
        </w:rPr>
        <w:t>Recommended Timeline for Required Tasks</w:t>
      </w:r>
    </w:p>
    <w:p w14:paraId="7D11FCC6" w14:textId="77777777" w:rsidR="000D7744" w:rsidRPr="00F456CB" w:rsidRDefault="000D7744" w:rsidP="00B914AC">
      <w:pPr>
        <w:numPr>
          <w:ilvl w:val="0"/>
          <w:numId w:val="35"/>
        </w:numPr>
        <w:tabs>
          <w:tab w:val="left" w:pos="360"/>
          <w:tab w:val="left" w:pos="8640"/>
        </w:tabs>
        <w:rPr>
          <w:rFonts w:ascii="MS Reference Sans Serif" w:hAnsi="MS Reference Sans Serif"/>
        </w:rPr>
      </w:pPr>
      <w:r w:rsidRPr="00F456CB">
        <w:rPr>
          <w:rFonts w:ascii="MS Reference Sans Serif" w:hAnsi="MS Reference Sans Serif"/>
        </w:rPr>
        <w:t>Overview of Application Formats</w:t>
      </w:r>
    </w:p>
    <w:p w14:paraId="361B227B" w14:textId="20E6DD3E" w:rsidR="000D7744" w:rsidRPr="00F456CB" w:rsidRDefault="001A48C0" w:rsidP="00B914AC">
      <w:pPr>
        <w:numPr>
          <w:ilvl w:val="0"/>
          <w:numId w:val="35"/>
        </w:numPr>
        <w:tabs>
          <w:tab w:val="left" w:pos="360"/>
          <w:tab w:val="left" w:pos="8640"/>
        </w:tabs>
        <w:rPr>
          <w:rFonts w:ascii="MS Reference Sans Serif" w:hAnsi="MS Reference Sans Serif"/>
        </w:rPr>
      </w:pPr>
      <w:r>
        <w:rPr>
          <w:rFonts w:ascii="MS Reference Sans Serif" w:hAnsi="MS Reference Sans Serif"/>
        </w:rPr>
        <w:t>Part I-A-Program Description</w:t>
      </w:r>
      <w:r w:rsidR="00370381">
        <w:rPr>
          <w:rFonts w:ascii="MS Reference Sans Serif" w:hAnsi="MS Reference Sans Serif"/>
        </w:rPr>
        <w:t xml:space="preserve"> </w:t>
      </w:r>
    </w:p>
    <w:p w14:paraId="4A06878C" w14:textId="77777777" w:rsidR="000D7744" w:rsidRPr="00F456CB" w:rsidRDefault="001A48C0" w:rsidP="00B914AC">
      <w:pPr>
        <w:numPr>
          <w:ilvl w:val="0"/>
          <w:numId w:val="35"/>
        </w:numPr>
        <w:tabs>
          <w:tab w:val="left" w:pos="360"/>
          <w:tab w:val="left" w:pos="8640"/>
        </w:tabs>
        <w:rPr>
          <w:rFonts w:ascii="MS Reference Sans Serif" w:hAnsi="MS Reference Sans Serif"/>
        </w:rPr>
      </w:pPr>
      <w:r>
        <w:rPr>
          <w:rFonts w:ascii="MS Reference Sans Serif" w:hAnsi="MS Reference Sans Serif"/>
        </w:rPr>
        <w:t>Part I-B-Current Services</w:t>
      </w:r>
    </w:p>
    <w:p w14:paraId="27FC2D73" w14:textId="23C0E832" w:rsidR="000D7744" w:rsidRPr="00F456CB" w:rsidRDefault="001A48C0" w:rsidP="00B914AC">
      <w:pPr>
        <w:numPr>
          <w:ilvl w:val="0"/>
          <w:numId w:val="35"/>
        </w:numPr>
        <w:tabs>
          <w:tab w:val="left" w:pos="360"/>
          <w:tab w:val="left" w:pos="8640"/>
        </w:tabs>
        <w:rPr>
          <w:rFonts w:ascii="MS Reference Sans Serif" w:hAnsi="MS Reference Sans Serif"/>
        </w:rPr>
      </w:pPr>
      <w:r>
        <w:rPr>
          <w:rFonts w:ascii="MS Reference Sans Serif" w:hAnsi="MS Reference Sans Serif"/>
        </w:rPr>
        <w:t>Part I-</w:t>
      </w:r>
      <w:r w:rsidR="004D2456">
        <w:rPr>
          <w:rFonts w:ascii="MS Reference Sans Serif" w:hAnsi="MS Reference Sans Serif"/>
        </w:rPr>
        <w:t>C</w:t>
      </w:r>
      <w:r>
        <w:rPr>
          <w:rFonts w:ascii="MS Reference Sans Serif" w:hAnsi="MS Reference Sans Serif"/>
        </w:rPr>
        <w:t>-Program Compliance</w:t>
      </w:r>
      <w:r w:rsidR="004817A3">
        <w:rPr>
          <w:rFonts w:ascii="MS Reference Sans Serif" w:hAnsi="MS Reference Sans Serif"/>
        </w:rPr>
        <w:t>, Part I</w:t>
      </w:r>
    </w:p>
    <w:p w14:paraId="10684F4D" w14:textId="77777777" w:rsidR="000D7744" w:rsidRDefault="001A48C0" w:rsidP="00B914AC">
      <w:pPr>
        <w:numPr>
          <w:ilvl w:val="0"/>
          <w:numId w:val="35"/>
        </w:numPr>
        <w:tabs>
          <w:tab w:val="left" w:pos="360"/>
          <w:tab w:val="left" w:pos="8640"/>
        </w:tabs>
        <w:rPr>
          <w:rFonts w:ascii="MS Reference Sans Serif" w:hAnsi="MS Reference Sans Serif"/>
        </w:rPr>
      </w:pPr>
      <w:r>
        <w:rPr>
          <w:rFonts w:ascii="MS Reference Sans Serif" w:hAnsi="MS Reference Sans Serif"/>
        </w:rPr>
        <w:t>Part II-A-FY Operating Budget Request</w:t>
      </w:r>
    </w:p>
    <w:p w14:paraId="0CB6EB22" w14:textId="77777777" w:rsidR="001A48C0" w:rsidRDefault="001A48C0" w:rsidP="00B914AC">
      <w:pPr>
        <w:numPr>
          <w:ilvl w:val="0"/>
          <w:numId w:val="35"/>
        </w:numPr>
        <w:tabs>
          <w:tab w:val="left" w:pos="360"/>
          <w:tab w:val="left" w:pos="8640"/>
        </w:tabs>
        <w:rPr>
          <w:rFonts w:ascii="MS Reference Sans Serif" w:hAnsi="MS Reference Sans Serif"/>
        </w:rPr>
      </w:pPr>
      <w:r>
        <w:rPr>
          <w:rFonts w:ascii="MS Reference Sans Serif" w:hAnsi="MS Reference Sans Serif"/>
        </w:rPr>
        <w:t>Part II-B-FY Capital Project Plan</w:t>
      </w:r>
    </w:p>
    <w:p w14:paraId="606726A1" w14:textId="2091D712" w:rsidR="001A48C0" w:rsidRDefault="001A48C0" w:rsidP="00B914AC">
      <w:pPr>
        <w:numPr>
          <w:ilvl w:val="0"/>
          <w:numId w:val="35"/>
        </w:numPr>
        <w:tabs>
          <w:tab w:val="left" w:pos="360"/>
          <w:tab w:val="left" w:pos="8640"/>
        </w:tabs>
        <w:rPr>
          <w:rFonts w:ascii="MS Reference Sans Serif" w:hAnsi="MS Reference Sans Serif"/>
        </w:rPr>
      </w:pPr>
      <w:r>
        <w:rPr>
          <w:rFonts w:ascii="MS Reference Sans Serif" w:hAnsi="MS Reference Sans Serif"/>
        </w:rPr>
        <w:t>Part II-C-Certifications and Assurances</w:t>
      </w:r>
    </w:p>
    <w:p w14:paraId="15F49061" w14:textId="15226607" w:rsidR="004817A3" w:rsidRDefault="004817A3" w:rsidP="00B914AC">
      <w:pPr>
        <w:numPr>
          <w:ilvl w:val="0"/>
          <w:numId w:val="35"/>
        </w:numPr>
        <w:tabs>
          <w:tab w:val="left" w:pos="360"/>
          <w:tab w:val="left" w:pos="8640"/>
        </w:tabs>
        <w:rPr>
          <w:rFonts w:ascii="MS Reference Sans Serif" w:hAnsi="MS Reference Sans Serif"/>
        </w:rPr>
      </w:pPr>
      <w:r>
        <w:rPr>
          <w:rFonts w:ascii="MS Reference Sans Serif" w:hAnsi="MS Reference Sans Serif"/>
        </w:rPr>
        <w:t>Part II-D-Program Compliance, Part II</w:t>
      </w:r>
    </w:p>
    <w:p w14:paraId="42C4EDBD" w14:textId="187BBDC4" w:rsidR="004D2456" w:rsidRPr="00F456CB" w:rsidRDefault="004D2456" w:rsidP="00B914AC">
      <w:pPr>
        <w:numPr>
          <w:ilvl w:val="0"/>
          <w:numId w:val="35"/>
        </w:numPr>
        <w:tabs>
          <w:tab w:val="left" w:pos="360"/>
          <w:tab w:val="left" w:pos="8640"/>
        </w:tabs>
        <w:rPr>
          <w:rFonts w:ascii="MS Reference Sans Serif" w:hAnsi="MS Reference Sans Serif"/>
        </w:rPr>
      </w:pPr>
      <w:r>
        <w:rPr>
          <w:rFonts w:ascii="MS Reference Sans Serif" w:hAnsi="MS Reference Sans Serif"/>
        </w:rPr>
        <w:t>Part II-E-ITS Architecture Conformity Process</w:t>
      </w:r>
    </w:p>
    <w:p w14:paraId="7041DFED" w14:textId="77777777" w:rsidR="00887E13" w:rsidRPr="00F456CB" w:rsidRDefault="00887E13" w:rsidP="00B914AC">
      <w:pPr>
        <w:numPr>
          <w:ilvl w:val="0"/>
          <w:numId w:val="35"/>
        </w:numPr>
        <w:tabs>
          <w:tab w:val="left" w:pos="360"/>
          <w:tab w:val="left" w:pos="8640"/>
        </w:tabs>
        <w:rPr>
          <w:rFonts w:ascii="MS Reference Sans Serif" w:hAnsi="MS Reference Sans Serif"/>
        </w:rPr>
      </w:pPr>
      <w:r>
        <w:rPr>
          <w:rFonts w:ascii="MS Reference Sans Serif" w:hAnsi="MS Reference Sans Serif"/>
        </w:rPr>
        <w:t>Application Submission Information</w:t>
      </w:r>
    </w:p>
    <w:p w14:paraId="2A388774" w14:textId="77777777" w:rsidR="000D7744" w:rsidRPr="00F456CB" w:rsidRDefault="000D7744" w:rsidP="00154431">
      <w:pPr>
        <w:tabs>
          <w:tab w:val="left" w:pos="360"/>
          <w:tab w:val="left" w:pos="8640"/>
        </w:tabs>
        <w:ind w:left="2520"/>
        <w:rPr>
          <w:rFonts w:ascii="MS Reference Sans Serif" w:hAnsi="MS Reference Sans Serif"/>
        </w:rPr>
      </w:pPr>
    </w:p>
    <w:p w14:paraId="55B12676" w14:textId="77777777" w:rsidR="009B7879" w:rsidRPr="00F456CB" w:rsidRDefault="009B7879" w:rsidP="00331510">
      <w:pPr>
        <w:numPr>
          <w:ilvl w:val="0"/>
          <w:numId w:val="25"/>
        </w:numPr>
        <w:tabs>
          <w:tab w:val="left" w:pos="360"/>
          <w:tab w:val="left" w:pos="8640"/>
        </w:tabs>
        <w:ind w:hanging="360"/>
        <w:rPr>
          <w:rFonts w:ascii="MS Reference Sans Serif" w:hAnsi="MS Reference Sans Serif"/>
          <w:b/>
          <w:u w:val="single"/>
        </w:rPr>
      </w:pPr>
      <w:r w:rsidRPr="00F456CB">
        <w:rPr>
          <w:rFonts w:ascii="MS Reference Sans Serif" w:hAnsi="MS Reference Sans Serif"/>
          <w:b/>
          <w:u w:val="single"/>
        </w:rPr>
        <w:t>Appendices</w:t>
      </w:r>
    </w:p>
    <w:p w14:paraId="081D54FD" w14:textId="77777777" w:rsidR="009B7879" w:rsidRPr="00F456CB" w:rsidRDefault="009B7879" w:rsidP="009B7879">
      <w:pPr>
        <w:spacing w:after="120"/>
        <w:ind w:left="2592"/>
        <w:rPr>
          <w:rFonts w:ascii="MS Reference Sans Serif" w:hAnsi="MS Reference Sans Serif"/>
        </w:rPr>
      </w:pPr>
    </w:p>
    <w:p w14:paraId="68521266" w14:textId="77777777" w:rsidR="009B7879" w:rsidRPr="00F456CB" w:rsidRDefault="009B7879" w:rsidP="00B914AC">
      <w:pPr>
        <w:pStyle w:val="BodyTextIndent2"/>
        <w:numPr>
          <w:ilvl w:val="1"/>
          <w:numId w:val="32"/>
        </w:numPr>
        <w:tabs>
          <w:tab w:val="clear" w:pos="360"/>
          <w:tab w:val="clear" w:pos="2520"/>
          <w:tab w:val="left" w:pos="2880"/>
        </w:tabs>
        <w:ind w:hanging="540"/>
        <w:rPr>
          <w:rFonts w:ascii="MS Reference Sans Serif" w:hAnsi="MS Reference Sans Serif"/>
        </w:rPr>
      </w:pPr>
      <w:r w:rsidRPr="00F456CB">
        <w:rPr>
          <w:rFonts w:ascii="MS Reference Sans Serif" w:hAnsi="MS Reference Sans Serif"/>
        </w:rPr>
        <w:t>Soft Match Guidelines</w:t>
      </w:r>
    </w:p>
    <w:p w14:paraId="2F98BE81" w14:textId="0A1D283C" w:rsidR="009B7879" w:rsidRPr="00F456CB" w:rsidRDefault="009B7879" w:rsidP="00B914AC">
      <w:pPr>
        <w:pStyle w:val="BodyTextIndent2"/>
        <w:numPr>
          <w:ilvl w:val="1"/>
          <w:numId w:val="32"/>
        </w:numPr>
        <w:tabs>
          <w:tab w:val="clear" w:pos="360"/>
          <w:tab w:val="clear" w:pos="2520"/>
          <w:tab w:val="left" w:pos="2880"/>
          <w:tab w:val="left" w:pos="2970"/>
        </w:tabs>
        <w:ind w:hanging="533"/>
        <w:rPr>
          <w:rFonts w:ascii="MS Reference Sans Serif" w:hAnsi="MS Reference Sans Serif"/>
        </w:rPr>
      </w:pPr>
      <w:r w:rsidRPr="00F456CB">
        <w:rPr>
          <w:rFonts w:ascii="MS Reference Sans Serif" w:hAnsi="MS Reference Sans Serif"/>
        </w:rPr>
        <w:t>Glossary of Terms Used on the Operating Budget Worksheets</w:t>
      </w:r>
      <w:r w:rsidR="006520C5">
        <w:rPr>
          <w:rFonts w:ascii="MS Reference Sans Serif" w:hAnsi="MS Reference Sans Serif"/>
        </w:rPr>
        <w:t xml:space="preserve"> </w:t>
      </w:r>
    </w:p>
    <w:p w14:paraId="11D1207A" w14:textId="7C7F6382" w:rsidR="009B7879" w:rsidRPr="00F456CB" w:rsidRDefault="00E14347" w:rsidP="00B914AC">
      <w:pPr>
        <w:pStyle w:val="BodyTextIndent2"/>
        <w:numPr>
          <w:ilvl w:val="1"/>
          <w:numId w:val="32"/>
        </w:numPr>
        <w:tabs>
          <w:tab w:val="clear" w:pos="360"/>
          <w:tab w:val="clear" w:pos="2520"/>
          <w:tab w:val="left" w:pos="2880"/>
          <w:tab w:val="left" w:pos="2970"/>
        </w:tabs>
        <w:ind w:hanging="540"/>
        <w:rPr>
          <w:rFonts w:ascii="MS Reference Sans Serif" w:hAnsi="MS Reference Sans Serif"/>
        </w:rPr>
      </w:pPr>
      <w:r>
        <w:rPr>
          <w:rFonts w:ascii="MS Reference Sans Serif" w:hAnsi="MS Reference Sans Serif"/>
        </w:rPr>
        <w:t xml:space="preserve">Vehicle Useful Life </w:t>
      </w:r>
      <w:r w:rsidR="00A05D96">
        <w:rPr>
          <w:rFonts w:ascii="MS Reference Sans Serif" w:hAnsi="MS Reference Sans Serif"/>
        </w:rPr>
        <w:t>Criteria</w:t>
      </w:r>
    </w:p>
    <w:p w14:paraId="33F3D707" w14:textId="77777777" w:rsidR="00DB6306" w:rsidRDefault="00DB6306" w:rsidP="00B914AC">
      <w:pPr>
        <w:pStyle w:val="BodyTextIndent2"/>
        <w:numPr>
          <w:ilvl w:val="1"/>
          <w:numId w:val="32"/>
        </w:numPr>
        <w:tabs>
          <w:tab w:val="clear" w:pos="360"/>
          <w:tab w:val="clear" w:pos="2520"/>
          <w:tab w:val="left" w:pos="2880"/>
          <w:tab w:val="left" w:pos="2970"/>
        </w:tabs>
        <w:ind w:hanging="540"/>
        <w:rPr>
          <w:rFonts w:ascii="MS Reference Sans Serif" w:hAnsi="MS Reference Sans Serif"/>
        </w:rPr>
      </w:pPr>
      <w:r>
        <w:rPr>
          <w:rFonts w:ascii="MS Reference Sans Serif" w:hAnsi="MS Reference Sans Serif"/>
        </w:rPr>
        <w:t>Performance Standards</w:t>
      </w:r>
    </w:p>
    <w:p w14:paraId="4F0823B9" w14:textId="0FCB35B4" w:rsidR="00D576FB" w:rsidRDefault="00954067" w:rsidP="00B914AC">
      <w:pPr>
        <w:pStyle w:val="BodyTextIndent2"/>
        <w:numPr>
          <w:ilvl w:val="1"/>
          <w:numId w:val="32"/>
        </w:numPr>
        <w:tabs>
          <w:tab w:val="clear" w:pos="360"/>
          <w:tab w:val="clear" w:pos="2520"/>
          <w:tab w:val="left" w:pos="2880"/>
          <w:tab w:val="left" w:pos="2970"/>
        </w:tabs>
        <w:ind w:hanging="540"/>
        <w:rPr>
          <w:rFonts w:ascii="MS Reference Sans Serif" w:hAnsi="MS Reference Sans Serif"/>
        </w:rPr>
      </w:pPr>
      <w:r w:rsidRPr="00F456CB">
        <w:rPr>
          <w:rFonts w:ascii="MS Reference Sans Serif" w:hAnsi="MS Reference Sans Serif"/>
        </w:rPr>
        <w:t xml:space="preserve">Sample </w:t>
      </w:r>
      <w:r w:rsidR="009B7879" w:rsidRPr="00F456CB">
        <w:rPr>
          <w:rFonts w:ascii="MS Reference Sans Serif" w:hAnsi="MS Reference Sans Serif"/>
        </w:rPr>
        <w:t xml:space="preserve">of a Letter to Submit </w:t>
      </w:r>
      <w:r w:rsidR="00F51F43" w:rsidRPr="00F456CB">
        <w:rPr>
          <w:rFonts w:ascii="MS Reference Sans Serif" w:hAnsi="MS Reference Sans Serif"/>
        </w:rPr>
        <w:t>if</w:t>
      </w:r>
      <w:r w:rsidR="009B7879" w:rsidRPr="00F456CB">
        <w:rPr>
          <w:rFonts w:ascii="MS Reference Sans Serif" w:hAnsi="MS Reference Sans Serif"/>
        </w:rPr>
        <w:t xml:space="preserve"> </w:t>
      </w:r>
      <w:r w:rsidR="006520C5">
        <w:rPr>
          <w:rFonts w:ascii="MS Reference Sans Serif" w:hAnsi="MS Reference Sans Serif"/>
        </w:rPr>
        <w:t xml:space="preserve">a </w:t>
      </w:r>
      <w:r w:rsidR="009B7879" w:rsidRPr="00F456CB">
        <w:rPr>
          <w:rFonts w:ascii="MS Reference Sans Serif" w:hAnsi="MS Reference Sans Serif"/>
        </w:rPr>
        <w:t>Public</w:t>
      </w:r>
      <w:r w:rsidR="00D576FB">
        <w:rPr>
          <w:rFonts w:ascii="MS Reference Sans Serif" w:hAnsi="MS Reference Sans Serif"/>
        </w:rPr>
        <w:t xml:space="preserve"> </w:t>
      </w:r>
      <w:r w:rsidR="009B7879" w:rsidRPr="00D576FB">
        <w:rPr>
          <w:rFonts w:ascii="MS Reference Sans Serif" w:hAnsi="MS Reference Sans Serif"/>
        </w:rPr>
        <w:t xml:space="preserve">Hearing was </w:t>
      </w:r>
      <w:r w:rsidR="005F0FCA" w:rsidRPr="00D576FB">
        <w:rPr>
          <w:rFonts w:ascii="MS Reference Sans Serif" w:hAnsi="MS Reference Sans Serif"/>
        </w:rPr>
        <w:t>Held</w:t>
      </w:r>
      <w:r w:rsidR="006520C5" w:rsidRPr="00D576FB">
        <w:rPr>
          <w:rFonts w:ascii="MS Reference Sans Serif" w:hAnsi="MS Reference Sans Serif"/>
        </w:rPr>
        <w:t xml:space="preserve"> or Requested</w:t>
      </w:r>
    </w:p>
    <w:p w14:paraId="064F4C5F" w14:textId="77777777" w:rsidR="00D576FB" w:rsidRDefault="00D576FB" w:rsidP="00B914AC">
      <w:pPr>
        <w:pStyle w:val="BodyTextIndent2"/>
        <w:numPr>
          <w:ilvl w:val="1"/>
          <w:numId w:val="32"/>
        </w:numPr>
        <w:tabs>
          <w:tab w:val="clear" w:pos="360"/>
          <w:tab w:val="clear" w:pos="2520"/>
          <w:tab w:val="left" w:pos="2880"/>
          <w:tab w:val="left" w:pos="2970"/>
        </w:tabs>
        <w:ind w:hanging="540"/>
        <w:rPr>
          <w:rFonts w:ascii="MS Reference Sans Serif" w:hAnsi="MS Reference Sans Serif"/>
        </w:rPr>
      </w:pPr>
      <w:r w:rsidRPr="00D576FB">
        <w:rPr>
          <w:rFonts w:ascii="MS Reference Sans Serif" w:hAnsi="MS Reference Sans Serif"/>
        </w:rPr>
        <w:t>S</w:t>
      </w:r>
      <w:r w:rsidR="00954067" w:rsidRPr="00D576FB">
        <w:rPr>
          <w:rFonts w:ascii="MS Reference Sans Serif" w:hAnsi="MS Reference Sans Serif"/>
        </w:rPr>
        <w:t xml:space="preserve">ample Letter to Private </w:t>
      </w:r>
      <w:r w:rsidR="009B7879" w:rsidRPr="00D576FB">
        <w:rPr>
          <w:rFonts w:ascii="MS Reference Sans Serif" w:hAnsi="MS Reference Sans Serif"/>
        </w:rPr>
        <w:t>Operators</w:t>
      </w:r>
    </w:p>
    <w:p w14:paraId="2B319C06" w14:textId="0D65445E" w:rsidR="00114DF8" w:rsidRDefault="00114DF8" w:rsidP="00B914AC">
      <w:pPr>
        <w:pStyle w:val="BodyTextIndent2"/>
        <w:numPr>
          <w:ilvl w:val="1"/>
          <w:numId w:val="32"/>
        </w:numPr>
        <w:tabs>
          <w:tab w:val="clear" w:pos="360"/>
          <w:tab w:val="clear" w:pos="2520"/>
          <w:tab w:val="left" w:pos="2880"/>
          <w:tab w:val="left" w:pos="2970"/>
        </w:tabs>
        <w:ind w:hanging="540"/>
        <w:rPr>
          <w:rFonts w:ascii="MS Reference Sans Serif" w:hAnsi="MS Reference Sans Serif"/>
        </w:rPr>
      </w:pPr>
      <w:r w:rsidRPr="00D576FB">
        <w:rPr>
          <w:rFonts w:ascii="MS Reference Sans Serif" w:hAnsi="MS Reference Sans Serif"/>
        </w:rPr>
        <w:t>Definitions</w:t>
      </w:r>
    </w:p>
    <w:p w14:paraId="00FC86D8" w14:textId="2CE003F4" w:rsidR="00F62E22" w:rsidRPr="00D576FB" w:rsidRDefault="00F62E22" w:rsidP="00B914AC">
      <w:pPr>
        <w:pStyle w:val="BodyTextIndent2"/>
        <w:numPr>
          <w:ilvl w:val="1"/>
          <w:numId w:val="32"/>
        </w:numPr>
        <w:tabs>
          <w:tab w:val="clear" w:pos="360"/>
          <w:tab w:val="clear" w:pos="2520"/>
          <w:tab w:val="left" w:pos="2880"/>
          <w:tab w:val="left" w:pos="2970"/>
        </w:tabs>
        <w:ind w:hanging="540"/>
        <w:rPr>
          <w:rFonts w:ascii="MS Reference Sans Serif" w:hAnsi="MS Reference Sans Serif"/>
        </w:rPr>
      </w:pPr>
      <w:r>
        <w:rPr>
          <w:rFonts w:ascii="MS Reference Sans Serif" w:hAnsi="MS Reference Sans Serif"/>
        </w:rPr>
        <w:t>Sample Independent Cost Estimate (ICE) Forms</w:t>
      </w:r>
    </w:p>
    <w:p w14:paraId="293B5EE8" w14:textId="77777777" w:rsidR="00114DF8" w:rsidRPr="00114DF8" w:rsidRDefault="00114DF8" w:rsidP="00DC5801">
      <w:pPr>
        <w:pStyle w:val="ListParagraph"/>
        <w:tabs>
          <w:tab w:val="left" w:pos="360"/>
          <w:tab w:val="left" w:pos="2880"/>
          <w:tab w:val="left" w:pos="8640"/>
        </w:tabs>
        <w:ind w:left="2880"/>
        <w:rPr>
          <w:rFonts w:ascii="MS Reference Sans Serif" w:hAnsi="MS Reference Sans Serif"/>
        </w:rPr>
      </w:pPr>
    </w:p>
    <w:p w14:paraId="65B4C41E" w14:textId="5FB539B7" w:rsidR="009B7879" w:rsidRDefault="00667387" w:rsidP="00154431">
      <w:pPr>
        <w:tabs>
          <w:tab w:val="left" w:pos="360"/>
          <w:tab w:val="left" w:pos="8640"/>
        </w:tabs>
        <w:ind w:left="2520"/>
        <w:rPr>
          <w:rFonts w:ascii="MS Reference Sans Serif" w:hAnsi="MS Reference Sans Serif"/>
          <w:b/>
          <w:sz w:val="24"/>
          <w:szCs w:val="24"/>
        </w:rPr>
      </w:pPr>
      <w:r>
        <w:rPr>
          <w:rFonts w:ascii="MS Reference Sans Serif" w:hAnsi="MS Reference Sans Serif"/>
        </w:rPr>
        <w:br w:type="page"/>
      </w:r>
      <w:r w:rsidR="00935687" w:rsidRPr="00B02B85">
        <w:rPr>
          <w:rFonts w:ascii="MS Reference Sans Serif" w:hAnsi="MS Reference Sans Serif"/>
          <w:b/>
          <w:sz w:val="24"/>
          <w:szCs w:val="24"/>
        </w:rPr>
        <w:lastRenderedPageBreak/>
        <w:t>SUBMITTAL PACKAGE</w:t>
      </w:r>
    </w:p>
    <w:p w14:paraId="13AE6C37" w14:textId="2A4C7DE5" w:rsidR="00E720EA" w:rsidRPr="00B23C94" w:rsidRDefault="00E720EA" w:rsidP="00E720EA">
      <w:pPr>
        <w:tabs>
          <w:tab w:val="left" w:pos="360"/>
          <w:tab w:val="left" w:pos="8640"/>
        </w:tabs>
        <w:rPr>
          <w:rFonts w:ascii="MS Reference Sans Serif" w:hAnsi="MS Reference Sans Serif"/>
          <w:b/>
          <w:szCs w:val="22"/>
        </w:rPr>
      </w:pPr>
      <w:r>
        <w:rPr>
          <w:rFonts w:ascii="MS Reference Sans Serif" w:hAnsi="MS Reference Sans Serif"/>
          <w:b/>
          <w:sz w:val="24"/>
          <w:szCs w:val="24"/>
        </w:rPr>
        <w:tab/>
      </w:r>
    </w:p>
    <w:p w14:paraId="00C9D507" w14:textId="77777777" w:rsidR="009B7879" w:rsidRPr="00F456CB" w:rsidRDefault="009B7879" w:rsidP="00331510">
      <w:pPr>
        <w:tabs>
          <w:tab w:val="left" w:pos="360"/>
          <w:tab w:val="left" w:pos="1890"/>
          <w:tab w:val="left" w:pos="8640"/>
        </w:tabs>
        <w:ind w:left="1800"/>
        <w:jc w:val="both"/>
        <w:rPr>
          <w:rFonts w:ascii="MS Reference Sans Serif" w:hAnsi="MS Reference Sans Serif"/>
        </w:rPr>
      </w:pPr>
    </w:p>
    <w:p w14:paraId="59FE23CA" w14:textId="1691EA93" w:rsidR="003346F9" w:rsidRPr="00B23C94" w:rsidRDefault="003346F9" w:rsidP="00B914AC">
      <w:pPr>
        <w:pStyle w:val="ListParagraph"/>
        <w:numPr>
          <w:ilvl w:val="0"/>
          <w:numId w:val="55"/>
        </w:numPr>
        <w:tabs>
          <w:tab w:val="left" w:pos="1800"/>
          <w:tab w:val="left" w:pos="3420"/>
          <w:tab w:val="left" w:pos="8640"/>
        </w:tabs>
        <w:ind w:left="1800"/>
        <w:rPr>
          <w:rFonts w:ascii="MS Reference Sans Serif" w:hAnsi="MS Reference Sans Serif"/>
          <w:b/>
          <w:szCs w:val="22"/>
          <w:u w:val="single"/>
        </w:rPr>
      </w:pPr>
      <w:r w:rsidRPr="00B23C94">
        <w:rPr>
          <w:rFonts w:ascii="MS Reference Sans Serif" w:hAnsi="MS Reference Sans Serif"/>
          <w:b/>
          <w:szCs w:val="22"/>
          <w:u w:val="single"/>
        </w:rPr>
        <w:t>PART I</w:t>
      </w:r>
      <w:r w:rsidR="0065203D" w:rsidRPr="00B23C94">
        <w:rPr>
          <w:rFonts w:ascii="MS Reference Sans Serif" w:hAnsi="MS Reference Sans Serif"/>
          <w:b/>
          <w:szCs w:val="22"/>
          <w:u w:val="single"/>
        </w:rPr>
        <w:t xml:space="preserve"> – Due </w:t>
      </w:r>
      <w:r w:rsidR="00E55C80">
        <w:rPr>
          <w:rFonts w:ascii="MS Reference Sans Serif" w:hAnsi="MS Reference Sans Serif"/>
          <w:b/>
          <w:szCs w:val="22"/>
          <w:u w:val="single"/>
        </w:rPr>
        <w:t xml:space="preserve">February </w:t>
      </w:r>
      <w:r w:rsidR="00E568E9">
        <w:rPr>
          <w:rFonts w:ascii="MS Reference Sans Serif" w:hAnsi="MS Reference Sans Serif"/>
          <w:b/>
          <w:szCs w:val="22"/>
          <w:u w:val="single"/>
        </w:rPr>
        <w:t>6,</w:t>
      </w:r>
      <w:r w:rsidR="00561E95">
        <w:rPr>
          <w:rFonts w:ascii="MS Reference Sans Serif" w:hAnsi="MS Reference Sans Serif"/>
          <w:b/>
          <w:szCs w:val="22"/>
          <w:u w:val="single"/>
        </w:rPr>
        <w:t xml:space="preserve"> </w:t>
      </w:r>
      <w:r w:rsidR="00E9780E">
        <w:rPr>
          <w:rFonts w:ascii="MS Reference Sans Serif" w:hAnsi="MS Reference Sans Serif"/>
          <w:b/>
          <w:szCs w:val="22"/>
          <w:u w:val="single"/>
        </w:rPr>
        <w:t>202</w:t>
      </w:r>
      <w:r w:rsidR="003405C6">
        <w:rPr>
          <w:rFonts w:ascii="MS Reference Sans Serif" w:hAnsi="MS Reference Sans Serif"/>
          <w:b/>
          <w:szCs w:val="22"/>
          <w:u w:val="single"/>
        </w:rPr>
        <w:t>6</w:t>
      </w:r>
    </w:p>
    <w:p w14:paraId="05AFE9B5" w14:textId="77777777" w:rsidR="003346F9" w:rsidRPr="003346F9" w:rsidRDefault="003346F9" w:rsidP="00B95D8B">
      <w:pPr>
        <w:tabs>
          <w:tab w:val="left" w:pos="2160"/>
          <w:tab w:val="left" w:pos="3420"/>
          <w:tab w:val="left" w:pos="8640"/>
        </w:tabs>
        <w:ind w:left="1440"/>
        <w:rPr>
          <w:rFonts w:ascii="MS Reference Sans Serif" w:hAnsi="MS Reference Sans Serif"/>
          <w:b/>
          <w:sz w:val="28"/>
          <w:szCs w:val="28"/>
          <w:u w:val="single"/>
        </w:rPr>
      </w:pPr>
    </w:p>
    <w:p w14:paraId="48A58438" w14:textId="77777777" w:rsidR="00B95D8B" w:rsidRPr="004C6715" w:rsidRDefault="00EC1721" w:rsidP="00331510">
      <w:pPr>
        <w:tabs>
          <w:tab w:val="left" w:pos="2160"/>
          <w:tab w:val="left" w:pos="3420"/>
          <w:tab w:val="left" w:pos="8640"/>
        </w:tabs>
        <w:ind w:left="1800"/>
        <w:rPr>
          <w:rFonts w:ascii="MS Reference Sans Serif" w:hAnsi="MS Reference Sans Serif"/>
          <w:b/>
        </w:rPr>
      </w:pPr>
      <w:r>
        <w:rPr>
          <w:rFonts w:ascii="MS Reference Sans Serif" w:hAnsi="MS Reference Sans Serif"/>
          <w:b/>
        </w:rPr>
        <w:t>Part I</w:t>
      </w:r>
      <w:r w:rsidR="00E135EB">
        <w:rPr>
          <w:rFonts w:ascii="MS Reference Sans Serif" w:hAnsi="MS Reference Sans Serif"/>
          <w:b/>
        </w:rPr>
        <w:t xml:space="preserve">-A    </w:t>
      </w:r>
      <w:r w:rsidR="00E4114B">
        <w:rPr>
          <w:rFonts w:ascii="MS Reference Sans Serif" w:hAnsi="MS Reference Sans Serif"/>
          <w:b/>
        </w:rPr>
        <w:t>Program</w:t>
      </w:r>
      <w:r w:rsidR="006D57FE">
        <w:rPr>
          <w:rFonts w:ascii="MS Reference Sans Serif" w:hAnsi="MS Reference Sans Serif"/>
          <w:b/>
        </w:rPr>
        <w:t xml:space="preserve"> </w:t>
      </w:r>
      <w:r w:rsidR="007E55EA">
        <w:rPr>
          <w:rFonts w:ascii="MS Reference Sans Serif" w:hAnsi="MS Reference Sans Serif"/>
          <w:b/>
        </w:rPr>
        <w:t>Description</w:t>
      </w:r>
      <w:r w:rsidR="00E4114B">
        <w:rPr>
          <w:rFonts w:ascii="MS Reference Sans Serif" w:hAnsi="MS Reference Sans Serif"/>
          <w:b/>
        </w:rPr>
        <w:t xml:space="preserve">  </w:t>
      </w:r>
    </w:p>
    <w:p w14:paraId="10CE2C6B" w14:textId="77777777" w:rsidR="00A71B4C" w:rsidRDefault="00A71B4C" w:rsidP="00B95D8B">
      <w:pPr>
        <w:tabs>
          <w:tab w:val="left" w:pos="2160"/>
          <w:tab w:val="left" w:pos="3420"/>
          <w:tab w:val="left" w:pos="8640"/>
        </w:tabs>
        <w:ind w:left="1440"/>
        <w:rPr>
          <w:rFonts w:ascii="MS Reference Sans Serif" w:hAnsi="MS Reference Sans Serif"/>
        </w:rPr>
      </w:pPr>
    </w:p>
    <w:p w14:paraId="508AB0B4" w14:textId="6B5BEA5A" w:rsidR="008C5112" w:rsidRDefault="008C5112" w:rsidP="00B914AC">
      <w:pPr>
        <w:numPr>
          <w:ilvl w:val="2"/>
          <w:numId w:val="33"/>
        </w:numPr>
        <w:tabs>
          <w:tab w:val="clear" w:pos="5832"/>
          <w:tab w:val="left" w:pos="2880"/>
          <w:tab w:val="left" w:pos="2970"/>
        </w:tabs>
        <w:ind w:hanging="3492"/>
        <w:rPr>
          <w:rFonts w:ascii="MS Reference Sans Serif" w:hAnsi="MS Reference Sans Serif"/>
        </w:rPr>
      </w:pPr>
      <w:r>
        <w:rPr>
          <w:rFonts w:ascii="MS Reference Sans Serif" w:hAnsi="MS Reference Sans Serif"/>
        </w:rPr>
        <w:t>Contact Information</w:t>
      </w:r>
    </w:p>
    <w:p w14:paraId="141298D1" w14:textId="7205ECF1" w:rsidR="000A64F1" w:rsidRPr="00C95C7B" w:rsidRDefault="000A64F1" w:rsidP="00B914AC">
      <w:pPr>
        <w:pStyle w:val="ListParagraph"/>
        <w:numPr>
          <w:ilvl w:val="2"/>
          <w:numId w:val="55"/>
        </w:numPr>
        <w:tabs>
          <w:tab w:val="left" w:pos="2970"/>
        </w:tabs>
        <w:ind w:left="3240"/>
        <w:rPr>
          <w:rFonts w:ascii="MS Reference Sans Serif" w:hAnsi="MS Reference Sans Serif"/>
        </w:rPr>
      </w:pPr>
      <w:r>
        <w:rPr>
          <w:rFonts w:ascii="MS Reference Sans Serif" w:hAnsi="MS Reference Sans Serif"/>
        </w:rPr>
        <w:t xml:space="preserve">The </w:t>
      </w:r>
      <w:r w:rsidRPr="00C95C7B">
        <w:rPr>
          <w:rFonts w:ascii="MS Reference Sans Serif" w:hAnsi="MS Reference Sans Serif"/>
        </w:rPr>
        <w:t>System for Award Management</w:t>
      </w:r>
      <w:r>
        <w:rPr>
          <w:rFonts w:ascii="MS Reference Sans Serif" w:hAnsi="MS Reference Sans Serif"/>
        </w:rPr>
        <w:t xml:space="preserve"> (SAM)</w:t>
      </w:r>
    </w:p>
    <w:p w14:paraId="73A9CD31" w14:textId="77777777" w:rsidR="00A71B4C" w:rsidRDefault="00C45C4F" w:rsidP="00B914AC">
      <w:pPr>
        <w:numPr>
          <w:ilvl w:val="2"/>
          <w:numId w:val="33"/>
        </w:numPr>
        <w:tabs>
          <w:tab w:val="clear" w:pos="5832"/>
          <w:tab w:val="left" w:pos="2880"/>
        </w:tabs>
        <w:ind w:hanging="3492"/>
        <w:rPr>
          <w:rFonts w:ascii="MS Reference Sans Serif" w:hAnsi="MS Reference Sans Serif"/>
        </w:rPr>
      </w:pPr>
      <w:r w:rsidRPr="00F456CB">
        <w:rPr>
          <w:rFonts w:ascii="MS Reference Sans Serif" w:hAnsi="MS Reference Sans Serif"/>
        </w:rPr>
        <w:t>Operator/Service Description</w:t>
      </w:r>
    </w:p>
    <w:p w14:paraId="5431CEE7" w14:textId="77777777" w:rsidR="00A71B4C" w:rsidRDefault="00C45C4F" w:rsidP="00B914AC">
      <w:pPr>
        <w:numPr>
          <w:ilvl w:val="2"/>
          <w:numId w:val="33"/>
        </w:numPr>
        <w:tabs>
          <w:tab w:val="clear" w:pos="5832"/>
          <w:tab w:val="left" w:pos="2880"/>
        </w:tabs>
        <w:ind w:hanging="3492"/>
        <w:rPr>
          <w:rFonts w:ascii="MS Reference Sans Serif" w:hAnsi="MS Reference Sans Serif"/>
        </w:rPr>
      </w:pPr>
      <w:r w:rsidRPr="00F456CB">
        <w:rPr>
          <w:rFonts w:ascii="MS Reference Sans Serif" w:hAnsi="MS Reference Sans Serif"/>
        </w:rPr>
        <w:t>Project Coordination</w:t>
      </w:r>
    </w:p>
    <w:p w14:paraId="15DB68BC" w14:textId="77777777" w:rsidR="00B95D8B" w:rsidRDefault="00B95D8B" w:rsidP="00B95D8B">
      <w:pPr>
        <w:tabs>
          <w:tab w:val="left" w:pos="2160"/>
          <w:tab w:val="left" w:pos="3420"/>
          <w:tab w:val="left" w:pos="8640"/>
        </w:tabs>
        <w:ind w:left="1440"/>
        <w:rPr>
          <w:rFonts w:ascii="MS Reference Sans Serif" w:hAnsi="MS Reference Sans Serif"/>
        </w:rPr>
      </w:pPr>
    </w:p>
    <w:p w14:paraId="1D4DAE98" w14:textId="77777777" w:rsidR="00A71B4C" w:rsidRPr="008C5112" w:rsidRDefault="00E4114B" w:rsidP="00331510">
      <w:pPr>
        <w:tabs>
          <w:tab w:val="left" w:pos="1800"/>
          <w:tab w:val="left" w:pos="3420"/>
          <w:tab w:val="left" w:pos="8640"/>
        </w:tabs>
        <w:rPr>
          <w:rFonts w:ascii="MS Reference Sans Serif" w:hAnsi="MS Reference Sans Serif"/>
          <w:b/>
        </w:rPr>
      </w:pPr>
      <w:r>
        <w:rPr>
          <w:rFonts w:ascii="MS Reference Sans Serif" w:hAnsi="MS Reference Sans Serif"/>
          <w:b/>
        </w:rPr>
        <w:tab/>
      </w:r>
      <w:r w:rsidR="00E135EB">
        <w:rPr>
          <w:rFonts w:ascii="MS Reference Sans Serif" w:hAnsi="MS Reference Sans Serif"/>
          <w:b/>
        </w:rPr>
        <w:t xml:space="preserve">Part I-B    </w:t>
      </w:r>
      <w:r w:rsidR="00A71B4C" w:rsidRPr="008C5112">
        <w:rPr>
          <w:rFonts w:ascii="MS Reference Sans Serif" w:hAnsi="MS Reference Sans Serif"/>
          <w:b/>
        </w:rPr>
        <w:t>Current Services</w:t>
      </w:r>
      <w:r w:rsidR="008A6639">
        <w:rPr>
          <w:rFonts w:ascii="MS Reference Sans Serif" w:hAnsi="MS Reference Sans Serif"/>
          <w:b/>
        </w:rPr>
        <w:t xml:space="preserve"> </w:t>
      </w:r>
    </w:p>
    <w:p w14:paraId="482FBCD5" w14:textId="77777777" w:rsidR="00E4114B" w:rsidRDefault="00E4114B" w:rsidP="00154431">
      <w:pPr>
        <w:tabs>
          <w:tab w:val="left" w:pos="2160"/>
          <w:tab w:val="left" w:pos="3420"/>
          <w:tab w:val="left" w:pos="8640"/>
        </w:tabs>
        <w:ind w:left="2160"/>
        <w:rPr>
          <w:rFonts w:ascii="MS Reference Sans Serif" w:hAnsi="MS Reference Sans Serif"/>
        </w:rPr>
      </w:pPr>
    </w:p>
    <w:p w14:paraId="6A6C1962" w14:textId="0449B697" w:rsidR="000D7744" w:rsidRPr="00F456CB" w:rsidRDefault="00A71B4C" w:rsidP="00C712A7">
      <w:pPr>
        <w:tabs>
          <w:tab w:val="left" w:pos="2160"/>
          <w:tab w:val="left" w:pos="3600"/>
          <w:tab w:val="left" w:pos="8640"/>
        </w:tabs>
        <w:ind w:left="2160"/>
        <w:rPr>
          <w:rFonts w:ascii="MS Reference Sans Serif" w:hAnsi="MS Reference Sans Serif"/>
        </w:rPr>
      </w:pPr>
      <w:r>
        <w:rPr>
          <w:rFonts w:ascii="MS Reference Sans Serif" w:hAnsi="MS Reference Sans Serif"/>
        </w:rPr>
        <w:t>Form 1</w:t>
      </w:r>
      <w:r w:rsidR="000D7744" w:rsidRPr="00F456CB">
        <w:rPr>
          <w:rFonts w:ascii="MS Reference Sans Serif" w:hAnsi="MS Reference Sans Serif"/>
        </w:rPr>
        <w:t xml:space="preserve">:  </w:t>
      </w:r>
      <w:r w:rsidR="000D7744" w:rsidRPr="00F456CB">
        <w:rPr>
          <w:rFonts w:ascii="MS Reference Sans Serif" w:hAnsi="MS Reference Sans Serif"/>
        </w:rPr>
        <w:tab/>
        <w:t>Transportation Program Summary</w:t>
      </w:r>
    </w:p>
    <w:p w14:paraId="5016B4EB" w14:textId="1AEE758E" w:rsidR="00A71B4C" w:rsidRDefault="00A71B4C" w:rsidP="00C712A7">
      <w:pPr>
        <w:tabs>
          <w:tab w:val="left" w:pos="2160"/>
          <w:tab w:val="left" w:pos="3600"/>
          <w:tab w:val="left" w:pos="8640"/>
        </w:tabs>
        <w:ind w:left="2160"/>
        <w:rPr>
          <w:rFonts w:ascii="MS Reference Sans Serif" w:hAnsi="MS Reference Sans Serif"/>
        </w:rPr>
      </w:pPr>
      <w:r>
        <w:rPr>
          <w:rFonts w:ascii="MS Reference Sans Serif" w:hAnsi="MS Reference Sans Serif"/>
        </w:rPr>
        <w:t>Form 2:</w:t>
      </w:r>
      <w:r>
        <w:rPr>
          <w:rFonts w:ascii="MS Reference Sans Serif" w:hAnsi="MS Reference Sans Serif"/>
        </w:rPr>
        <w:tab/>
        <w:t>Current Service Characteristics</w:t>
      </w:r>
    </w:p>
    <w:p w14:paraId="12277FEE" w14:textId="770B48FB" w:rsidR="00D572F8" w:rsidRPr="003346F9" w:rsidRDefault="00C45C4F" w:rsidP="00C712A7">
      <w:pPr>
        <w:tabs>
          <w:tab w:val="left" w:pos="2160"/>
          <w:tab w:val="left" w:pos="3600"/>
          <w:tab w:val="left" w:pos="8640"/>
        </w:tabs>
        <w:ind w:left="2160"/>
        <w:rPr>
          <w:rFonts w:ascii="MS Reference Sans Serif" w:hAnsi="MS Reference Sans Serif"/>
        </w:rPr>
      </w:pPr>
      <w:r>
        <w:rPr>
          <w:rFonts w:ascii="MS Reference Sans Serif" w:hAnsi="MS Reference Sans Serif"/>
        </w:rPr>
        <w:t xml:space="preserve">Form 2a:  </w:t>
      </w:r>
      <w:r>
        <w:rPr>
          <w:rFonts w:ascii="MS Reference Sans Serif" w:hAnsi="MS Reference Sans Serif"/>
        </w:rPr>
        <w:tab/>
        <w:t xml:space="preserve">FY </w:t>
      </w:r>
      <w:r w:rsidR="00106ED5">
        <w:rPr>
          <w:rFonts w:ascii="MS Reference Sans Serif" w:hAnsi="MS Reference Sans Serif"/>
        </w:rPr>
        <w:t>202</w:t>
      </w:r>
      <w:r w:rsidR="00740C2F">
        <w:rPr>
          <w:rFonts w:ascii="MS Reference Sans Serif" w:hAnsi="MS Reference Sans Serif"/>
        </w:rPr>
        <w:t>5</w:t>
      </w:r>
      <w:r w:rsidR="00106ED5" w:rsidRPr="00F456CB">
        <w:rPr>
          <w:rFonts w:ascii="MS Reference Sans Serif" w:hAnsi="MS Reference Sans Serif"/>
        </w:rPr>
        <w:t xml:space="preserve"> </w:t>
      </w:r>
      <w:r w:rsidR="000D7744" w:rsidRPr="00F456CB">
        <w:rPr>
          <w:rFonts w:ascii="MS Reference Sans Serif" w:hAnsi="MS Reference Sans Serif"/>
        </w:rPr>
        <w:t>Service Performance Summary</w:t>
      </w:r>
    </w:p>
    <w:p w14:paraId="75513E36" w14:textId="77777777" w:rsidR="000C5CA0" w:rsidRPr="00F456CB" w:rsidRDefault="000C5CA0" w:rsidP="000C5CA0">
      <w:pPr>
        <w:tabs>
          <w:tab w:val="left" w:pos="2970"/>
          <w:tab w:val="left" w:pos="3600"/>
          <w:tab w:val="left" w:pos="8640"/>
        </w:tabs>
        <w:ind w:left="2880" w:hanging="720"/>
        <w:rPr>
          <w:rFonts w:ascii="MS Reference Sans Serif" w:hAnsi="MS Reference Sans Serif"/>
        </w:rPr>
      </w:pPr>
      <w:r>
        <w:rPr>
          <w:rFonts w:ascii="MS Reference Sans Serif" w:hAnsi="MS Reference Sans Serif"/>
        </w:rPr>
        <w:t>Form 6:</w:t>
      </w:r>
      <w:r>
        <w:rPr>
          <w:rFonts w:ascii="MS Reference Sans Serif" w:hAnsi="MS Reference Sans Serif"/>
        </w:rPr>
        <w:tab/>
        <w:t xml:space="preserve">Revenue </w:t>
      </w:r>
      <w:r w:rsidRPr="00F456CB">
        <w:rPr>
          <w:rFonts w:ascii="MS Reference Sans Serif" w:hAnsi="MS Reference Sans Serif"/>
        </w:rPr>
        <w:t>Vehicle Inventory</w:t>
      </w:r>
    </w:p>
    <w:p w14:paraId="48CC8ED5" w14:textId="271D8363" w:rsidR="000C5CA0" w:rsidRDefault="000C5CA0" w:rsidP="000C5CA0">
      <w:pPr>
        <w:tabs>
          <w:tab w:val="left" w:pos="1890"/>
          <w:tab w:val="left" w:pos="2970"/>
          <w:tab w:val="left" w:pos="3600"/>
          <w:tab w:val="left" w:pos="8640"/>
        </w:tabs>
        <w:ind w:left="1800" w:firstLine="360"/>
        <w:rPr>
          <w:rFonts w:ascii="MS Reference Sans Serif" w:hAnsi="MS Reference Sans Serif"/>
        </w:rPr>
      </w:pPr>
      <w:r w:rsidRPr="00F456CB">
        <w:rPr>
          <w:rFonts w:ascii="MS Reference Sans Serif" w:hAnsi="MS Reference Sans Serif"/>
        </w:rPr>
        <w:t>Form 6a:</w:t>
      </w:r>
      <w:r>
        <w:rPr>
          <w:rFonts w:ascii="MS Reference Sans Serif" w:hAnsi="MS Reference Sans Serif"/>
        </w:rPr>
        <w:tab/>
      </w:r>
      <w:r w:rsidRPr="00F456CB">
        <w:rPr>
          <w:rFonts w:ascii="MS Reference Sans Serif" w:hAnsi="MS Reference Sans Serif"/>
        </w:rPr>
        <w:t>F</w:t>
      </w:r>
      <w:r>
        <w:rPr>
          <w:rFonts w:ascii="MS Reference Sans Serif" w:hAnsi="MS Reference Sans Serif"/>
        </w:rPr>
        <w:t>acilities &amp; Facilities-Related Equipment</w:t>
      </w:r>
      <w:r w:rsidRPr="00F456CB">
        <w:rPr>
          <w:rFonts w:ascii="MS Reference Sans Serif" w:hAnsi="MS Reference Sans Serif"/>
        </w:rPr>
        <w:t xml:space="preserve"> </w:t>
      </w:r>
    </w:p>
    <w:p w14:paraId="1428DA81" w14:textId="32463E7D" w:rsidR="000C5CA0" w:rsidRDefault="000C5CA0" w:rsidP="000C5CA0">
      <w:pPr>
        <w:tabs>
          <w:tab w:val="left" w:pos="2160"/>
          <w:tab w:val="left" w:pos="3600"/>
          <w:tab w:val="left" w:pos="8640"/>
        </w:tabs>
        <w:ind w:left="2160"/>
        <w:rPr>
          <w:rFonts w:ascii="MS Reference Sans Serif" w:hAnsi="MS Reference Sans Serif"/>
        </w:rPr>
      </w:pPr>
      <w:r>
        <w:rPr>
          <w:rFonts w:ascii="MS Reference Sans Serif" w:hAnsi="MS Reference Sans Serif"/>
        </w:rPr>
        <w:t>Form 6b:</w:t>
      </w:r>
      <w:r>
        <w:rPr>
          <w:rFonts w:ascii="MS Reference Sans Serif" w:hAnsi="MS Reference Sans Serif"/>
        </w:rPr>
        <w:tab/>
        <w:t>Non-Revenue Vehicles &amp; Other Equipment</w:t>
      </w:r>
    </w:p>
    <w:p w14:paraId="106377CC" w14:textId="0BC4B38D" w:rsidR="00D572F8" w:rsidRDefault="00D572F8" w:rsidP="000C5CA0">
      <w:pPr>
        <w:tabs>
          <w:tab w:val="left" w:pos="2160"/>
          <w:tab w:val="left" w:pos="3600"/>
          <w:tab w:val="left" w:pos="8640"/>
        </w:tabs>
        <w:ind w:left="2160"/>
        <w:rPr>
          <w:rFonts w:ascii="MS Reference Sans Serif" w:hAnsi="MS Reference Sans Serif"/>
        </w:rPr>
      </w:pPr>
      <w:r w:rsidRPr="00F456CB">
        <w:rPr>
          <w:rFonts w:ascii="MS Reference Sans Serif" w:hAnsi="MS Reference Sans Serif"/>
        </w:rPr>
        <w:t xml:space="preserve">Form 7:  </w:t>
      </w:r>
      <w:r w:rsidRPr="00F456CB">
        <w:rPr>
          <w:rFonts w:ascii="MS Reference Sans Serif" w:hAnsi="MS Reference Sans Serif"/>
        </w:rPr>
        <w:tab/>
        <w:t>Vehicle Utilization Plan</w:t>
      </w:r>
    </w:p>
    <w:p w14:paraId="52F798A3" w14:textId="77777777" w:rsidR="00D572F8" w:rsidRDefault="00D572F8" w:rsidP="00D572F8">
      <w:pPr>
        <w:tabs>
          <w:tab w:val="left" w:pos="2160"/>
          <w:tab w:val="left" w:pos="3420"/>
          <w:tab w:val="left" w:pos="8640"/>
        </w:tabs>
        <w:ind w:left="2160"/>
        <w:rPr>
          <w:rFonts w:ascii="MS Reference Sans Serif" w:hAnsi="MS Reference Sans Serif"/>
        </w:rPr>
      </w:pPr>
    </w:p>
    <w:p w14:paraId="0FA6E0C6" w14:textId="4FC8D84C" w:rsidR="00E135EB" w:rsidRDefault="00E135EB" w:rsidP="003C558B">
      <w:pPr>
        <w:tabs>
          <w:tab w:val="left" w:pos="2160"/>
          <w:tab w:val="left" w:pos="3420"/>
          <w:tab w:val="left" w:pos="8640"/>
        </w:tabs>
        <w:ind w:left="1800"/>
        <w:rPr>
          <w:rFonts w:ascii="MS Reference Sans Serif" w:hAnsi="MS Reference Sans Serif"/>
          <w:b/>
        </w:rPr>
      </w:pPr>
      <w:r>
        <w:rPr>
          <w:rFonts w:ascii="MS Reference Sans Serif" w:hAnsi="MS Reference Sans Serif"/>
          <w:b/>
        </w:rPr>
        <w:t>Part I-</w:t>
      </w:r>
      <w:r w:rsidR="004D2456">
        <w:rPr>
          <w:rFonts w:ascii="MS Reference Sans Serif" w:hAnsi="MS Reference Sans Serif"/>
          <w:b/>
        </w:rPr>
        <w:t>C</w:t>
      </w:r>
      <w:r>
        <w:rPr>
          <w:rFonts w:ascii="MS Reference Sans Serif" w:hAnsi="MS Reference Sans Serif"/>
          <w:b/>
        </w:rPr>
        <w:t xml:space="preserve">    Project Compliance</w:t>
      </w:r>
      <w:r w:rsidR="004817A3">
        <w:rPr>
          <w:rFonts w:ascii="MS Reference Sans Serif" w:hAnsi="MS Reference Sans Serif"/>
          <w:b/>
        </w:rPr>
        <w:t>, Part I</w:t>
      </w:r>
    </w:p>
    <w:p w14:paraId="1009C8A0" w14:textId="77777777" w:rsidR="00E135EB" w:rsidRDefault="00E135EB" w:rsidP="00331510">
      <w:pPr>
        <w:tabs>
          <w:tab w:val="left" w:pos="2160"/>
          <w:tab w:val="left" w:pos="2250"/>
          <w:tab w:val="left" w:pos="2970"/>
          <w:tab w:val="left" w:pos="3420"/>
          <w:tab w:val="left" w:pos="8640"/>
        </w:tabs>
        <w:ind w:left="1440"/>
        <w:rPr>
          <w:rFonts w:ascii="MS Reference Sans Serif" w:hAnsi="MS Reference Sans Serif"/>
        </w:rPr>
      </w:pPr>
    </w:p>
    <w:p w14:paraId="62625A8B" w14:textId="0B06DADE" w:rsidR="00E135EB" w:rsidRPr="00B81BE8" w:rsidRDefault="00E135EB" w:rsidP="00C712A7">
      <w:pPr>
        <w:tabs>
          <w:tab w:val="left" w:pos="2340"/>
          <w:tab w:val="left" w:pos="2880"/>
          <w:tab w:val="left" w:pos="8640"/>
        </w:tabs>
        <w:ind w:left="2340"/>
        <w:rPr>
          <w:rFonts w:ascii="MS Reference Sans Serif" w:hAnsi="MS Reference Sans Serif"/>
        </w:rPr>
      </w:pPr>
      <w:r>
        <w:rPr>
          <w:rFonts w:ascii="MS Reference Sans Serif" w:hAnsi="MS Reference Sans Serif"/>
        </w:rPr>
        <w:t>A</w:t>
      </w:r>
      <w:r w:rsidRPr="00B81BE8">
        <w:rPr>
          <w:rFonts w:ascii="MS Reference Sans Serif" w:hAnsi="MS Reference Sans Serif"/>
        </w:rPr>
        <w:t>.</w:t>
      </w:r>
      <w:r w:rsidR="00DC5801">
        <w:rPr>
          <w:rFonts w:ascii="MS Reference Sans Serif" w:hAnsi="MS Reference Sans Serif"/>
        </w:rPr>
        <w:tab/>
      </w:r>
      <w:r w:rsidRPr="00B81BE8">
        <w:rPr>
          <w:rFonts w:ascii="MS Reference Sans Serif" w:hAnsi="MS Reference Sans Serif"/>
        </w:rPr>
        <w:t>EEO/DBE/TITLE VI Contacts</w:t>
      </w:r>
    </w:p>
    <w:p w14:paraId="72387E14" w14:textId="636825F1" w:rsidR="00E135EB" w:rsidRDefault="00E135EB" w:rsidP="00331510">
      <w:pPr>
        <w:tabs>
          <w:tab w:val="left" w:pos="2340"/>
          <w:tab w:val="left" w:pos="2880"/>
          <w:tab w:val="left" w:pos="8640"/>
        </w:tabs>
        <w:ind w:left="2340"/>
        <w:rPr>
          <w:rFonts w:ascii="MS Reference Sans Serif" w:hAnsi="MS Reference Sans Serif"/>
        </w:rPr>
      </w:pPr>
      <w:r>
        <w:rPr>
          <w:rFonts w:ascii="MS Reference Sans Serif" w:hAnsi="MS Reference Sans Serif"/>
        </w:rPr>
        <w:t>B</w:t>
      </w:r>
      <w:r w:rsidRPr="00B81BE8">
        <w:rPr>
          <w:rFonts w:ascii="MS Reference Sans Serif" w:hAnsi="MS Reference Sans Serif"/>
        </w:rPr>
        <w:t>.</w:t>
      </w:r>
      <w:r w:rsidR="00DC5801">
        <w:rPr>
          <w:rFonts w:ascii="MS Reference Sans Serif" w:hAnsi="MS Reference Sans Serif"/>
        </w:rPr>
        <w:tab/>
      </w:r>
      <w:r w:rsidRPr="00B81BE8">
        <w:rPr>
          <w:rFonts w:ascii="MS Reference Sans Serif" w:hAnsi="MS Reference Sans Serif"/>
        </w:rPr>
        <w:t>DBE/EEO</w:t>
      </w:r>
      <w:r w:rsidR="000C5CA0">
        <w:rPr>
          <w:rFonts w:ascii="MS Reference Sans Serif" w:hAnsi="MS Reference Sans Serif"/>
        </w:rPr>
        <w:t>/TITLE VI</w:t>
      </w:r>
      <w:r w:rsidRPr="00B81BE8">
        <w:rPr>
          <w:rFonts w:ascii="MS Reference Sans Serif" w:hAnsi="MS Reference Sans Serif"/>
        </w:rPr>
        <w:t xml:space="preserve"> Compliance</w:t>
      </w:r>
      <w:r>
        <w:rPr>
          <w:rFonts w:ascii="MS Reference Sans Serif" w:hAnsi="MS Reference Sans Serif"/>
        </w:rPr>
        <w:t xml:space="preserve"> – Applicant</w:t>
      </w:r>
    </w:p>
    <w:p w14:paraId="7C49C191" w14:textId="07182073" w:rsidR="00E135EB" w:rsidRPr="00B81BE8" w:rsidRDefault="00E135EB" w:rsidP="00331510">
      <w:pPr>
        <w:tabs>
          <w:tab w:val="left" w:pos="2340"/>
          <w:tab w:val="left" w:pos="2880"/>
          <w:tab w:val="left" w:pos="8640"/>
        </w:tabs>
        <w:ind w:left="2340"/>
        <w:rPr>
          <w:rFonts w:ascii="MS Reference Sans Serif" w:hAnsi="MS Reference Sans Serif"/>
        </w:rPr>
      </w:pPr>
      <w:r>
        <w:rPr>
          <w:rFonts w:ascii="MS Reference Sans Serif" w:hAnsi="MS Reference Sans Serif"/>
        </w:rPr>
        <w:t>C.</w:t>
      </w:r>
      <w:r w:rsidR="00DC5801">
        <w:rPr>
          <w:rFonts w:ascii="MS Reference Sans Serif" w:hAnsi="MS Reference Sans Serif"/>
        </w:rPr>
        <w:tab/>
      </w:r>
      <w:r w:rsidRPr="00B81BE8">
        <w:rPr>
          <w:rFonts w:ascii="MS Reference Sans Serif" w:hAnsi="MS Reference Sans Serif"/>
        </w:rPr>
        <w:t>DBE/EEO</w:t>
      </w:r>
      <w:r w:rsidR="000C5CA0">
        <w:rPr>
          <w:rFonts w:ascii="MS Reference Sans Serif" w:hAnsi="MS Reference Sans Serif"/>
        </w:rPr>
        <w:t>/TITLE VI</w:t>
      </w:r>
      <w:r w:rsidRPr="00B81BE8">
        <w:rPr>
          <w:rFonts w:ascii="MS Reference Sans Serif" w:hAnsi="MS Reference Sans Serif"/>
        </w:rPr>
        <w:t xml:space="preserve"> Compliance</w:t>
      </w:r>
      <w:r>
        <w:rPr>
          <w:rFonts w:ascii="MS Reference Sans Serif" w:hAnsi="MS Reference Sans Serif"/>
        </w:rPr>
        <w:t xml:space="preserve"> – Contractor</w:t>
      </w:r>
    </w:p>
    <w:p w14:paraId="3493E511" w14:textId="53248F12" w:rsidR="00E135EB" w:rsidRPr="00B81BE8" w:rsidRDefault="00E135EB" w:rsidP="00331510">
      <w:pPr>
        <w:tabs>
          <w:tab w:val="left" w:pos="2340"/>
          <w:tab w:val="left" w:pos="2880"/>
          <w:tab w:val="left" w:pos="8640"/>
        </w:tabs>
        <w:ind w:left="2340"/>
        <w:rPr>
          <w:rFonts w:ascii="MS Reference Sans Serif" w:hAnsi="MS Reference Sans Serif"/>
        </w:rPr>
      </w:pPr>
      <w:r>
        <w:rPr>
          <w:rFonts w:ascii="MS Reference Sans Serif" w:hAnsi="MS Reference Sans Serif"/>
        </w:rPr>
        <w:t>D</w:t>
      </w:r>
      <w:r w:rsidRPr="00B81BE8">
        <w:rPr>
          <w:rFonts w:ascii="MS Reference Sans Serif" w:hAnsi="MS Reference Sans Serif"/>
        </w:rPr>
        <w:t>.</w:t>
      </w:r>
      <w:r w:rsidR="00DC5801">
        <w:rPr>
          <w:rFonts w:ascii="MS Reference Sans Serif" w:hAnsi="MS Reference Sans Serif"/>
        </w:rPr>
        <w:tab/>
      </w:r>
      <w:r w:rsidRPr="00B81BE8">
        <w:rPr>
          <w:rFonts w:ascii="MS Reference Sans Serif" w:hAnsi="MS Reference Sans Serif"/>
        </w:rPr>
        <w:t>Safety &amp; Security</w:t>
      </w:r>
    </w:p>
    <w:p w14:paraId="28C78DBA" w14:textId="3C917C75" w:rsidR="00E135EB" w:rsidRPr="00B81BE8" w:rsidRDefault="00E135EB" w:rsidP="00331510">
      <w:pPr>
        <w:tabs>
          <w:tab w:val="left" w:pos="2340"/>
          <w:tab w:val="left" w:pos="2880"/>
          <w:tab w:val="left" w:pos="8640"/>
        </w:tabs>
        <w:ind w:left="2340"/>
        <w:rPr>
          <w:rFonts w:ascii="MS Reference Sans Serif" w:hAnsi="MS Reference Sans Serif"/>
        </w:rPr>
      </w:pPr>
      <w:r>
        <w:rPr>
          <w:rFonts w:ascii="MS Reference Sans Serif" w:hAnsi="MS Reference Sans Serif"/>
        </w:rPr>
        <w:t>E</w:t>
      </w:r>
      <w:r w:rsidRPr="00B81BE8">
        <w:rPr>
          <w:rFonts w:ascii="MS Reference Sans Serif" w:hAnsi="MS Reference Sans Serif"/>
        </w:rPr>
        <w:t>.</w:t>
      </w:r>
      <w:r w:rsidR="00DC5801">
        <w:rPr>
          <w:rFonts w:ascii="MS Reference Sans Serif" w:hAnsi="MS Reference Sans Serif"/>
        </w:rPr>
        <w:tab/>
      </w:r>
      <w:r w:rsidRPr="00B81BE8">
        <w:rPr>
          <w:rFonts w:ascii="MS Reference Sans Serif" w:hAnsi="MS Reference Sans Serif"/>
        </w:rPr>
        <w:t>Maintenance</w:t>
      </w:r>
    </w:p>
    <w:p w14:paraId="0A94D62A" w14:textId="346062F4" w:rsidR="00E135EB" w:rsidRPr="00B81BE8" w:rsidRDefault="00E135EB" w:rsidP="00331510">
      <w:pPr>
        <w:tabs>
          <w:tab w:val="left" w:pos="2340"/>
          <w:tab w:val="left" w:pos="2880"/>
          <w:tab w:val="left" w:pos="8640"/>
        </w:tabs>
        <w:ind w:left="2340"/>
        <w:rPr>
          <w:rFonts w:ascii="MS Reference Sans Serif" w:hAnsi="MS Reference Sans Serif"/>
        </w:rPr>
      </w:pPr>
      <w:r>
        <w:rPr>
          <w:rFonts w:ascii="MS Reference Sans Serif" w:hAnsi="MS Reference Sans Serif"/>
        </w:rPr>
        <w:t>F</w:t>
      </w:r>
      <w:r w:rsidRPr="00B81BE8">
        <w:rPr>
          <w:rFonts w:ascii="MS Reference Sans Serif" w:hAnsi="MS Reference Sans Serif"/>
        </w:rPr>
        <w:t>.</w:t>
      </w:r>
      <w:r w:rsidR="00DC5801">
        <w:rPr>
          <w:rFonts w:ascii="MS Reference Sans Serif" w:hAnsi="MS Reference Sans Serif"/>
        </w:rPr>
        <w:tab/>
      </w:r>
      <w:r w:rsidRPr="00B81BE8">
        <w:rPr>
          <w:rFonts w:ascii="MS Reference Sans Serif" w:hAnsi="MS Reference Sans Serif"/>
        </w:rPr>
        <w:t>Training</w:t>
      </w:r>
    </w:p>
    <w:p w14:paraId="45A0E335" w14:textId="70C10B4C" w:rsidR="00E135EB" w:rsidRDefault="004817A3" w:rsidP="00331510">
      <w:pPr>
        <w:tabs>
          <w:tab w:val="left" w:pos="2340"/>
          <w:tab w:val="left" w:pos="2880"/>
          <w:tab w:val="left" w:pos="8640"/>
        </w:tabs>
        <w:ind w:left="2340"/>
        <w:rPr>
          <w:rFonts w:ascii="MS Reference Sans Serif" w:hAnsi="MS Reference Sans Serif"/>
        </w:rPr>
      </w:pPr>
      <w:r>
        <w:rPr>
          <w:rFonts w:ascii="MS Reference Sans Serif" w:hAnsi="MS Reference Sans Serif"/>
        </w:rPr>
        <w:t>G</w:t>
      </w:r>
      <w:r w:rsidR="00E135EB" w:rsidRPr="00B81BE8">
        <w:rPr>
          <w:rFonts w:ascii="MS Reference Sans Serif" w:hAnsi="MS Reference Sans Serif"/>
        </w:rPr>
        <w:t>.</w:t>
      </w:r>
      <w:r w:rsidR="00DC5801">
        <w:rPr>
          <w:rFonts w:ascii="MS Reference Sans Serif" w:hAnsi="MS Reference Sans Serif"/>
        </w:rPr>
        <w:tab/>
      </w:r>
      <w:r w:rsidR="00E135EB" w:rsidRPr="00B81BE8">
        <w:rPr>
          <w:rFonts w:ascii="MS Reference Sans Serif" w:hAnsi="MS Reference Sans Serif"/>
        </w:rPr>
        <w:t>Purchased Transportation</w:t>
      </w:r>
    </w:p>
    <w:p w14:paraId="48394B4F" w14:textId="38DB4896" w:rsidR="00E135EB" w:rsidRDefault="004817A3" w:rsidP="00331510">
      <w:pPr>
        <w:tabs>
          <w:tab w:val="left" w:pos="2340"/>
          <w:tab w:val="left" w:pos="2880"/>
          <w:tab w:val="left" w:pos="8640"/>
        </w:tabs>
        <w:ind w:left="2340"/>
        <w:rPr>
          <w:rFonts w:ascii="MS Reference Sans Serif" w:hAnsi="MS Reference Sans Serif"/>
        </w:rPr>
      </w:pPr>
      <w:r>
        <w:rPr>
          <w:rFonts w:ascii="MS Reference Sans Serif" w:hAnsi="MS Reference Sans Serif"/>
        </w:rPr>
        <w:t>H</w:t>
      </w:r>
      <w:r w:rsidR="00E135EB">
        <w:rPr>
          <w:rFonts w:ascii="MS Reference Sans Serif" w:hAnsi="MS Reference Sans Serif"/>
        </w:rPr>
        <w:t>.</w:t>
      </w:r>
      <w:r w:rsidR="00DC5801">
        <w:rPr>
          <w:rFonts w:ascii="MS Reference Sans Serif" w:hAnsi="MS Reference Sans Serif"/>
        </w:rPr>
        <w:tab/>
      </w:r>
      <w:r w:rsidR="00E135EB">
        <w:rPr>
          <w:rFonts w:ascii="MS Reference Sans Serif" w:hAnsi="MS Reference Sans Serif"/>
        </w:rPr>
        <w:t>Drug and Alcohol Testing Program</w:t>
      </w:r>
    </w:p>
    <w:p w14:paraId="590AF47B" w14:textId="76F6CC52" w:rsidR="00E135EB" w:rsidRPr="00B81BE8" w:rsidRDefault="004817A3" w:rsidP="00331510">
      <w:pPr>
        <w:tabs>
          <w:tab w:val="left" w:pos="2340"/>
          <w:tab w:val="left" w:pos="2880"/>
          <w:tab w:val="left" w:pos="8640"/>
        </w:tabs>
        <w:ind w:left="2340"/>
        <w:rPr>
          <w:rFonts w:ascii="MS Reference Sans Serif" w:hAnsi="MS Reference Sans Serif"/>
        </w:rPr>
      </w:pPr>
      <w:r>
        <w:rPr>
          <w:rFonts w:ascii="MS Reference Sans Serif" w:hAnsi="MS Reference Sans Serif"/>
        </w:rPr>
        <w:t>I</w:t>
      </w:r>
      <w:r w:rsidR="00E135EB">
        <w:rPr>
          <w:rFonts w:ascii="MS Reference Sans Serif" w:hAnsi="MS Reference Sans Serif"/>
        </w:rPr>
        <w:t>.</w:t>
      </w:r>
      <w:r w:rsidR="00DC5801">
        <w:rPr>
          <w:rFonts w:ascii="MS Reference Sans Serif" w:hAnsi="MS Reference Sans Serif"/>
        </w:rPr>
        <w:tab/>
      </w:r>
      <w:r w:rsidR="00E135EB">
        <w:rPr>
          <w:rFonts w:ascii="MS Reference Sans Serif" w:hAnsi="MS Reference Sans Serif"/>
        </w:rPr>
        <w:t>Cell Phone Policy</w:t>
      </w:r>
    </w:p>
    <w:p w14:paraId="14520A46" w14:textId="79BF8483" w:rsidR="00055666" w:rsidRDefault="00055666">
      <w:pPr>
        <w:rPr>
          <w:rFonts w:ascii="MS Reference Sans Serif" w:hAnsi="MS Reference Sans Serif"/>
        </w:rPr>
      </w:pPr>
    </w:p>
    <w:p w14:paraId="41DDEFAC" w14:textId="265A89BF" w:rsidR="003346F9" w:rsidRPr="00055666" w:rsidRDefault="003346F9" w:rsidP="00B914AC">
      <w:pPr>
        <w:pStyle w:val="ListParagraph"/>
        <w:numPr>
          <w:ilvl w:val="0"/>
          <w:numId w:val="55"/>
        </w:numPr>
        <w:tabs>
          <w:tab w:val="left" w:pos="1800"/>
          <w:tab w:val="left" w:pos="3420"/>
          <w:tab w:val="left" w:pos="8640"/>
        </w:tabs>
        <w:ind w:left="1800"/>
        <w:rPr>
          <w:rFonts w:ascii="MS Reference Sans Serif" w:hAnsi="MS Reference Sans Serif"/>
          <w:b/>
          <w:sz w:val="20"/>
          <w:u w:val="single"/>
        </w:rPr>
      </w:pPr>
      <w:r w:rsidRPr="00B23C94">
        <w:rPr>
          <w:rFonts w:ascii="MS Reference Sans Serif" w:hAnsi="MS Reference Sans Serif"/>
          <w:b/>
          <w:szCs w:val="22"/>
          <w:u w:val="single"/>
        </w:rPr>
        <w:t>PART II</w:t>
      </w:r>
      <w:r w:rsidR="0065203D" w:rsidRPr="00B23C94">
        <w:rPr>
          <w:rFonts w:ascii="MS Reference Sans Serif" w:hAnsi="MS Reference Sans Serif"/>
          <w:b/>
          <w:szCs w:val="22"/>
          <w:u w:val="single"/>
        </w:rPr>
        <w:t xml:space="preserve"> – Due March </w:t>
      </w:r>
      <w:r w:rsidR="00C94DCF" w:rsidRPr="00B23C94">
        <w:rPr>
          <w:rFonts w:ascii="MS Reference Sans Serif" w:hAnsi="MS Reference Sans Serif"/>
          <w:b/>
          <w:szCs w:val="22"/>
          <w:u w:val="single"/>
        </w:rPr>
        <w:t>2</w:t>
      </w:r>
      <w:r w:rsidR="00E568E9">
        <w:rPr>
          <w:rFonts w:ascii="MS Reference Sans Serif" w:hAnsi="MS Reference Sans Serif"/>
          <w:b/>
          <w:szCs w:val="22"/>
          <w:u w:val="single"/>
        </w:rPr>
        <w:t>7</w:t>
      </w:r>
      <w:r w:rsidR="00561E95">
        <w:rPr>
          <w:rFonts w:ascii="MS Reference Sans Serif" w:hAnsi="MS Reference Sans Serif"/>
          <w:b/>
          <w:szCs w:val="22"/>
          <w:u w:val="single"/>
        </w:rPr>
        <w:t xml:space="preserve">, </w:t>
      </w:r>
      <w:r w:rsidR="00E9780E">
        <w:rPr>
          <w:rFonts w:ascii="MS Reference Sans Serif" w:hAnsi="MS Reference Sans Serif"/>
          <w:b/>
          <w:szCs w:val="22"/>
          <w:u w:val="single"/>
        </w:rPr>
        <w:t>202</w:t>
      </w:r>
      <w:r w:rsidR="0013409A">
        <w:rPr>
          <w:rFonts w:ascii="MS Reference Sans Serif" w:hAnsi="MS Reference Sans Serif"/>
          <w:b/>
          <w:szCs w:val="22"/>
          <w:u w:val="single"/>
        </w:rPr>
        <w:t>6</w:t>
      </w:r>
    </w:p>
    <w:p w14:paraId="7A408275" w14:textId="77777777" w:rsidR="003346F9" w:rsidRPr="00055666" w:rsidRDefault="003346F9" w:rsidP="00E4114B">
      <w:pPr>
        <w:tabs>
          <w:tab w:val="left" w:pos="2160"/>
          <w:tab w:val="left" w:pos="3420"/>
          <w:tab w:val="left" w:pos="8640"/>
        </w:tabs>
        <w:ind w:left="2160" w:hanging="720"/>
        <w:rPr>
          <w:rFonts w:ascii="MS Reference Sans Serif" w:hAnsi="MS Reference Sans Serif"/>
          <w:b/>
          <w:sz w:val="20"/>
          <w:u w:val="single"/>
        </w:rPr>
      </w:pPr>
    </w:p>
    <w:p w14:paraId="17D9AEB4" w14:textId="77777777" w:rsidR="00D572F8" w:rsidRPr="00055666" w:rsidRDefault="00E135EB" w:rsidP="00C712A7">
      <w:pPr>
        <w:tabs>
          <w:tab w:val="left" w:pos="2160"/>
          <w:tab w:val="left" w:pos="3420"/>
          <w:tab w:val="left" w:pos="8640"/>
        </w:tabs>
        <w:ind w:left="2160" w:hanging="360"/>
        <w:rPr>
          <w:rFonts w:ascii="MS Reference Sans Serif" w:hAnsi="MS Reference Sans Serif"/>
          <w:b/>
          <w:sz w:val="20"/>
        </w:rPr>
      </w:pPr>
      <w:r>
        <w:rPr>
          <w:rFonts w:ascii="MS Reference Sans Serif" w:hAnsi="MS Reference Sans Serif"/>
          <w:b/>
        </w:rPr>
        <w:t xml:space="preserve">Part II-A    </w:t>
      </w:r>
      <w:r w:rsidR="008A6639">
        <w:rPr>
          <w:rFonts w:ascii="MS Reference Sans Serif" w:hAnsi="MS Reference Sans Serif"/>
          <w:b/>
        </w:rPr>
        <w:t xml:space="preserve">Operating </w:t>
      </w:r>
      <w:r w:rsidR="00D572F8" w:rsidRPr="008C5112">
        <w:rPr>
          <w:rFonts w:ascii="MS Reference Sans Serif" w:hAnsi="MS Reference Sans Serif"/>
          <w:b/>
        </w:rPr>
        <w:t>Budget Request</w:t>
      </w:r>
    </w:p>
    <w:p w14:paraId="150FEDF5" w14:textId="77777777" w:rsidR="00E4114B" w:rsidRPr="00055666" w:rsidRDefault="00E4114B" w:rsidP="00D572F8">
      <w:pPr>
        <w:tabs>
          <w:tab w:val="left" w:pos="2160"/>
          <w:tab w:val="left" w:pos="3420"/>
          <w:tab w:val="left" w:pos="8640"/>
        </w:tabs>
        <w:ind w:left="2160"/>
        <w:rPr>
          <w:rFonts w:ascii="MS Reference Sans Serif" w:hAnsi="MS Reference Sans Serif"/>
          <w:sz w:val="20"/>
        </w:rPr>
      </w:pPr>
    </w:p>
    <w:p w14:paraId="1F289D2F" w14:textId="5DD722C5" w:rsidR="00D572F8" w:rsidRDefault="00D572F8" w:rsidP="00FC1FE3">
      <w:pPr>
        <w:tabs>
          <w:tab w:val="left" w:pos="2160"/>
          <w:tab w:val="left" w:pos="3960"/>
          <w:tab w:val="left" w:pos="8640"/>
        </w:tabs>
        <w:ind w:left="2160"/>
        <w:rPr>
          <w:rFonts w:ascii="MS Reference Sans Serif" w:hAnsi="MS Reference Sans Serif"/>
        </w:rPr>
      </w:pPr>
    </w:p>
    <w:p w14:paraId="7422CAFE" w14:textId="5C058DC0" w:rsidR="00D572F8" w:rsidRDefault="00D572F8" w:rsidP="00FC1FE3">
      <w:pPr>
        <w:tabs>
          <w:tab w:val="left" w:pos="2160"/>
          <w:tab w:val="left" w:pos="3960"/>
          <w:tab w:val="left" w:pos="8640"/>
        </w:tabs>
        <w:ind w:left="2160"/>
        <w:rPr>
          <w:rFonts w:ascii="MS Reference Sans Serif" w:hAnsi="MS Reference Sans Serif"/>
        </w:rPr>
      </w:pPr>
      <w:r>
        <w:rPr>
          <w:rFonts w:ascii="MS Reference Sans Serif" w:hAnsi="MS Reference Sans Serif"/>
        </w:rPr>
        <w:t>Form B-2:</w:t>
      </w:r>
      <w:r>
        <w:rPr>
          <w:rFonts w:ascii="MS Reference Sans Serif" w:hAnsi="MS Reference Sans Serif"/>
        </w:rPr>
        <w:tab/>
        <w:t xml:space="preserve">Operating Budget </w:t>
      </w:r>
    </w:p>
    <w:p w14:paraId="75D277F1" w14:textId="5C1BE15B" w:rsidR="00D572F8" w:rsidRDefault="00D572F8" w:rsidP="00FC1FE3">
      <w:pPr>
        <w:tabs>
          <w:tab w:val="left" w:pos="2160"/>
          <w:tab w:val="left" w:pos="3960"/>
          <w:tab w:val="left" w:pos="8640"/>
        </w:tabs>
        <w:ind w:left="2160"/>
        <w:rPr>
          <w:rFonts w:ascii="MS Reference Sans Serif" w:hAnsi="MS Reference Sans Serif"/>
        </w:rPr>
      </w:pPr>
      <w:r>
        <w:rPr>
          <w:rFonts w:ascii="MS Reference Sans Serif" w:hAnsi="MS Reference Sans Serif"/>
        </w:rPr>
        <w:t>Form B-3:</w:t>
      </w:r>
      <w:r>
        <w:rPr>
          <w:rFonts w:ascii="MS Reference Sans Serif" w:hAnsi="MS Reference Sans Serif"/>
        </w:rPr>
        <w:tab/>
        <w:t xml:space="preserve">Contract Operator Budget </w:t>
      </w:r>
    </w:p>
    <w:p w14:paraId="26505A8E" w14:textId="34A13B66" w:rsidR="00D572F8" w:rsidRDefault="00D572F8" w:rsidP="00FC1FE3">
      <w:pPr>
        <w:tabs>
          <w:tab w:val="left" w:pos="2160"/>
          <w:tab w:val="left" w:pos="3960"/>
          <w:tab w:val="left" w:pos="8640"/>
        </w:tabs>
        <w:ind w:left="2160"/>
        <w:rPr>
          <w:rFonts w:ascii="MS Reference Sans Serif" w:hAnsi="MS Reference Sans Serif"/>
        </w:rPr>
      </w:pPr>
      <w:r>
        <w:rPr>
          <w:rFonts w:ascii="MS Reference Sans Serif" w:hAnsi="MS Reference Sans Serif"/>
        </w:rPr>
        <w:t>Form B-4:</w:t>
      </w:r>
      <w:r>
        <w:rPr>
          <w:rFonts w:ascii="MS Reference Sans Serif" w:hAnsi="MS Reference Sans Serif"/>
        </w:rPr>
        <w:tab/>
        <w:t>ADA Operating Budget</w:t>
      </w:r>
    </w:p>
    <w:p w14:paraId="73AEB2C1" w14:textId="28707BA4" w:rsidR="00D572F8" w:rsidRPr="00055666" w:rsidRDefault="00D572F8" w:rsidP="00FC1FE3">
      <w:pPr>
        <w:tabs>
          <w:tab w:val="left" w:pos="2160"/>
          <w:tab w:val="left" w:pos="3960"/>
          <w:tab w:val="left" w:pos="8640"/>
        </w:tabs>
        <w:ind w:left="2160"/>
        <w:rPr>
          <w:rFonts w:ascii="MS Reference Sans Serif" w:hAnsi="MS Reference Sans Serif"/>
          <w:sz w:val="20"/>
        </w:rPr>
      </w:pPr>
      <w:r>
        <w:rPr>
          <w:rFonts w:ascii="MS Reference Sans Serif" w:hAnsi="MS Reference Sans Serif"/>
        </w:rPr>
        <w:t>Form B-5:</w:t>
      </w:r>
      <w:r>
        <w:rPr>
          <w:rFonts w:ascii="MS Reference Sans Serif" w:hAnsi="MS Reference Sans Serif"/>
        </w:rPr>
        <w:tab/>
        <w:t>Technical Assistance Budget</w:t>
      </w:r>
    </w:p>
    <w:p w14:paraId="100C86A9" w14:textId="77777777" w:rsidR="00D572F8" w:rsidRPr="00055666" w:rsidRDefault="00D572F8" w:rsidP="00D572F8">
      <w:pPr>
        <w:tabs>
          <w:tab w:val="left" w:pos="2160"/>
          <w:tab w:val="left" w:pos="3420"/>
          <w:tab w:val="left" w:pos="8640"/>
        </w:tabs>
        <w:ind w:left="2160"/>
        <w:rPr>
          <w:rFonts w:ascii="MS Reference Sans Serif" w:hAnsi="MS Reference Sans Serif"/>
          <w:sz w:val="20"/>
        </w:rPr>
      </w:pPr>
    </w:p>
    <w:p w14:paraId="4B96AE47" w14:textId="77777777" w:rsidR="00D572F8" w:rsidRPr="00055666" w:rsidRDefault="00E135EB" w:rsidP="00B23C94">
      <w:pPr>
        <w:keepNext/>
        <w:tabs>
          <w:tab w:val="left" w:pos="2160"/>
          <w:tab w:val="left" w:pos="3600"/>
          <w:tab w:val="left" w:pos="8640"/>
        </w:tabs>
        <w:ind w:left="2160" w:hanging="360"/>
        <w:rPr>
          <w:rFonts w:ascii="MS Reference Sans Serif" w:hAnsi="MS Reference Sans Serif"/>
          <w:b/>
          <w:sz w:val="20"/>
        </w:rPr>
      </w:pPr>
      <w:r>
        <w:rPr>
          <w:rFonts w:ascii="MS Reference Sans Serif" w:hAnsi="MS Reference Sans Serif"/>
          <w:b/>
        </w:rPr>
        <w:t xml:space="preserve">Part II-B    </w:t>
      </w:r>
      <w:r w:rsidR="00D572F8" w:rsidRPr="008C5112">
        <w:rPr>
          <w:rFonts w:ascii="MS Reference Sans Serif" w:hAnsi="MS Reference Sans Serif"/>
          <w:b/>
        </w:rPr>
        <w:t>Capital Project Plan</w:t>
      </w:r>
    </w:p>
    <w:p w14:paraId="6EA8AC10" w14:textId="77777777" w:rsidR="00E4114B" w:rsidRPr="00055666" w:rsidRDefault="00E4114B" w:rsidP="00B23C94">
      <w:pPr>
        <w:keepNext/>
        <w:tabs>
          <w:tab w:val="left" w:pos="2160"/>
          <w:tab w:val="left" w:pos="3420"/>
          <w:tab w:val="left" w:pos="8640"/>
        </w:tabs>
        <w:ind w:left="2160"/>
        <w:rPr>
          <w:rFonts w:ascii="MS Reference Sans Serif" w:hAnsi="MS Reference Sans Serif"/>
          <w:sz w:val="20"/>
        </w:rPr>
      </w:pPr>
    </w:p>
    <w:p w14:paraId="57DDCC96" w14:textId="15175127" w:rsidR="00D572F8" w:rsidRDefault="00D572F8" w:rsidP="00FC1FE3">
      <w:pPr>
        <w:keepNext/>
        <w:tabs>
          <w:tab w:val="left" w:pos="2160"/>
          <w:tab w:val="left" w:pos="3960"/>
          <w:tab w:val="left" w:pos="8640"/>
        </w:tabs>
        <w:ind w:left="2160"/>
        <w:rPr>
          <w:rFonts w:ascii="MS Reference Sans Serif" w:hAnsi="MS Reference Sans Serif"/>
        </w:rPr>
      </w:pPr>
      <w:bookmarkStart w:id="1" w:name="_Hlk23166276"/>
      <w:r>
        <w:rPr>
          <w:rFonts w:ascii="MS Reference Sans Serif" w:hAnsi="MS Reference Sans Serif"/>
        </w:rPr>
        <w:t>Form C-1:</w:t>
      </w:r>
      <w:r w:rsidR="00C712A7">
        <w:rPr>
          <w:rFonts w:ascii="MS Reference Sans Serif" w:hAnsi="MS Reference Sans Serif"/>
        </w:rPr>
        <w:tab/>
      </w:r>
      <w:r w:rsidRPr="00B23C94">
        <w:rPr>
          <w:rFonts w:ascii="MS Reference Sans Serif" w:hAnsi="MS Reference Sans Serif"/>
        </w:rPr>
        <w:t>Summary of Capital Requests in Priority Order</w:t>
      </w:r>
    </w:p>
    <w:p w14:paraId="6B6CF15E" w14:textId="1CE80CA2" w:rsidR="00780B33" w:rsidRDefault="008140B3" w:rsidP="00FC1FE3">
      <w:pPr>
        <w:keepNext/>
        <w:tabs>
          <w:tab w:val="left" w:pos="2160"/>
          <w:tab w:val="left" w:pos="3960"/>
          <w:tab w:val="left" w:pos="8640"/>
        </w:tabs>
        <w:rPr>
          <w:rFonts w:ascii="MS Reference Sans Serif" w:hAnsi="MS Reference Sans Serif"/>
        </w:rPr>
      </w:pPr>
      <w:bookmarkStart w:id="2" w:name="_Hlk21353164"/>
      <w:r>
        <w:rPr>
          <w:rFonts w:ascii="MS Reference Sans Serif" w:hAnsi="MS Reference Sans Serif"/>
        </w:rPr>
        <w:tab/>
      </w:r>
      <w:bookmarkEnd w:id="1"/>
      <w:bookmarkEnd w:id="2"/>
      <w:r>
        <w:rPr>
          <w:rFonts w:ascii="MS Reference Sans Serif" w:hAnsi="MS Reference Sans Serif"/>
        </w:rPr>
        <w:t>F</w:t>
      </w:r>
      <w:r w:rsidR="00780B33">
        <w:rPr>
          <w:rFonts w:ascii="MS Reference Sans Serif" w:hAnsi="MS Reference Sans Serif"/>
        </w:rPr>
        <w:t>orm C-</w:t>
      </w:r>
      <w:r w:rsidR="00E4114B">
        <w:rPr>
          <w:rFonts w:ascii="MS Reference Sans Serif" w:hAnsi="MS Reference Sans Serif"/>
        </w:rPr>
        <w:t>4</w:t>
      </w:r>
      <w:r w:rsidR="00780B33">
        <w:rPr>
          <w:rFonts w:ascii="MS Reference Sans Serif" w:hAnsi="MS Reference Sans Serif"/>
        </w:rPr>
        <w:t>:</w:t>
      </w:r>
      <w:r w:rsidR="00C712A7">
        <w:rPr>
          <w:rFonts w:ascii="MS Reference Sans Serif" w:hAnsi="MS Reference Sans Serif"/>
        </w:rPr>
        <w:tab/>
      </w:r>
      <w:r w:rsidR="0045355C">
        <w:rPr>
          <w:rFonts w:ascii="MS Reference Sans Serif" w:hAnsi="MS Reference Sans Serif"/>
        </w:rPr>
        <w:t>FY27</w:t>
      </w:r>
      <w:r w:rsidR="00780B33">
        <w:rPr>
          <w:rFonts w:ascii="MS Reference Sans Serif" w:hAnsi="MS Reference Sans Serif"/>
        </w:rPr>
        <w:t xml:space="preserve"> Vehicle Requests</w:t>
      </w:r>
    </w:p>
    <w:p w14:paraId="4D7483E1" w14:textId="77777777" w:rsidR="00994B79" w:rsidRDefault="00994B79" w:rsidP="00B23C94">
      <w:pPr>
        <w:keepNext/>
        <w:tabs>
          <w:tab w:val="left" w:pos="2160"/>
          <w:tab w:val="left" w:pos="3600"/>
          <w:tab w:val="left" w:pos="8640"/>
        </w:tabs>
        <w:ind w:left="2160"/>
        <w:rPr>
          <w:rFonts w:ascii="MS Reference Sans Serif" w:hAnsi="MS Reference Sans Serif"/>
        </w:rPr>
      </w:pPr>
      <w:r>
        <w:rPr>
          <w:rFonts w:ascii="MS Reference Sans Serif" w:hAnsi="MS Reference Sans Serif"/>
        </w:rPr>
        <w:t>Vehicle Replacement Worksheet</w:t>
      </w:r>
    </w:p>
    <w:p w14:paraId="79A56654" w14:textId="700A1423" w:rsidR="00780B33" w:rsidRDefault="00E4114B" w:rsidP="00FC1FE3">
      <w:pPr>
        <w:tabs>
          <w:tab w:val="left" w:pos="2160"/>
          <w:tab w:val="left" w:pos="3960"/>
          <w:tab w:val="left" w:pos="8640"/>
        </w:tabs>
        <w:ind w:left="2160"/>
        <w:rPr>
          <w:rFonts w:ascii="MS Reference Sans Serif" w:hAnsi="MS Reference Sans Serif"/>
        </w:rPr>
      </w:pPr>
      <w:r>
        <w:rPr>
          <w:rFonts w:ascii="MS Reference Sans Serif" w:hAnsi="MS Reference Sans Serif"/>
        </w:rPr>
        <w:t>Form C-5</w:t>
      </w:r>
      <w:r w:rsidR="00780B33">
        <w:rPr>
          <w:rFonts w:ascii="MS Reference Sans Serif" w:hAnsi="MS Reference Sans Serif"/>
        </w:rPr>
        <w:t>:</w:t>
      </w:r>
      <w:r w:rsidR="00C712A7">
        <w:rPr>
          <w:rFonts w:ascii="MS Reference Sans Serif" w:hAnsi="MS Reference Sans Serif"/>
        </w:rPr>
        <w:tab/>
      </w:r>
      <w:r w:rsidR="0045355C">
        <w:rPr>
          <w:rFonts w:ascii="MS Reference Sans Serif" w:hAnsi="MS Reference Sans Serif"/>
        </w:rPr>
        <w:t>FY27</w:t>
      </w:r>
      <w:r w:rsidR="00780B33">
        <w:rPr>
          <w:rFonts w:ascii="MS Reference Sans Serif" w:hAnsi="MS Reference Sans Serif"/>
        </w:rPr>
        <w:t xml:space="preserve"> Vehicle Refurbishments</w:t>
      </w:r>
    </w:p>
    <w:p w14:paraId="59539116" w14:textId="79F9E7E0" w:rsidR="003242CA" w:rsidRDefault="003242CA" w:rsidP="00C712A7">
      <w:pPr>
        <w:tabs>
          <w:tab w:val="left" w:pos="360"/>
          <w:tab w:val="left" w:pos="3600"/>
          <w:tab w:val="left" w:pos="8640"/>
        </w:tabs>
        <w:ind w:left="2160"/>
        <w:rPr>
          <w:rFonts w:ascii="MS Reference Sans Serif" w:hAnsi="MS Reference Sans Serif"/>
        </w:rPr>
      </w:pPr>
      <w:r w:rsidRPr="007B3AD6">
        <w:rPr>
          <w:rFonts w:ascii="MS Reference Sans Serif" w:hAnsi="MS Reference Sans Serif"/>
        </w:rPr>
        <w:t xml:space="preserve">Capital Justification Form </w:t>
      </w:r>
      <w:r>
        <w:rPr>
          <w:rFonts w:ascii="MS Reference Sans Serif" w:hAnsi="MS Reference Sans Serif"/>
        </w:rPr>
        <w:t>(Vehicles)</w:t>
      </w:r>
      <w:r w:rsidR="00C178DA">
        <w:rPr>
          <w:rFonts w:ascii="MS Reference Sans Serif" w:hAnsi="MS Reference Sans Serif"/>
        </w:rPr>
        <w:t xml:space="preserve"> for forms C-4 &amp; C-5</w:t>
      </w:r>
    </w:p>
    <w:p w14:paraId="75F1DA79" w14:textId="7756C9B5" w:rsidR="00780B33" w:rsidRDefault="00E4114B" w:rsidP="00FC1FE3">
      <w:pPr>
        <w:tabs>
          <w:tab w:val="left" w:pos="2160"/>
          <w:tab w:val="left" w:pos="3960"/>
          <w:tab w:val="left" w:pos="8640"/>
        </w:tabs>
        <w:ind w:left="2160"/>
        <w:rPr>
          <w:rFonts w:ascii="MS Reference Sans Serif" w:hAnsi="MS Reference Sans Serif"/>
        </w:rPr>
      </w:pPr>
      <w:r>
        <w:rPr>
          <w:rFonts w:ascii="MS Reference Sans Serif" w:hAnsi="MS Reference Sans Serif"/>
        </w:rPr>
        <w:lastRenderedPageBreak/>
        <w:t>Form C-6</w:t>
      </w:r>
      <w:r w:rsidR="00780B33">
        <w:rPr>
          <w:rFonts w:ascii="MS Reference Sans Serif" w:hAnsi="MS Reference Sans Serif"/>
        </w:rPr>
        <w:t>:</w:t>
      </w:r>
      <w:r w:rsidR="00C712A7">
        <w:rPr>
          <w:rFonts w:ascii="MS Reference Sans Serif" w:hAnsi="MS Reference Sans Serif"/>
        </w:rPr>
        <w:tab/>
      </w:r>
      <w:r w:rsidR="0045355C">
        <w:rPr>
          <w:rFonts w:ascii="MS Reference Sans Serif" w:hAnsi="MS Reference Sans Serif"/>
        </w:rPr>
        <w:t>FY27</w:t>
      </w:r>
      <w:r w:rsidR="00780B33">
        <w:rPr>
          <w:rFonts w:ascii="MS Reference Sans Serif" w:hAnsi="MS Reference Sans Serif"/>
        </w:rPr>
        <w:t xml:space="preserve"> Future Vehicle Requests</w:t>
      </w:r>
    </w:p>
    <w:p w14:paraId="5A5739DC" w14:textId="2A85B5B7" w:rsidR="00780B33" w:rsidRDefault="00780B33" w:rsidP="00FC1FE3">
      <w:pPr>
        <w:tabs>
          <w:tab w:val="left" w:pos="2160"/>
          <w:tab w:val="left" w:pos="3960"/>
          <w:tab w:val="left" w:pos="8640"/>
        </w:tabs>
        <w:ind w:left="2160"/>
        <w:rPr>
          <w:rFonts w:ascii="MS Reference Sans Serif" w:hAnsi="MS Reference Sans Serif"/>
        </w:rPr>
      </w:pPr>
      <w:r>
        <w:rPr>
          <w:rFonts w:ascii="MS Reference Sans Serif" w:hAnsi="MS Reference Sans Serif"/>
        </w:rPr>
        <w:t>F</w:t>
      </w:r>
      <w:r w:rsidR="00E4114B">
        <w:rPr>
          <w:rFonts w:ascii="MS Reference Sans Serif" w:hAnsi="MS Reference Sans Serif"/>
        </w:rPr>
        <w:t>orm C-7</w:t>
      </w:r>
      <w:r>
        <w:rPr>
          <w:rFonts w:ascii="MS Reference Sans Serif" w:hAnsi="MS Reference Sans Serif"/>
        </w:rPr>
        <w:t>:</w:t>
      </w:r>
      <w:r w:rsidR="00C712A7">
        <w:rPr>
          <w:rFonts w:ascii="MS Reference Sans Serif" w:hAnsi="MS Reference Sans Serif"/>
        </w:rPr>
        <w:tab/>
      </w:r>
      <w:r w:rsidR="0045355C">
        <w:rPr>
          <w:rFonts w:ascii="MS Reference Sans Serif" w:hAnsi="MS Reference Sans Serif"/>
        </w:rPr>
        <w:t>FY27</w:t>
      </w:r>
      <w:r w:rsidR="0065203D">
        <w:rPr>
          <w:rFonts w:ascii="MS Reference Sans Serif" w:hAnsi="MS Reference Sans Serif"/>
        </w:rPr>
        <w:t xml:space="preserve"> </w:t>
      </w:r>
      <w:r>
        <w:rPr>
          <w:rFonts w:ascii="MS Reference Sans Serif" w:hAnsi="MS Reference Sans Serif"/>
        </w:rPr>
        <w:t>Equipment Requests</w:t>
      </w:r>
    </w:p>
    <w:p w14:paraId="5F5387F5" w14:textId="77777777" w:rsidR="003242CA" w:rsidRPr="007B3AD6" w:rsidRDefault="003242CA" w:rsidP="00C712A7">
      <w:pPr>
        <w:tabs>
          <w:tab w:val="left" w:pos="360"/>
          <w:tab w:val="left" w:pos="3600"/>
          <w:tab w:val="left" w:pos="8640"/>
        </w:tabs>
        <w:ind w:left="2160"/>
        <w:rPr>
          <w:rFonts w:ascii="MS Reference Sans Serif" w:hAnsi="MS Reference Sans Serif"/>
        </w:rPr>
      </w:pPr>
      <w:r w:rsidRPr="007B3AD6">
        <w:rPr>
          <w:rFonts w:ascii="MS Reference Sans Serif" w:hAnsi="MS Reference Sans Serif"/>
        </w:rPr>
        <w:t>Capital Justification Form</w:t>
      </w:r>
      <w:r>
        <w:rPr>
          <w:rFonts w:ascii="MS Reference Sans Serif" w:hAnsi="MS Reference Sans Serif"/>
        </w:rPr>
        <w:t xml:space="preserve"> (</w:t>
      </w:r>
      <w:r w:rsidRPr="007B3AD6">
        <w:rPr>
          <w:rFonts w:ascii="MS Reference Sans Serif" w:hAnsi="MS Reference Sans Serif"/>
        </w:rPr>
        <w:t>Equipment</w:t>
      </w:r>
      <w:r>
        <w:rPr>
          <w:rFonts w:ascii="MS Reference Sans Serif" w:hAnsi="MS Reference Sans Serif"/>
        </w:rPr>
        <w:t>)</w:t>
      </w:r>
    </w:p>
    <w:p w14:paraId="2293B672" w14:textId="14876B52" w:rsidR="00780B33" w:rsidRDefault="00E4114B" w:rsidP="00FC1FE3">
      <w:pPr>
        <w:tabs>
          <w:tab w:val="left" w:pos="2160"/>
          <w:tab w:val="left" w:pos="3960"/>
          <w:tab w:val="left" w:pos="8640"/>
        </w:tabs>
        <w:ind w:left="2160"/>
        <w:rPr>
          <w:rFonts w:ascii="MS Reference Sans Serif" w:hAnsi="MS Reference Sans Serif"/>
        </w:rPr>
      </w:pPr>
      <w:r>
        <w:rPr>
          <w:rFonts w:ascii="MS Reference Sans Serif" w:hAnsi="MS Reference Sans Serif"/>
        </w:rPr>
        <w:t>Form C-8</w:t>
      </w:r>
      <w:r w:rsidR="00780B33">
        <w:rPr>
          <w:rFonts w:ascii="MS Reference Sans Serif" w:hAnsi="MS Reference Sans Serif"/>
        </w:rPr>
        <w:t>:</w:t>
      </w:r>
      <w:r w:rsidR="00C712A7">
        <w:rPr>
          <w:rFonts w:ascii="MS Reference Sans Serif" w:hAnsi="MS Reference Sans Serif"/>
        </w:rPr>
        <w:tab/>
      </w:r>
      <w:r w:rsidR="0045355C">
        <w:rPr>
          <w:rFonts w:ascii="MS Reference Sans Serif" w:hAnsi="MS Reference Sans Serif"/>
        </w:rPr>
        <w:t>FY27</w:t>
      </w:r>
      <w:r w:rsidR="00780B33">
        <w:rPr>
          <w:rFonts w:ascii="MS Reference Sans Serif" w:hAnsi="MS Reference Sans Serif"/>
        </w:rPr>
        <w:t xml:space="preserve"> Future Equipment Requests</w:t>
      </w:r>
    </w:p>
    <w:p w14:paraId="17CAF13C" w14:textId="1983266A" w:rsidR="00780B33" w:rsidRDefault="00E4114B" w:rsidP="00FC1FE3">
      <w:pPr>
        <w:tabs>
          <w:tab w:val="left" w:pos="2160"/>
          <w:tab w:val="left" w:pos="3960"/>
          <w:tab w:val="left" w:pos="8640"/>
        </w:tabs>
        <w:ind w:left="2160"/>
        <w:rPr>
          <w:rFonts w:ascii="MS Reference Sans Serif" w:hAnsi="MS Reference Sans Serif"/>
        </w:rPr>
      </w:pPr>
      <w:r>
        <w:rPr>
          <w:rFonts w:ascii="MS Reference Sans Serif" w:hAnsi="MS Reference Sans Serif"/>
        </w:rPr>
        <w:t>Form C-9</w:t>
      </w:r>
      <w:r w:rsidR="00930207">
        <w:rPr>
          <w:rFonts w:ascii="MS Reference Sans Serif" w:hAnsi="MS Reference Sans Serif"/>
        </w:rPr>
        <w:t>:</w:t>
      </w:r>
      <w:r w:rsidR="00C712A7">
        <w:rPr>
          <w:rFonts w:ascii="MS Reference Sans Serif" w:hAnsi="MS Reference Sans Serif"/>
        </w:rPr>
        <w:tab/>
      </w:r>
      <w:r w:rsidR="0045355C">
        <w:rPr>
          <w:rFonts w:ascii="MS Reference Sans Serif" w:hAnsi="MS Reference Sans Serif"/>
        </w:rPr>
        <w:t>FY27</w:t>
      </w:r>
      <w:r w:rsidR="00930207">
        <w:rPr>
          <w:rFonts w:ascii="MS Reference Sans Serif" w:hAnsi="MS Reference Sans Serif"/>
        </w:rPr>
        <w:t xml:space="preserve"> Facilities Requests</w:t>
      </w:r>
      <w:r w:rsidR="00780B33">
        <w:rPr>
          <w:rFonts w:ascii="MS Reference Sans Serif" w:hAnsi="MS Reference Sans Serif"/>
        </w:rPr>
        <w:t xml:space="preserve"> </w:t>
      </w:r>
    </w:p>
    <w:p w14:paraId="5F9538A7" w14:textId="45F1CBC6" w:rsidR="00C45C4F" w:rsidRDefault="007B3AD6" w:rsidP="00C712A7">
      <w:pPr>
        <w:tabs>
          <w:tab w:val="left" w:pos="360"/>
          <w:tab w:val="left" w:pos="3600"/>
          <w:tab w:val="left" w:pos="8640"/>
        </w:tabs>
        <w:ind w:left="2160"/>
        <w:rPr>
          <w:rFonts w:ascii="MS Reference Sans Serif" w:hAnsi="MS Reference Sans Serif"/>
        </w:rPr>
      </w:pPr>
      <w:r>
        <w:rPr>
          <w:rFonts w:ascii="MS Reference Sans Serif" w:hAnsi="MS Reference Sans Serif"/>
        </w:rPr>
        <w:t>Capital Justification Form</w:t>
      </w:r>
      <w:r w:rsidR="003242CA">
        <w:rPr>
          <w:rFonts w:ascii="MS Reference Sans Serif" w:hAnsi="MS Reference Sans Serif"/>
        </w:rPr>
        <w:t xml:space="preserve"> (</w:t>
      </w:r>
      <w:r w:rsidR="00C45C4F" w:rsidRPr="007B3AD6">
        <w:rPr>
          <w:rFonts w:ascii="MS Reference Sans Serif" w:hAnsi="MS Reference Sans Serif"/>
        </w:rPr>
        <w:t>Facilities</w:t>
      </w:r>
      <w:r w:rsidR="003242CA">
        <w:rPr>
          <w:rFonts w:ascii="MS Reference Sans Serif" w:hAnsi="MS Reference Sans Serif"/>
        </w:rPr>
        <w:t>)</w:t>
      </w:r>
    </w:p>
    <w:p w14:paraId="68234597" w14:textId="02CEACBA" w:rsidR="0026575E" w:rsidRPr="00055666" w:rsidRDefault="0026575E" w:rsidP="00C712A7">
      <w:pPr>
        <w:tabs>
          <w:tab w:val="left" w:pos="360"/>
          <w:tab w:val="left" w:pos="3600"/>
          <w:tab w:val="left" w:pos="8640"/>
        </w:tabs>
        <w:ind w:left="2160"/>
        <w:rPr>
          <w:rFonts w:ascii="MS Reference Sans Serif" w:hAnsi="MS Reference Sans Serif"/>
          <w:sz w:val="20"/>
        </w:rPr>
      </w:pPr>
      <w:r>
        <w:rPr>
          <w:rFonts w:ascii="MS Reference Sans Serif" w:hAnsi="MS Reference Sans Serif"/>
        </w:rPr>
        <w:t>Specific C Bus/Minivan order forms will be made available later.</w:t>
      </w:r>
    </w:p>
    <w:p w14:paraId="59EBFACB" w14:textId="77777777" w:rsidR="00F40307" w:rsidRDefault="00F40307" w:rsidP="00F40307">
      <w:pPr>
        <w:rPr>
          <w:rFonts w:ascii="MS Reference Sans Serif" w:hAnsi="MS Reference Sans Serif"/>
          <w:b/>
          <w:sz w:val="20"/>
        </w:rPr>
      </w:pPr>
    </w:p>
    <w:p w14:paraId="3E967FCB" w14:textId="77777777" w:rsidR="00F40307" w:rsidRDefault="00F40307" w:rsidP="00F40307">
      <w:pPr>
        <w:rPr>
          <w:rFonts w:ascii="MS Reference Sans Serif" w:hAnsi="MS Reference Sans Serif"/>
          <w:b/>
          <w:sz w:val="20"/>
        </w:rPr>
      </w:pPr>
    </w:p>
    <w:p w14:paraId="7114A3E8" w14:textId="43D42365" w:rsidR="000D7744" w:rsidRPr="00055666" w:rsidRDefault="00F40307" w:rsidP="00F40307">
      <w:pPr>
        <w:ind w:left="1440"/>
        <w:rPr>
          <w:rFonts w:ascii="MS Reference Sans Serif" w:hAnsi="MS Reference Sans Serif"/>
          <w:b/>
          <w:sz w:val="20"/>
        </w:rPr>
      </w:pPr>
      <w:r>
        <w:rPr>
          <w:rFonts w:ascii="MS Reference Sans Serif" w:hAnsi="MS Reference Sans Serif"/>
          <w:b/>
          <w:sz w:val="20"/>
        </w:rPr>
        <w:t xml:space="preserve">      </w:t>
      </w:r>
      <w:r w:rsidR="00E135EB">
        <w:rPr>
          <w:rFonts w:ascii="MS Reference Sans Serif" w:hAnsi="MS Reference Sans Serif"/>
          <w:b/>
        </w:rPr>
        <w:t xml:space="preserve">Part II-C    </w:t>
      </w:r>
      <w:r w:rsidR="00981CD7">
        <w:rPr>
          <w:rFonts w:ascii="MS Reference Sans Serif" w:hAnsi="MS Reference Sans Serif"/>
          <w:b/>
        </w:rPr>
        <w:t xml:space="preserve">Certifications and </w:t>
      </w:r>
      <w:r w:rsidR="000D7744" w:rsidRPr="007B3AD6">
        <w:rPr>
          <w:rFonts w:ascii="MS Reference Sans Serif" w:hAnsi="MS Reference Sans Serif"/>
          <w:b/>
        </w:rPr>
        <w:t xml:space="preserve">Assurances </w:t>
      </w:r>
    </w:p>
    <w:p w14:paraId="3FE0F6EA" w14:textId="77777777" w:rsidR="000D7744" w:rsidRPr="00055666" w:rsidRDefault="000D7744" w:rsidP="00154431">
      <w:pPr>
        <w:tabs>
          <w:tab w:val="left" w:pos="360"/>
          <w:tab w:val="left" w:pos="8640"/>
        </w:tabs>
        <w:ind w:left="1440"/>
        <w:rPr>
          <w:rFonts w:ascii="MS Reference Sans Serif" w:hAnsi="MS Reference Sans Serif"/>
          <w:b/>
          <w:sz w:val="20"/>
          <w:u w:val="single"/>
        </w:rPr>
      </w:pPr>
    </w:p>
    <w:p w14:paraId="5DE711A5" w14:textId="77777777" w:rsidR="007B3AD6" w:rsidRDefault="000D7744" w:rsidP="00B914AC">
      <w:pPr>
        <w:numPr>
          <w:ilvl w:val="0"/>
          <w:numId w:val="34"/>
        </w:numPr>
        <w:tabs>
          <w:tab w:val="left" w:pos="360"/>
          <w:tab w:val="num" w:pos="2880"/>
          <w:tab w:val="left" w:pos="8640"/>
        </w:tabs>
        <w:ind w:left="2880" w:hanging="540"/>
        <w:rPr>
          <w:rFonts w:ascii="MS Reference Sans Serif" w:hAnsi="MS Reference Sans Serif"/>
        </w:rPr>
      </w:pPr>
      <w:r w:rsidRPr="00F456CB">
        <w:rPr>
          <w:rFonts w:ascii="MS Reference Sans Serif" w:hAnsi="MS Reference Sans Serif"/>
        </w:rPr>
        <w:t>Assurances for SSTAP</w:t>
      </w:r>
    </w:p>
    <w:p w14:paraId="0BF5D1D5" w14:textId="77777777" w:rsidR="007B3AD6" w:rsidRDefault="000D7744" w:rsidP="00B914AC">
      <w:pPr>
        <w:numPr>
          <w:ilvl w:val="0"/>
          <w:numId w:val="34"/>
        </w:numPr>
        <w:tabs>
          <w:tab w:val="left" w:pos="360"/>
          <w:tab w:val="num" w:pos="2880"/>
          <w:tab w:val="left" w:pos="8640"/>
        </w:tabs>
        <w:ind w:left="2880" w:hanging="540"/>
        <w:rPr>
          <w:rFonts w:ascii="MS Reference Sans Serif" w:hAnsi="MS Reference Sans Serif"/>
        </w:rPr>
      </w:pPr>
      <w:r w:rsidRPr="00F456CB">
        <w:rPr>
          <w:rFonts w:ascii="MS Reference Sans Serif" w:hAnsi="MS Reference Sans Serif"/>
        </w:rPr>
        <w:t>Certification of Area Aging</w:t>
      </w:r>
    </w:p>
    <w:p w14:paraId="707F943E" w14:textId="77777777" w:rsidR="007B3AD6" w:rsidRDefault="000D7744" w:rsidP="00B914AC">
      <w:pPr>
        <w:numPr>
          <w:ilvl w:val="0"/>
          <w:numId w:val="34"/>
        </w:numPr>
        <w:tabs>
          <w:tab w:val="left" w:pos="360"/>
          <w:tab w:val="num" w:pos="2880"/>
          <w:tab w:val="left" w:pos="8640"/>
        </w:tabs>
        <w:ind w:left="2880" w:hanging="540"/>
        <w:rPr>
          <w:rFonts w:ascii="MS Reference Sans Serif" w:hAnsi="MS Reference Sans Serif"/>
        </w:rPr>
      </w:pPr>
      <w:r w:rsidRPr="00F456CB">
        <w:rPr>
          <w:rFonts w:ascii="MS Reference Sans Serif" w:hAnsi="MS Reference Sans Serif"/>
        </w:rPr>
        <w:t>Authorizing Resolution</w:t>
      </w:r>
    </w:p>
    <w:p w14:paraId="696713BE" w14:textId="77777777" w:rsidR="007B3AD6" w:rsidRDefault="000D7744" w:rsidP="00B914AC">
      <w:pPr>
        <w:numPr>
          <w:ilvl w:val="0"/>
          <w:numId w:val="34"/>
        </w:numPr>
        <w:tabs>
          <w:tab w:val="left" w:pos="360"/>
          <w:tab w:val="num" w:pos="2880"/>
          <w:tab w:val="left" w:pos="8640"/>
        </w:tabs>
        <w:ind w:left="2880" w:hanging="540"/>
        <w:rPr>
          <w:rFonts w:ascii="MS Reference Sans Serif" w:hAnsi="MS Reference Sans Serif"/>
        </w:rPr>
      </w:pPr>
      <w:r w:rsidRPr="00F456CB">
        <w:rPr>
          <w:rFonts w:ascii="MS Reference Sans Serif" w:hAnsi="MS Reference Sans Serif"/>
        </w:rPr>
        <w:t>Opinion of Counsel</w:t>
      </w:r>
    </w:p>
    <w:p w14:paraId="326D5EBA" w14:textId="77777777" w:rsidR="007B3AD6" w:rsidRDefault="00802B93" w:rsidP="00B914AC">
      <w:pPr>
        <w:numPr>
          <w:ilvl w:val="0"/>
          <w:numId w:val="34"/>
        </w:numPr>
        <w:tabs>
          <w:tab w:val="left" w:pos="360"/>
          <w:tab w:val="num" w:pos="2880"/>
          <w:tab w:val="left" w:pos="8640"/>
        </w:tabs>
        <w:ind w:left="2880" w:hanging="540"/>
        <w:rPr>
          <w:rFonts w:ascii="MS Reference Sans Serif" w:hAnsi="MS Reference Sans Serif"/>
        </w:rPr>
      </w:pPr>
      <w:r w:rsidRPr="00F456CB">
        <w:rPr>
          <w:rFonts w:ascii="MS Reference Sans Serif" w:hAnsi="MS Reference Sans Serif"/>
        </w:rPr>
        <w:t>Special Section 5333(b)</w:t>
      </w:r>
      <w:r w:rsidR="000D7744" w:rsidRPr="00F456CB">
        <w:rPr>
          <w:rFonts w:ascii="MS Reference Sans Serif" w:hAnsi="MS Reference Sans Serif"/>
        </w:rPr>
        <w:t xml:space="preserve"> Warranty</w:t>
      </w:r>
    </w:p>
    <w:p w14:paraId="28D7E555" w14:textId="77777777" w:rsidR="007B3AD6" w:rsidRDefault="000D7744" w:rsidP="00B914AC">
      <w:pPr>
        <w:numPr>
          <w:ilvl w:val="0"/>
          <w:numId w:val="34"/>
        </w:numPr>
        <w:tabs>
          <w:tab w:val="left" w:pos="360"/>
          <w:tab w:val="num" w:pos="2880"/>
          <w:tab w:val="left" w:pos="8640"/>
        </w:tabs>
        <w:ind w:left="2880" w:hanging="540"/>
        <w:rPr>
          <w:rFonts w:ascii="MS Reference Sans Serif" w:hAnsi="MS Reference Sans Serif"/>
        </w:rPr>
      </w:pPr>
      <w:r w:rsidRPr="00F456CB">
        <w:rPr>
          <w:rFonts w:ascii="MS Reference Sans Serif" w:hAnsi="MS Reference Sans Serif"/>
        </w:rPr>
        <w:t>List of Labor Representatives</w:t>
      </w:r>
    </w:p>
    <w:p w14:paraId="7D85A699" w14:textId="77777777" w:rsidR="007B3AD6" w:rsidRDefault="000D7744" w:rsidP="00B914AC">
      <w:pPr>
        <w:numPr>
          <w:ilvl w:val="0"/>
          <w:numId w:val="34"/>
        </w:numPr>
        <w:tabs>
          <w:tab w:val="left" w:pos="360"/>
          <w:tab w:val="num" w:pos="2880"/>
          <w:tab w:val="left" w:pos="8640"/>
        </w:tabs>
        <w:ind w:left="2880" w:hanging="540"/>
        <w:rPr>
          <w:rFonts w:ascii="MS Reference Sans Serif" w:hAnsi="MS Reference Sans Serif"/>
        </w:rPr>
      </w:pPr>
      <w:r w:rsidRPr="00F456CB">
        <w:rPr>
          <w:rFonts w:ascii="MS Reference Sans Serif" w:hAnsi="MS Reference Sans Serif"/>
        </w:rPr>
        <w:t>Civil Rights Certification</w:t>
      </w:r>
    </w:p>
    <w:p w14:paraId="0B5528AE" w14:textId="4FFDE2D9" w:rsidR="000D7744" w:rsidRPr="00C178DA" w:rsidRDefault="007B3AD6" w:rsidP="00B914AC">
      <w:pPr>
        <w:numPr>
          <w:ilvl w:val="0"/>
          <w:numId w:val="34"/>
        </w:numPr>
        <w:tabs>
          <w:tab w:val="left" w:pos="360"/>
          <w:tab w:val="num" w:pos="2880"/>
          <w:tab w:val="left" w:pos="8640"/>
        </w:tabs>
        <w:ind w:left="2880" w:hanging="540"/>
        <w:rPr>
          <w:rFonts w:ascii="MS Reference Sans Serif" w:hAnsi="MS Reference Sans Serif"/>
          <w:sz w:val="20"/>
        </w:rPr>
      </w:pPr>
      <w:r>
        <w:rPr>
          <w:rFonts w:ascii="MS Reference Sans Serif" w:hAnsi="MS Reference Sans Serif"/>
        </w:rPr>
        <w:t>C</w:t>
      </w:r>
      <w:r w:rsidR="000D7744" w:rsidRPr="00F456CB">
        <w:rPr>
          <w:rFonts w:ascii="MS Reference Sans Serif" w:hAnsi="MS Reference Sans Serif"/>
        </w:rPr>
        <w:t>ertification of Equivalent Service</w:t>
      </w:r>
    </w:p>
    <w:p w14:paraId="59F47B85" w14:textId="280FF730" w:rsidR="00C178DA" w:rsidRPr="00055666" w:rsidRDefault="00C178DA" w:rsidP="00B914AC">
      <w:pPr>
        <w:numPr>
          <w:ilvl w:val="0"/>
          <w:numId w:val="34"/>
        </w:numPr>
        <w:tabs>
          <w:tab w:val="left" w:pos="360"/>
          <w:tab w:val="num" w:pos="2880"/>
          <w:tab w:val="left" w:pos="8640"/>
        </w:tabs>
        <w:ind w:left="2880" w:hanging="540"/>
        <w:rPr>
          <w:rFonts w:ascii="MS Reference Sans Serif" w:hAnsi="MS Reference Sans Serif"/>
          <w:sz w:val="20"/>
        </w:rPr>
      </w:pPr>
      <w:r>
        <w:rPr>
          <w:rFonts w:ascii="MS Reference Sans Serif" w:hAnsi="MS Reference Sans Serif"/>
        </w:rPr>
        <w:t>Certification of Restrictions on Lobbying</w:t>
      </w:r>
    </w:p>
    <w:p w14:paraId="4D58671D" w14:textId="77777777" w:rsidR="004817A3" w:rsidRPr="00055666" w:rsidRDefault="004817A3" w:rsidP="00487802">
      <w:pPr>
        <w:tabs>
          <w:tab w:val="num" w:pos="1800"/>
          <w:tab w:val="left" w:pos="8640"/>
        </w:tabs>
        <w:rPr>
          <w:rFonts w:ascii="MS Reference Sans Serif" w:hAnsi="MS Reference Sans Serif"/>
          <w:b/>
          <w:sz w:val="20"/>
        </w:rPr>
      </w:pPr>
    </w:p>
    <w:p w14:paraId="53789701" w14:textId="6864771A" w:rsidR="004817A3" w:rsidRPr="00055666" w:rsidRDefault="004817A3" w:rsidP="00C712A7">
      <w:pPr>
        <w:tabs>
          <w:tab w:val="num" w:pos="1800"/>
          <w:tab w:val="left" w:pos="8640"/>
        </w:tabs>
        <w:ind w:left="2160" w:hanging="360"/>
        <w:rPr>
          <w:rFonts w:ascii="MS Reference Sans Serif" w:hAnsi="MS Reference Sans Serif"/>
          <w:b/>
          <w:sz w:val="20"/>
        </w:rPr>
      </w:pPr>
      <w:r>
        <w:rPr>
          <w:rFonts w:ascii="MS Reference Sans Serif" w:hAnsi="MS Reference Sans Serif"/>
          <w:b/>
        </w:rPr>
        <w:t>Part II-D    Program Compliance, Part II</w:t>
      </w:r>
    </w:p>
    <w:p w14:paraId="5445E88A" w14:textId="77777777" w:rsidR="004817A3" w:rsidRPr="00055666" w:rsidRDefault="004817A3" w:rsidP="004817A3">
      <w:pPr>
        <w:tabs>
          <w:tab w:val="left" w:pos="360"/>
          <w:tab w:val="left" w:pos="8640"/>
        </w:tabs>
        <w:ind w:left="1440"/>
        <w:rPr>
          <w:rFonts w:ascii="MS Reference Sans Serif" w:hAnsi="MS Reference Sans Serif"/>
          <w:b/>
          <w:sz w:val="20"/>
          <w:u w:val="single"/>
        </w:rPr>
      </w:pPr>
    </w:p>
    <w:p w14:paraId="18F6D48C" w14:textId="1531A6B9" w:rsidR="004817A3" w:rsidRDefault="00283114" w:rsidP="00B914AC">
      <w:pPr>
        <w:pStyle w:val="ListParagraph"/>
        <w:numPr>
          <w:ilvl w:val="0"/>
          <w:numId w:val="54"/>
        </w:numPr>
        <w:tabs>
          <w:tab w:val="left" w:pos="360"/>
          <w:tab w:val="left" w:pos="2880"/>
          <w:tab w:val="left" w:pos="8640"/>
        </w:tabs>
        <w:ind w:left="2880" w:hanging="540"/>
        <w:rPr>
          <w:rFonts w:ascii="MS Reference Sans Serif" w:hAnsi="MS Reference Sans Serif"/>
        </w:rPr>
      </w:pPr>
      <w:r>
        <w:rPr>
          <w:rFonts w:ascii="MS Reference Sans Serif" w:hAnsi="MS Reference Sans Serif"/>
        </w:rPr>
        <w:t>Public Hearing</w:t>
      </w:r>
    </w:p>
    <w:p w14:paraId="2CD5D67C" w14:textId="15240FDD" w:rsidR="00283114" w:rsidRPr="00055666" w:rsidRDefault="00283114" w:rsidP="00B914AC">
      <w:pPr>
        <w:pStyle w:val="ListParagraph"/>
        <w:numPr>
          <w:ilvl w:val="0"/>
          <w:numId w:val="54"/>
        </w:numPr>
        <w:tabs>
          <w:tab w:val="left" w:pos="360"/>
          <w:tab w:val="left" w:pos="2880"/>
          <w:tab w:val="left" w:pos="8640"/>
        </w:tabs>
        <w:ind w:left="2880" w:hanging="540"/>
        <w:rPr>
          <w:rFonts w:ascii="MS Reference Sans Serif" w:hAnsi="MS Reference Sans Serif"/>
          <w:sz w:val="20"/>
        </w:rPr>
      </w:pPr>
      <w:r>
        <w:rPr>
          <w:rFonts w:ascii="MS Reference Sans Serif" w:hAnsi="MS Reference Sans Serif"/>
        </w:rPr>
        <w:t>Private Enterprise Involvement</w:t>
      </w:r>
    </w:p>
    <w:p w14:paraId="360ECA21" w14:textId="4BB690D1" w:rsidR="004817A3" w:rsidRPr="00055666" w:rsidRDefault="004817A3" w:rsidP="00DF5C60">
      <w:pPr>
        <w:tabs>
          <w:tab w:val="left" w:pos="360"/>
          <w:tab w:val="left" w:pos="2700"/>
          <w:tab w:val="left" w:pos="8640"/>
        </w:tabs>
        <w:rPr>
          <w:rFonts w:ascii="MS Reference Sans Serif" w:hAnsi="MS Reference Sans Serif"/>
          <w:sz w:val="20"/>
        </w:rPr>
      </w:pPr>
    </w:p>
    <w:p w14:paraId="6F694A87" w14:textId="3C348FA6" w:rsidR="004D2456" w:rsidRPr="00055666" w:rsidRDefault="004D2456" w:rsidP="00D87037">
      <w:pPr>
        <w:tabs>
          <w:tab w:val="left" w:pos="2160"/>
          <w:tab w:val="left" w:pos="3420"/>
          <w:tab w:val="left" w:pos="8640"/>
        </w:tabs>
        <w:ind w:left="1440" w:firstLine="360"/>
        <w:rPr>
          <w:rFonts w:ascii="MS Reference Sans Serif" w:hAnsi="MS Reference Sans Serif"/>
          <w:b/>
          <w:sz w:val="20"/>
        </w:rPr>
      </w:pPr>
      <w:r>
        <w:rPr>
          <w:rFonts w:ascii="MS Reference Sans Serif" w:hAnsi="MS Reference Sans Serif"/>
          <w:b/>
        </w:rPr>
        <w:t xml:space="preserve">Part II-E    ITS Architecture Conformity Process </w:t>
      </w:r>
    </w:p>
    <w:p w14:paraId="355D0844" w14:textId="77777777" w:rsidR="004D2456" w:rsidRPr="00055666" w:rsidRDefault="004D2456" w:rsidP="004D2456">
      <w:pPr>
        <w:tabs>
          <w:tab w:val="left" w:pos="2160"/>
          <w:tab w:val="left" w:pos="3420"/>
          <w:tab w:val="left" w:pos="8640"/>
        </w:tabs>
        <w:ind w:left="1440"/>
        <w:rPr>
          <w:rFonts w:ascii="MS Reference Sans Serif" w:hAnsi="MS Reference Sans Serif"/>
          <w:b/>
          <w:sz w:val="20"/>
        </w:rPr>
      </w:pPr>
    </w:p>
    <w:p w14:paraId="4D12EFD8" w14:textId="77777777" w:rsidR="004D2456" w:rsidRPr="005C0A0F" w:rsidRDefault="004D2456" w:rsidP="00B23C94">
      <w:pPr>
        <w:tabs>
          <w:tab w:val="left" w:pos="2160"/>
          <w:tab w:val="left" w:pos="3420"/>
          <w:tab w:val="left" w:pos="8640"/>
        </w:tabs>
        <w:ind w:left="720"/>
        <w:rPr>
          <w:rFonts w:ascii="MS Reference Sans Serif" w:hAnsi="MS Reference Sans Serif"/>
        </w:rPr>
      </w:pPr>
      <w:r>
        <w:rPr>
          <w:rFonts w:ascii="MS Reference Sans Serif" w:hAnsi="MS Reference Sans Serif"/>
          <w:b/>
        </w:rPr>
        <w:tab/>
      </w:r>
      <w:r>
        <w:rPr>
          <w:rFonts w:ascii="MS Reference Sans Serif" w:hAnsi="MS Reference Sans Serif"/>
        </w:rPr>
        <w:t>Preliminary ITS Questionnaire</w:t>
      </w:r>
    </w:p>
    <w:p w14:paraId="35DE8BF3" w14:textId="0784957E" w:rsidR="00CE25EA" w:rsidRDefault="00CE25EA">
      <w:pPr>
        <w:rPr>
          <w:rFonts w:ascii="MS Reference Sans Serif" w:hAnsi="MS Reference Sans Serif"/>
        </w:rPr>
      </w:pPr>
      <w:r>
        <w:rPr>
          <w:rFonts w:ascii="MS Reference Sans Serif" w:hAnsi="MS Reference Sans Serif"/>
        </w:rPr>
        <w:br w:type="page"/>
      </w:r>
    </w:p>
    <w:p w14:paraId="7D0530B9" w14:textId="77777777" w:rsidR="005F0774" w:rsidRDefault="005F0774" w:rsidP="00A72E3A">
      <w:pPr>
        <w:pStyle w:val="Heading1"/>
        <w:rPr>
          <w:rFonts w:ascii="MS Reference Sans Serif" w:hAnsi="MS Reference Sans Serif"/>
        </w:rPr>
        <w:sectPr w:rsidR="005F0774" w:rsidSect="00E92C13">
          <w:headerReference w:type="default" r:id="rId9"/>
          <w:pgSz w:w="12240" w:h="15840" w:code="1"/>
          <w:pgMar w:top="1440" w:right="288" w:bottom="720" w:left="1440" w:header="720" w:footer="274" w:gutter="0"/>
          <w:pgNumType w:start="1"/>
          <w:cols w:space="720"/>
          <w:noEndnote/>
        </w:sectPr>
      </w:pPr>
    </w:p>
    <w:p w14:paraId="45676CB4" w14:textId="77777777" w:rsidR="000D7744" w:rsidRPr="00F456CB" w:rsidRDefault="000D7744" w:rsidP="00A72E3A">
      <w:pPr>
        <w:pStyle w:val="Heading1"/>
        <w:rPr>
          <w:rFonts w:ascii="MS Reference Sans Serif" w:hAnsi="MS Reference Sans Serif"/>
          <w:sz w:val="60"/>
        </w:rPr>
      </w:pPr>
      <w:r w:rsidRPr="00F456CB">
        <w:rPr>
          <w:rFonts w:ascii="MS Reference Sans Serif" w:hAnsi="MS Reference Sans Serif"/>
          <w:sz w:val="60"/>
        </w:rPr>
        <w:lastRenderedPageBreak/>
        <w:t>GENERAL INFORMATION</w:t>
      </w:r>
    </w:p>
    <w:p w14:paraId="2BC200FF" w14:textId="77777777" w:rsidR="000D7744" w:rsidRPr="00F456CB" w:rsidRDefault="000D7744" w:rsidP="00154431">
      <w:pPr>
        <w:rPr>
          <w:rFonts w:ascii="MS Reference Sans Serif" w:hAnsi="MS Reference Sans Serif"/>
        </w:rPr>
      </w:pPr>
    </w:p>
    <w:p w14:paraId="0A4D27A2" w14:textId="77777777" w:rsidR="00283114" w:rsidRDefault="002B2718" w:rsidP="007B3AD6">
      <w:pPr>
        <w:jc w:val="center"/>
        <w:sectPr w:rsidR="00283114" w:rsidSect="009067AA">
          <w:pgSz w:w="12240" w:h="15840" w:code="1"/>
          <w:pgMar w:top="1440" w:right="1440" w:bottom="720" w:left="1440" w:header="720" w:footer="274" w:gutter="0"/>
          <w:pgNumType w:start="1"/>
          <w:cols w:space="720"/>
          <w:vAlign w:val="center"/>
          <w:noEndnote/>
        </w:sectPr>
      </w:pPr>
      <w:r w:rsidRPr="00F456CB">
        <w:br w:type="page"/>
      </w:r>
    </w:p>
    <w:p w14:paraId="4CACF4AD" w14:textId="07C777D7" w:rsidR="000D7744" w:rsidRPr="007B3AD6" w:rsidRDefault="000D7744" w:rsidP="007B3AD6">
      <w:pPr>
        <w:jc w:val="center"/>
        <w:rPr>
          <w:rFonts w:ascii="MS Reference Sans Serif" w:hAnsi="MS Reference Sans Serif"/>
          <w:b/>
          <w:sz w:val="28"/>
          <w:szCs w:val="28"/>
        </w:rPr>
      </w:pPr>
      <w:r w:rsidRPr="007B3AD6">
        <w:rPr>
          <w:rFonts w:ascii="MS Reference Sans Serif" w:hAnsi="MS Reference Sans Serif"/>
          <w:b/>
          <w:sz w:val="28"/>
          <w:szCs w:val="28"/>
        </w:rPr>
        <w:lastRenderedPageBreak/>
        <w:t>GENERAL INFORMATION</w:t>
      </w:r>
    </w:p>
    <w:p w14:paraId="223379F9" w14:textId="77777777" w:rsidR="000D7744" w:rsidRPr="00F456CB" w:rsidRDefault="000D7744" w:rsidP="00154431">
      <w:pPr>
        <w:pStyle w:val="Heading2"/>
        <w:rPr>
          <w:rFonts w:ascii="MS Reference Sans Serif" w:hAnsi="MS Reference Sans Serif"/>
        </w:rPr>
      </w:pPr>
      <w:r w:rsidRPr="00F456CB">
        <w:rPr>
          <w:rFonts w:ascii="MS Reference Sans Serif" w:hAnsi="MS Reference Sans Serif"/>
        </w:rPr>
        <w:t>INTRODUCTION</w:t>
      </w:r>
    </w:p>
    <w:p w14:paraId="2BDB193A" w14:textId="0B322A90" w:rsidR="000D7744" w:rsidRPr="00F456CB" w:rsidRDefault="000D7744" w:rsidP="0095406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 xml:space="preserve">The Maryland Department of Transportation </w:t>
      </w:r>
      <w:r w:rsidR="00D62930">
        <w:rPr>
          <w:rFonts w:ascii="MS Reference Sans Serif" w:hAnsi="MS Reference Sans Serif"/>
        </w:rPr>
        <w:t>Maryland Transit Administration (MDOT MTA)</w:t>
      </w:r>
      <w:r w:rsidRPr="00F456CB">
        <w:rPr>
          <w:rFonts w:ascii="MS Reference Sans Serif" w:hAnsi="MS Reference Sans Serif"/>
        </w:rPr>
        <w:t xml:space="preserve"> administers funds for public transportation projects in small urbanized and rural areas, as well as for specialized transportation projects statewide.  Many of the recipient jurisdictions and operators of these projects are the same.  For this reason, the Annual Transportation Plan </w:t>
      </w:r>
      <w:r w:rsidR="00C544A1">
        <w:rPr>
          <w:rFonts w:ascii="MS Reference Sans Serif" w:hAnsi="MS Reference Sans Serif"/>
        </w:rPr>
        <w:t xml:space="preserve">(ATP) </w:t>
      </w:r>
      <w:r w:rsidRPr="00F456CB">
        <w:rPr>
          <w:rFonts w:ascii="MS Reference Sans Serif" w:hAnsi="MS Reference Sans Serif"/>
        </w:rPr>
        <w:t>package for Maryland's Public Transportation Programs (PTP), American</w:t>
      </w:r>
      <w:r w:rsidR="006D1437">
        <w:rPr>
          <w:rFonts w:ascii="MS Reference Sans Serif" w:hAnsi="MS Reference Sans Serif"/>
        </w:rPr>
        <w:t>s</w:t>
      </w:r>
      <w:r w:rsidRPr="00F456CB">
        <w:rPr>
          <w:rFonts w:ascii="MS Reference Sans Serif" w:hAnsi="MS Reference Sans Serif"/>
        </w:rPr>
        <w:t xml:space="preserve"> with Disabilities Act (ADA) </w:t>
      </w:r>
      <w:r w:rsidR="00360755">
        <w:rPr>
          <w:rFonts w:ascii="MS Reference Sans Serif" w:hAnsi="MS Reference Sans Serif"/>
        </w:rPr>
        <w:t>P</w:t>
      </w:r>
      <w:r w:rsidRPr="00F456CB">
        <w:rPr>
          <w:rFonts w:ascii="MS Reference Sans Serif" w:hAnsi="MS Reference Sans Serif"/>
        </w:rPr>
        <w:t>rogram and Statewide Special Transportatio</w:t>
      </w:r>
      <w:r w:rsidR="007D13DB" w:rsidRPr="00F456CB">
        <w:rPr>
          <w:rFonts w:ascii="MS Reference Sans Serif" w:hAnsi="MS Reference Sans Serif"/>
        </w:rPr>
        <w:t>n Assistance Program (SSTAP) has</w:t>
      </w:r>
      <w:r w:rsidRPr="00F456CB">
        <w:rPr>
          <w:rFonts w:ascii="MS Reference Sans Serif" w:hAnsi="MS Reference Sans Serif"/>
        </w:rPr>
        <w:t xml:space="preserve"> been consolidated into one document.  This will facilitate the submittal and review process and promote coordination between these closely related programs.</w:t>
      </w:r>
    </w:p>
    <w:p w14:paraId="0F63A2C3" w14:textId="77777777" w:rsidR="000D7744" w:rsidRPr="00F456CB" w:rsidRDefault="000D7744" w:rsidP="00154431">
      <w:pPr>
        <w:pStyle w:val="Heading2"/>
        <w:rPr>
          <w:rFonts w:ascii="MS Reference Sans Serif" w:hAnsi="MS Reference Sans Serif"/>
        </w:rPr>
      </w:pPr>
      <w:r w:rsidRPr="00F456CB">
        <w:rPr>
          <w:rFonts w:ascii="MS Reference Sans Serif" w:hAnsi="MS Reference Sans Serif"/>
        </w:rPr>
        <w:t>AUTHORITY FOR THE PROGRAMS</w:t>
      </w:r>
    </w:p>
    <w:p w14:paraId="7C67BA66" w14:textId="43EF8EE6" w:rsidR="00733130" w:rsidRDefault="00F456CB" w:rsidP="0095406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Sections</w:t>
      </w:r>
      <w:r w:rsidR="00E915BD">
        <w:rPr>
          <w:rFonts w:ascii="MS Reference Sans Serif" w:hAnsi="MS Reference Sans Serif"/>
        </w:rPr>
        <w:t xml:space="preserve"> 5307 </w:t>
      </w:r>
      <w:r w:rsidR="000D7744" w:rsidRPr="00F456CB">
        <w:rPr>
          <w:rFonts w:ascii="MS Reference Sans Serif" w:hAnsi="MS Reference Sans Serif"/>
        </w:rPr>
        <w:t xml:space="preserve">and 5311 of the Federal Transit Act </w:t>
      </w:r>
      <w:r w:rsidRPr="00F456CB">
        <w:rPr>
          <w:rFonts w:ascii="MS Reference Sans Serif" w:hAnsi="MS Reference Sans Serif"/>
        </w:rPr>
        <w:t xml:space="preserve">(USC 49) </w:t>
      </w:r>
      <w:r w:rsidR="000D7744" w:rsidRPr="00F456CB">
        <w:rPr>
          <w:rFonts w:ascii="MS Reference Sans Serif" w:hAnsi="MS Reference Sans Serif"/>
        </w:rPr>
        <w:t>authorize the US Secretary of Transportation to apportion funds to each state for public transportation projects in the small urban and rural areas.  Section</w:t>
      </w:r>
      <w:r w:rsidR="0067438D">
        <w:rPr>
          <w:rFonts w:ascii="MS Reference Sans Serif" w:hAnsi="MS Reference Sans Serif"/>
        </w:rPr>
        <w:t>s</w:t>
      </w:r>
      <w:r w:rsidR="000D7744" w:rsidRPr="00F456CB">
        <w:rPr>
          <w:rFonts w:ascii="MS Reference Sans Serif" w:hAnsi="MS Reference Sans Serif"/>
        </w:rPr>
        <w:t xml:space="preserve"> 5303</w:t>
      </w:r>
      <w:r w:rsidR="0067438D">
        <w:rPr>
          <w:rFonts w:ascii="MS Reference Sans Serif" w:hAnsi="MS Reference Sans Serif"/>
        </w:rPr>
        <w:t>/5304</w:t>
      </w:r>
      <w:r w:rsidR="000D7744" w:rsidRPr="00F456CB">
        <w:rPr>
          <w:rFonts w:ascii="MS Reference Sans Serif" w:hAnsi="MS Reference Sans Serif"/>
        </w:rPr>
        <w:t xml:space="preserve"> of this same legislation authorize the apportionment of funds to each state to conduct special transit-related studies.  Statewide legislation enacted by the 1985 Maryland General Assembly, Section 2-103.3 of the Transportation Articles of the Maryland Annotated Code was amended to provide for a transportation program for the elderly and persons with disabilities of Maryland</w:t>
      </w:r>
      <w:r w:rsidR="007D13DB" w:rsidRPr="00F456CB">
        <w:rPr>
          <w:rFonts w:ascii="MS Reference Sans Serif" w:hAnsi="MS Reference Sans Serif"/>
        </w:rPr>
        <w:t xml:space="preserve"> under the Statewide Specialized Transportation Assistance Program</w:t>
      </w:r>
      <w:r w:rsidR="000D7744" w:rsidRPr="00F456CB">
        <w:rPr>
          <w:rFonts w:ascii="MS Reference Sans Serif" w:hAnsi="MS Reference Sans Serif"/>
        </w:rPr>
        <w:t xml:space="preserve"> (SSTAP).  The legislation calls for the program to be administere</w:t>
      </w:r>
      <w:r w:rsidR="006E2A9B">
        <w:rPr>
          <w:rFonts w:ascii="MS Reference Sans Serif" w:hAnsi="MS Reference Sans Serif"/>
        </w:rPr>
        <w:t>d by the Secretary of the MDOT</w:t>
      </w:r>
      <w:r w:rsidR="00C544A1">
        <w:rPr>
          <w:rFonts w:ascii="MS Reference Sans Serif" w:hAnsi="MS Reference Sans Serif"/>
        </w:rPr>
        <w:t xml:space="preserve"> </w:t>
      </w:r>
      <w:r w:rsidR="000D7744" w:rsidRPr="00F456CB">
        <w:rPr>
          <w:rFonts w:ascii="MS Reference Sans Serif" w:hAnsi="MS Reference Sans Serif"/>
        </w:rPr>
        <w:t xml:space="preserve">in consultation with the Maryland </w:t>
      </w:r>
      <w:r w:rsidR="00333EFB" w:rsidRPr="00F456CB">
        <w:rPr>
          <w:rFonts w:ascii="MS Reference Sans Serif" w:hAnsi="MS Reference Sans Serif"/>
        </w:rPr>
        <w:t>Department of</w:t>
      </w:r>
      <w:r w:rsidR="000D7744" w:rsidRPr="00F456CB">
        <w:rPr>
          <w:rFonts w:ascii="MS Reference Sans Serif" w:hAnsi="MS Reference Sans Serif"/>
        </w:rPr>
        <w:t xml:space="preserve"> Aging </w:t>
      </w:r>
      <w:r w:rsidR="00333EFB" w:rsidRPr="00F456CB">
        <w:rPr>
          <w:rFonts w:ascii="MS Reference Sans Serif" w:hAnsi="MS Reference Sans Serif"/>
        </w:rPr>
        <w:t xml:space="preserve">(MDOA) </w:t>
      </w:r>
      <w:r w:rsidR="000D7744" w:rsidRPr="00F456CB">
        <w:rPr>
          <w:rFonts w:ascii="MS Reference Sans Serif" w:hAnsi="MS Reference Sans Serif"/>
        </w:rPr>
        <w:t xml:space="preserve">and the </w:t>
      </w:r>
      <w:r w:rsidR="00333EFB" w:rsidRPr="00F456CB">
        <w:rPr>
          <w:rFonts w:ascii="MS Reference Sans Serif" w:hAnsi="MS Reference Sans Serif"/>
        </w:rPr>
        <w:t>Maryland Department of Disabilities (MDOD)</w:t>
      </w:r>
      <w:r w:rsidR="000D7744" w:rsidRPr="00F456CB">
        <w:rPr>
          <w:rFonts w:ascii="MS Reference Sans Serif" w:hAnsi="MS Reference Sans Serif"/>
        </w:rPr>
        <w:t xml:space="preserve"> Offic</w:t>
      </w:r>
      <w:r w:rsidR="00861551">
        <w:rPr>
          <w:rFonts w:ascii="MS Reference Sans Serif" w:hAnsi="MS Reference Sans Serif"/>
        </w:rPr>
        <w:t>e.  State legislation provides ADA</w:t>
      </w:r>
      <w:r w:rsidR="000D7744" w:rsidRPr="00F456CB">
        <w:rPr>
          <w:rFonts w:ascii="MS Reference Sans Serif" w:hAnsi="MS Reference Sans Serif"/>
        </w:rPr>
        <w:t xml:space="preserve"> funds for systems </w:t>
      </w:r>
      <w:r w:rsidR="00333EFB" w:rsidRPr="00F456CB">
        <w:rPr>
          <w:rFonts w:ascii="MS Reference Sans Serif" w:hAnsi="MS Reference Sans Serif"/>
        </w:rPr>
        <w:t>that operate</w:t>
      </w:r>
      <w:r w:rsidR="000D7744" w:rsidRPr="00F456CB">
        <w:rPr>
          <w:rFonts w:ascii="MS Reference Sans Serif" w:hAnsi="MS Reference Sans Serif"/>
        </w:rPr>
        <w:t xml:space="preserve"> fixed routes to provide complementary paratransit service </w:t>
      </w:r>
      <w:r w:rsidR="00333EFB" w:rsidRPr="00F456CB">
        <w:rPr>
          <w:rFonts w:ascii="MS Reference Sans Serif" w:hAnsi="MS Reference Sans Serif"/>
        </w:rPr>
        <w:t>for qualified</w:t>
      </w:r>
      <w:r w:rsidR="000D7744" w:rsidRPr="00F456CB">
        <w:rPr>
          <w:rFonts w:ascii="MS Reference Sans Serif" w:hAnsi="MS Reference Sans Serif"/>
        </w:rPr>
        <w:t xml:space="preserve"> persons with disabilities.  The administration and oversight of transit services resulting from the use of these funds is the responsibility of the </w:t>
      </w:r>
      <w:r w:rsidR="0029582A">
        <w:rPr>
          <w:rFonts w:ascii="MS Reference Sans Serif" w:hAnsi="MS Reference Sans Serif"/>
        </w:rPr>
        <w:t>MDOT MTA</w:t>
      </w:r>
      <w:r w:rsidR="000D7744" w:rsidRPr="00F456CB">
        <w:rPr>
          <w:rFonts w:ascii="MS Reference Sans Serif" w:hAnsi="MS Reference Sans Serif"/>
        </w:rPr>
        <w:t>, more speci</w:t>
      </w:r>
      <w:r w:rsidR="00C544A1">
        <w:rPr>
          <w:rFonts w:ascii="MS Reference Sans Serif" w:hAnsi="MS Reference Sans Serif"/>
        </w:rPr>
        <w:t xml:space="preserve">fically, </w:t>
      </w:r>
      <w:r w:rsidR="00C544A1" w:rsidRPr="00513D9F">
        <w:rPr>
          <w:rFonts w:ascii="MS Reference Sans Serif" w:hAnsi="MS Reference Sans Serif"/>
        </w:rPr>
        <w:t>the Offi</w:t>
      </w:r>
      <w:r w:rsidR="00925AD0" w:rsidRPr="00513D9F">
        <w:rPr>
          <w:rFonts w:ascii="MS Reference Sans Serif" w:hAnsi="MS Reference Sans Serif"/>
        </w:rPr>
        <w:t>ce of Local Transit Support (OL</w:t>
      </w:r>
      <w:r w:rsidR="00C544A1" w:rsidRPr="00513D9F">
        <w:rPr>
          <w:rFonts w:ascii="MS Reference Sans Serif" w:hAnsi="MS Reference Sans Serif"/>
        </w:rPr>
        <w:t>TS)</w:t>
      </w:r>
      <w:r w:rsidR="000D7744" w:rsidRPr="00513D9F">
        <w:rPr>
          <w:rFonts w:ascii="MS Reference Sans Serif" w:hAnsi="MS Reference Sans Serif"/>
        </w:rPr>
        <w:t>.</w:t>
      </w:r>
      <w:r w:rsidR="000D7744" w:rsidRPr="00F456CB">
        <w:rPr>
          <w:rFonts w:ascii="MS Reference Sans Serif" w:hAnsi="MS Reference Sans Serif"/>
        </w:rPr>
        <w:t xml:space="preserve">  </w:t>
      </w:r>
    </w:p>
    <w:p w14:paraId="3266D7A9" w14:textId="77777777" w:rsidR="000D7744" w:rsidRPr="009D7310" w:rsidRDefault="00733130" w:rsidP="00154431">
      <w:pPr>
        <w:pStyle w:val="Heading2"/>
        <w:rPr>
          <w:rFonts w:ascii="MS Reference Sans Serif" w:hAnsi="MS Reference Sans Serif"/>
          <w:szCs w:val="24"/>
        </w:rPr>
      </w:pPr>
      <w:r w:rsidRPr="009D7310">
        <w:rPr>
          <w:rFonts w:ascii="MS Reference Sans Serif" w:hAnsi="MS Reference Sans Serif"/>
          <w:szCs w:val="24"/>
        </w:rPr>
        <w:t>P</w:t>
      </w:r>
      <w:r w:rsidR="000D7744" w:rsidRPr="009D7310">
        <w:rPr>
          <w:rFonts w:ascii="MS Reference Sans Serif" w:hAnsi="MS Reference Sans Serif"/>
          <w:szCs w:val="24"/>
        </w:rPr>
        <w:t>ROGRAM GOALS</w:t>
      </w:r>
    </w:p>
    <w:p w14:paraId="2E6C4AEF" w14:textId="77777777" w:rsidR="000D7744" w:rsidRPr="00F456CB" w:rsidRDefault="000D7744" w:rsidP="009A6070">
      <w:pPr>
        <w:pStyle w:val="BodyText"/>
        <w:spacing w:after="180"/>
        <w:jc w:val="both"/>
        <w:rPr>
          <w:rFonts w:ascii="MS Reference Sans Serif" w:hAnsi="MS Reference Sans Serif"/>
          <w:b/>
          <w:bCs w:val="0"/>
          <w:u w:val="single"/>
        </w:rPr>
      </w:pPr>
      <w:r w:rsidRPr="00F456CB">
        <w:rPr>
          <w:rFonts w:ascii="MS Reference Sans Serif" w:hAnsi="MS Reference Sans Serif"/>
          <w:b/>
          <w:bCs w:val="0"/>
          <w:u w:val="single"/>
        </w:rPr>
        <w:t>Public Transportation Programs (PTP)</w:t>
      </w:r>
    </w:p>
    <w:p w14:paraId="0B8372D1" w14:textId="77777777" w:rsidR="000D7744" w:rsidRPr="00F456CB" w:rsidRDefault="000D7744" w:rsidP="009A6070">
      <w:pPr>
        <w:pStyle w:val="TextHeading3"/>
        <w:jc w:val="both"/>
        <w:rPr>
          <w:rFonts w:ascii="MS Reference Sans Serif" w:hAnsi="MS Reference Sans Serif"/>
        </w:rPr>
      </w:pPr>
      <w:r w:rsidRPr="00F456CB">
        <w:rPr>
          <w:rFonts w:ascii="MS Reference Sans Serif" w:hAnsi="MS Reference Sans Serif"/>
        </w:rPr>
        <w:t>Maryland’s PTP funding is embodied through both Federal and State authorized programs.  Specifically, the PTP inclu</w:t>
      </w:r>
      <w:r w:rsidR="00E915BD">
        <w:rPr>
          <w:rFonts w:ascii="MS Reference Sans Serif" w:hAnsi="MS Reference Sans Serif"/>
        </w:rPr>
        <w:t xml:space="preserve">des Section 5307, </w:t>
      </w:r>
      <w:r w:rsidRPr="00F456CB">
        <w:rPr>
          <w:rFonts w:ascii="MS Reference Sans Serif" w:hAnsi="MS Reference Sans Serif"/>
        </w:rPr>
        <w:t xml:space="preserve">Section 5311, Section 5303, </w:t>
      </w:r>
      <w:r w:rsidR="007B3AD6">
        <w:rPr>
          <w:rFonts w:ascii="MS Reference Sans Serif" w:hAnsi="MS Reference Sans Serif"/>
        </w:rPr>
        <w:t xml:space="preserve">Section 5304, </w:t>
      </w:r>
      <w:r w:rsidR="0073393E">
        <w:rPr>
          <w:rFonts w:ascii="MS Reference Sans Serif" w:hAnsi="MS Reference Sans Serif"/>
        </w:rPr>
        <w:t xml:space="preserve">and </w:t>
      </w:r>
      <w:r w:rsidR="007B3AD6">
        <w:rPr>
          <w:rFonts w:ascii="MS Reference Sans Serif" w:hAnsi="MS Reference Sans Serif"/>
        </w:rPr>
        <w:t>Large Urban</w:t>
      </w:r>
      <w:r w:rsidRPr="00F456CB">
        <w:rPr>
          <w:rFonts w:ascii="MS Reference Sans Serif" w:hAnsi="MS Reference Sans Serif"/>
        </w:rPr>
        <w:t xml:space="preserve"> funding opportunities.  The goals of the PTP are to:</w:t>
      </w:r>
    </w:p>
    <w:p w14:paraId="4CD8740C" w14:textId="77777777" w:rsidR="000D7744" w:rsidRPr="00F456CB" w:rsidRDefault="000D7744" w:rsidP="00954067">
      <w:pPr>
        <w:pStyle w:val="TextHeading3"/>
        <w:jc w:val="both"/>
        <w:rPr>
          <w:rFonts w:ascii="MS Reference Sans Serif" w:hAnsi="MS Reference Sans Serif"/>
        </w:rPr>
      </w:pPr>
    </w:p>
    <w:p w14:paraId="26E8CC13" w14:textId="77777777" w:rsidR="00F456CB" w:rsidRDefault="000D7744" w:rsidP="00B914AC">
      <w:pPr>
        <w:pStyle w:val="TextHeading3"/>
        <w:numPr>
          <w:ilvl w:val="0"/>
          <w:numId w:val="28"/>
        </w:numPr>
        <w:tabs>
          <w:tab w:val="clear" w:pos="1080"/>
          <w:tab w:val="num" w:pos="720"/>
        </w:tabs>
        <w:ind w:left="720"/>
        <w:jc w:val="both"/>
        <w:rPr>
          <w:rFonts w:ascii="MS Reference Sans Serif" w:hAnsi="MS Reference Sans Serif"/>
        </w:rPr>
      </w:pPr>
      <w:r w:rsidRPr="00F456CB">
        <w:rPr>
          <w:rFonts w:ascii="MS Reference Sans Serif" w:hAnsi="MS Reference Sans Serif"/>
        </w:rPr>
        <w:t>Enhance the access of people in small urban and rural areas by assisting in the maintenance, development, improvement and use o</w:t>
      </w:r>
      <w:r w:rsidR="00F456CB" w:rsidRPr="00F456CB">
        <w:rPr>
          <w:rFonts w:ascii="MS Reference Sans Serif" w:hAnsi="MS Reference Sans Serif"/>
        </w:rPr>
        <w:t xml:space="preserve">f public transportation systems, and </w:t>
      </w:r>
    </w:p>
    <w:p w14:paraId="4BE9B4F7" w14:textId="77777777" w:rsidR="00F456CB" w:rsidRPr="00F456CB" w:rsidRDefault="00F456CB" w:rsidP="009A6070">
      <w:pPr>
        <w:pStyle w:val="TextHeading3"/>
        <w:tabs>
          <w:tab w:val="clear" w:pos="1080"/>
          <w:tab w:val="num" w:pos="720"/>
        </w:tabs>
        <w:ind w:left="720" w:hanging="360"/>
        <w:jc w:val="both"/>
        <w:rPr>
          <w:rFonts w:ascii="MS Reference Sans Serif" w:hAnsi="MS Reference Sans Serif"/>
        </w:rPr>
      </w:pPr>
    </w:p>
    <w:p w14:paraId="5FD04D2F" w14:textId="77777777" w:rsidR="000D7744" w:rsidRPr="00F456CB" w:rsidRDefault="000D7744" w:rsidP="00B914AC">
      <w:pPr>
        <w:pStyle w:val="TextHeading3"/>
        <w:numPr>
          <w:ilvl w:val="0"/>
          <w:numId w:val="28"/>
        </w:numPr>
        <w:tabs>
          <w:tab w:val="clear" w:pos="1080"/>
          <w:tab w:val="num" w:pos="720"/>
        </w:tabs>
        <w:ind w:left="720"/>
        <w:jc w:val="both"/>
        <w:rPr>
          <w:rFonts w:ascii="MS Reference Sans Serif" w:hAnsi="MS Reference Sans Serif"/>
        </w:rPr>
      </w:pPr>
      <w:r w:rsidRPr="00F456CB">
        <w:rPr>
          <w:rFonts w:ascii="MS Reference Sans Serif" w:hAnsi="MS Reference Sans Serif"/>
        </w:rPr>
        <w:t xml:space="preserve">Encourage and facilitate the most efficient use of funds </w:t>
      </w:r>
      <w:r w:rsidR="00360755">
        <w:rPr>
          <w:rFonts w:ascii="MS Reference Sans Serif" w:hAnsi="MS Reference Sans Serif"/>
        </w:rPr>
        <w:t>expended</w:t>
      </w:r>
      <w:r w:rsidR="00360755" w:rsidRPr="00F456CB">
        <w:rPr>
          <w:rFonts w:ascii="MS Reference Sans Serif" w:hAnsi="MS Reference Sans Serif"/>
        </w:rPr>
        <w:t xml:space="preserve"> </w:t>
      </w:r>
      <w:r w:rsidRPr="00F456CB">
        <w:rPr>
          <w:rFonts w:ascii="MS Reference Sans Serif" w:hAnsi="MS Reference Sans Serif"/>
        </w:rPr>
        <w:t>to provide passenger transportation in small urban and rural areas through the coordination of programs and services.</w:t>
      </w:r>
    </w:p>
    <w:p w14:paraId="552DDBAA" w14:textId="77777777" w:rsidR="000D7744" w:rsidRPr="00F456CB" w:rsidRDefault="000D7744" w:rsidP="00954067">
      <w:pPr>
        <w:pStyle w:val="TextHeading3"/>
        <w:jc w:val="both"/>
        <w:rPr>
          <w:rFonts w:ascii="MS Reference Sans Serif" w:hAnsi="MS Reference Sans Serif"/>
        </w:rPr>
      </w:pPr>
    </w:p>
    <w:p w14:paraId="5B50EF8F" w14:textId="56BE4D70" w:rsidR="000D7744" w:rsidRPr="00F456CB" w:rsidRDefault="000D7744" w:rsidP="00954067">
      <w:pPr>
        <w:pStyle w:val="TextHeading3"/>
        <w:jc w:val="both"/>
        <w:rPr>
          <w:rFonts w:ascii="MS Reference Sans Serif" w:hAnsi="MS Reference Sans Serif"/>
        </w:rPr>
      </w:pPr>
      <w:r w:rsidRPr="00F456CB">
        <w:rPr>
          <w:rFonts w:ascii="MS Reference Sans Serif" w:hAnsi="MS Reference Sans Serif"/>
        </w:rPr>
        <w:lastRenderedPageBreak/>
        <w:t xml:space="preserve">Public transportation is transportation that is open to the </w:t>
      </w:r>
      <w:r w:rsidR="00F51F43" w:rsidRPr="00F456CB">
        <w:rPr>
          <w:rFonts w:ascii="MS Reference Sans Serif" w:hAnsi="MS Reference Sans Serif"/>
        </w:rPr>
        <w:t>public</w:t>
      </w:r>
      <w:r w:rsidRPr="00F456CB">
        <w:rPr>
          <w:rFonts w:ascii="MS Reference Sans Serif" w:hAnsi="MS Reference Sans Serif"/>
        </w:rPr>
        <w:t xml:space="preserve"> (not including charter, </w:t>
      </w:r>
      <w:r w:rsidR="00611B17" w:rsidRPr="00F456CB">
        <w:rPr>
          <w:rFonts w:ascii="MS Reference Sans Serif" w:hAnsi="MS Reference Sans Serif"/>
        </w:rPr>
        <w:t>sightseeing,</w:t>
      </w:r>
      <w:r w:rsidRPr="00F456CB">
        <w:rPr>
          <w:rFonts w:ascii="MS Reference Sans Serif" w:hAnsi="MS Reference Sans Serif"/>
        </w:rPr>
        <w:t xml:space="preserve"> or exclusive school bus).  Transportation service can be eit</w:t>
      </w:r>
      <w:r w:rsidR="00802B93" w:rsidRPr="00F456CB">
        <w:rPr>
          <w:rFonts w:ascii="MS Reference Sans Serif" w:hAnsi="MS Reference Sans Serif"/>
        </w:rPr>
        <w:t>her publicly or privately owned;</w:t>
      </w:r>
      <w:r w:rsidRPr="00F456CB">
        <w:rPr>
          <w:rFonts w:ascii="MS Reference Sans Serif" w:hAnsi="MS Reference Sans Serif"/>
        </w:rPr>
        <w:t xml:space="preserve"> however, service must be provided on a regular and continuous basis.</w:t>
      </w:r>
    </w:p>
    <w:p w14:paraId="4B0322E1" w14:textId="77777777" w:rsidR="000D7744" w:rsidRPr="00F456CB" w:rsidRDefault="000D7744" w:rsidP="00954067">
      <w:pPr>
        <w:pStyle w:val="TextHeading3"/>
        <w:jc w:val="both"/>
        <w:rPr>
          <w:rFonts w:ascii="MS Reference Sans Serif" w:hAnsi="MS Reference Sans Serif"/>
        </w:rPr>
      </w:pPr>
    </w:p>
    <w:p w14:paraId="525DFB16" w14:textId="77777777" w:rsidR="000D7744" w:rsidRPr="00CE1F82" w:rsidRDefault="000D7744" w:rsidP="009A6070">
      <w:pPr>
        <w:pStyle w:val="BodyText"/>
        <w:spacing w:after="180"/>
        <w:jc w:val="both"/>
        <w:rPr>
          <w:rFonts w:ascii="MS Reference Sans Serif" w:hAnsi="MS Reference Sans Serif"/>
          <w:b/>
          <w:bCs w:val="0"/>
          <w:szCs w:val="22"/>
          <w:u w:val="single"/>
        </w:rPr>
      </w:pPr>
      <w:r w:rsidRPr="00CE1F82">
        <w:rPr>
          <w:rFonts w:ascii="MS Reference Sans Serif" w:hAnsi="MS Reference Sans Serif"/>
          <w:b/>
          <w:bCs w:val="0"/>
          <w:szCs w:val="22"/>
          <w:u w:val="single"/>
        </w:rPr>
        <w:t>Americans with Disabilities Act (ADA) Funding Program</w:t>
      </w:r>
    </w:p>
    <w:p w14:paraId="7A7663AA" w14:textId="1D5B47C1" w:rsidR="000D7744" w:rsidRPr="00DC7241" w:rsidRDefault="000D7744" w:rsidP="00901C35">
      <w:pPr>
        <w:pStyle w:val="TextHeading3"/>
        <w:jc w:val="both"/>
        <w:rPr>
          <w:rFonts w:ascii="MS Reference Sans Serif" w:hAnsi="MS Reference Sans Serif"/>
          <w:b/>
        </w:rPr>
      </w:pPr>
      <w:r w:rsidRPr="00F456CB">
        <w:rPr>
          <w:rFonts w:ascii="MS Reference Sans Serif" w:hAnsi="MS Reference Sans Serif"/>
        </w:rPr>
        <w:t xml:space="preserve">The State of Maryland provides funds that are annually apportioned to transit systems that operate fixed routes to provide complementary paratransit service to persons with disabilities as required under the Federal ADA.  The </w:t>
      </w:r>
      <w:r w:rsidRPr="00F456CB">
        <w:rPr>
          <w:rFonts w:ascii="MS Reference Sans Serif" w:hAnsi="MS Reference Sans Serif"/>
          <w:u w:val="single"/>
        </w:rPr>
        <w:t>primary goal</w:t>
      </w:r>
      <w:r w:rsidRPr="00F456CB">
        <w:rPr>
          <w:rFonts w:ascii="MS Reference Sans Serif" w:hAnsi="MS Reference Sans Serif"/>
        </w:rPr>
        <w:t xml:space="preserve"> of the ADA funding program is to provide general-purpose transportation for persons with disabilities who are unable to use </w:t>
      </w:r>
      <w:r w:rsidR="00360755">
        <w:rPr>
          <w:rFonts w:ascii="MS Reference Sans Serif" w:hAnsi="MS Reference Sans Serif"/>
        </w:rPr>
        <w:t xml:space="preserve">traditional </w:t>
      </w:r>
      <w:r w:rsidRPr="00F456CB">
        <w:rPr>
          <w:rFonts w:ascii="MS Reference Sans Serif" w:hAnsi="MS Reference Sans Serif"/>
        </w:rPr>
        <w:t xml:space="preserve">fixed-route public transit </w:t>
      </w:r>
      <w:r w:rsidR="00BC4D66">
        <w:rPr>
          <w:rFonts w:ascii="MS Reference Sans Serif" w:hAnsi="MS Reference Sans Serif"/>
        </w:rPr>
        <w:t xml:space="preserve">due to the nature of their disability. </w:t>
      </w:r>
      <w:r w:rsidRPr="00F456CB">
        <w:rPr>
          <w:rFonts w:ascii="MS Reference Sans Serif" w:hAnsi="MS Reference Sans Serif"/>
        </w:rPr>
        <w:t xml:space="preserve">This service must meet specific </w:t>
      </w:r>
      <w:r w:rsidR="00901C35" w:rsidRPr="00F456CB">
        <w:rPr>
          <w:rFonts w:ascii="MS Reference Sans Serif" w:hAnsi="MS Reference Sans Serif"/>
        </w:rPr>
        <w:t>federally</w:t>
      </w:r>
      <w:r w:rsidRPr="00F456CB">
        <w:rPr>
          <w:rFonts w:ascii="MS Reference Sans Serif" w:hAnsi="MS Reference Sans Serif"/>
        </w:rPr>
        <w:t xml:space="preserve"> established vehicle and </w:t>
      </w:r>
      <w:r w:rsidR="00901C35">
        <w:rPr>
          <w:rFonts w:ascii="MS Reference Sans Serif" w:hAnsi="MS Reference Sans Serif"/>
        </w:rPr>
        <w:t xml:space="preserve">operation </w:t>
      </w:r>
      <w:r w:rsidRPr="00F456CB">
        <w:rPr>
          <w:rFonts w:ascii="MS Reference Sans Serif" w:hAnsi="MS Reference Sans Serif"/>
        </w:rPr>
        <w:t xml:space="preserve">requirements and provide an equivalent level of service as the fixed-route service it is intended to complement.  More information about ADA paratransit requirements can be found in Section 12 of the </w:t>
      </w:r>
      <w:r w:rsidRPr="00F456CB">
        <w:rPr>
          <w:rFonts w:ascii="MS Reference Sans Serif" w:hAnsi="MS Reference Sans Serif"/>
          <w:i/>
        </w:rPr>
        <w:t>Locally Operated Transit System (LOTS) Program Manual</w:t>
      </w:r>
      <w:r w:rsidR="00901C35">
        <w:rPr>
          <w:rFonts w:ascii="MS Reference Sans Serif" w:hAnsi="MS Reference Sans Serif"/>
        </w:rPr>
        <w:t xml:space="preserve"> and </w:t>
      </w:r>
      <w:r w:rsidR="00BB7703">
        <w:rPr>
          <w:rFonts w:ascii="MS Reference Sans Serif" w:hAnsi="MS Reference Sans Serif"/>
        </w:rPr>
        <w:t>through the Federal Transit Administration</w:t>
      </w:r>
      <w:r w:rsidR="00BB7703" w:rsidRPr="00DC7241">
        <w:rPr>
          <w:rFonts w:ascii="MS Reference Sans Serif" w:hAnsi="MS Reference Sans Serif"/>
          <w:b/>
        </w:rPr>
        <w:t>.</w:t>
      </w:r>
      <w:r w:rsidR="00DC7241" w:rsidRPr="00DC7241">
        <w:rPr>
          <w:rFonts w:ascii="MS Reference Sans Serif" w:hAnsi="MS Reference Sans Serif"/>
          <w:b/>
        </w:rPr>
        <w:t xml:space="preserve"> </w:t>
      </w:r>
    </w:p>
    <w:p w14:paraId="2ADA6772" w14:textId="77777777" w:rsidR="0067438D" w:rsidRPr="00F456CB" w:rsidRDefault="0067438D" w:rsidP="00954067">
      <w:pPr>
        <w:pStyle w:val="TextHeading3"/>
        <w:jc w:val="both"/>
        <w:rPr>
          <w:rFonts w:ascii="MS Reference Sans Serif" w:hAnsi="MS Reference Sans Serif"/>
        </w:rPr>
      </w:pPr>
    </w:p>
    <w:p w14:paraId="17BF4F77" w14:textId="77777777" w:rsidR="000D7744" w:rsidRPr="00CE1F82" w:rsidRDefault="000D7744" w:rsidP="009A6070">
      <w:pPr>
        <w:pStyle w:val="BodyText"/>
        <w:jc w:val="both"/>
        <w:rPr>
          <w:rFonts w:ascii="MS Reference Sans Serif" w:hAnsi="MS Reference Sans Serif"/>
          <w:b/>
          <w:bCs w:val="0"/>
          <w:szCs w:val="22"/>
          <w:u w:val="single"/>
        </w:rPr>
      </w:pPr>
      <w:r w:rsidRPr="00CE1F82">
        <w:rPr>
          <w:rFonts w:ascii="MS Reference Sans Serif" w:hAnsi="MS Reference Sans Serif"/>
          <w:b/>
          <w:bCs w:val="0"/>
          <w:szCs w:val="22"/>
          <w:u w:val="single"/>
        </w:rPr>
        <w:t>Statewide Special Transportation Assistance Program (SSTAP)</w:t>
      </w:r>
    </w:p>
    <w:p w14:paraId="215853E9" w14:textId="77777777" w:rsidR="000D7744" w:rsidRPr="00F456CB" w:rsidRDefault="00901C35" w:rsidP="00954067">
      <w:pPr>
        <w:pStyle w:val="TextHeading3"/>
        <w:jc w:val="both"/>
        <w:rPr>
          <w:rFonts w:ascii="MS Reference Sans Serif" w:hAnsi="MS Reference Sans Serif"/>
        </w:rPr>
      </w:pPr>
      <w:r>
        <w:rPr>
          <w:rFonts w:ascii="MS Reference Sans Serif" w:hAnsi="MS Reference Sans Serif"/>
        </w:rPr>
        <w:t>The goals of the SSTAP are</w:t>
      </w:r>
      <w:r w:rsidR="000D7744" w:rsidRPr="00F456CB">
        <w:rPr>
          <w:rFonts w:ascii="MS Reference Sans Serif" w:hAnsi="MS Reference Sans Serif"/>
        </w:rPr>
        <w:t>:</w:t>
      </w:r>
    </w:p>
    <w:p w14:paraId="5497D6A7" w14:textId="77777777" w:rsidR="000D7744" w:rsidRPr="00F456CB" w:rsidRDefault="000D7744" w:rsidP="00954067">
      <w:pPr>
        <w:keepNext/>
        <w:keepLines/>
        <w:tabs>
          <w:tab w:val="left" w:pos="-1080"/>
          <w:tab w:val="left" w:pos="-360"/>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p>
    <w:p w14:paraId="6012A9AB" w14:textId="77777777" w:rsidR="000D7744" w:rsidRPr="00F456CB" w:rsidRDefault="00901C35" w:rsidP="00B914AC">
      <w:pPr>
        <w:pStyle w:val="TextHeading3"/>
        <w:numPr>
          <w:ilvl w:val="0"/>
          <w:numId w:val="29"/>
        </w:numPr>
        <w:tabs>
          <w:tab w:val="clear" w:pos="1080"/>
          <w:tab w:val="num" w:pos="720"/>
        </w:tabs>
        <w:ind w:left="720"/>
        <w:jc w:val="both"/>
        <w:rPr>
          <w:rFonts w:ascii="MS Reference Sans Serif" w:hAnsi="MS Reference Sans Serif"/>
        </w:rPr>
      </w:pPr>
      <w:r>
        <w:rPr>
          <w:rFonts w:ascii="MS Reference Sans Serif" w:hAnsi="MS Reference Sans Serif"/>
        </w:rPr>
        <w:t>To pro</w:t>
      </w:r>
      <w:r w:rsidR="000D7744" w:rsidRPr="00F456CB">
        <w:rPr>
          <w:rFonts w:ascii="MS Reference Sans Serif" w:hAnsi="MS Reference Sans Serif"/>
        </w:rPr>
        <w:t>vide general-purpose transportation for both elderly persons and persons with disabilities.</w:t>
      </w:r>
    </w:p>
    <w:p w14:paraId="4703FFA1" w14:textId="77777777" w:rsidR="000D7744" w:rsidRPr="00F456CB" w:rsidRDefault="000D7744" w:rsidP="009A6070">
      <w:pPr>
        <w:pStyle w:val="TextHeading3"/>
        <w:tabs>
          <w:tab w:val="clear" w:pos="1080"/>
          <w:tab w:val="num" w:pos="720"/>
        </w:tabs>
        <w:ind w:left="720"/>
        <w:jc w:val="both"/>
        <w:rPr>
          <w:rFonts w:ascii="MS Reference Sans Serif" w:hAnsi="MS Reference Sans Serif"/>
        </w:rPr>
      </w:pPr>
    </w:p>
    <w:p w14:paraId="7F729CA6" w14:textId="77777777" w:rsidR="000D7744" w:rsidRDefault="00901C35" w:rsidP="00B914AC">
      <w:pPr>
        <w:pStyle w:val="TextHeading3"/>
        <w:numPr>
          <w:ilvl w:val="0"/>
          <w:numId w:val="29"/>
        </w:numPr>
        <w:tabs>
          <w:tab w:val="clear" w:pos="1080"/>
          <w:tab w:val="num" w:pos="720"/>
        </w:tabs>
        <w:ind w:left="720"/>
        <w:jc w:val="both"/>
        <w:rPr>
          <w:rFonts w:ascii="MS Reference Sans Serif" w:hAnsi="MS Reference Sans Serif"/>
        </w:rPr>
      </w:pPr>
      <w:r>
        <w:rPr>
          <w:rFonts w:ascii="MS Reference Sans Serif" w:hAnsi="MS Reference Sans Serif"/>
        </w:rPr>
        <w:t>To e</w:t>
      </w:r>
      <w:r w:rsidR="000D7744" w:rsidRPr="00F456CB">
        <w:rPr>
          <w:rFonts w:ascii="MS Reference Sans Serif" w:hAnsi="MS Reference Sans Serif"/>
        </w:rPr>
        <w:t xml:space="preserve">ncourage and facilitate the efficient use of funds </w:t>
      </w:r>
      <w:r w:rsidR="0067438D">
        <w:rPr>
          <w:rFonts w:ascii="MS Reference Sans Serif" w:hAnsi="MS Reference Sans Serif"/>
        </w:rPr>
        <w:t>expended</w:t>
      </w:r>
      <w:r w:rsidR="000D7744" w:rsidRPr="00F456CB">
        <w:rPr>
          <w:rFonts w:ascii="MS Reference Sans Serif" w:hAnsi="MS Reference Sans Serif"/>
        </w:rPr>
        <w:t xml:space="preserve"> to provide transportation to the elderly and persons with disabilities through the coordination of programs and services.</w:t>
      </w:r>
    </w:p>
    <w:p w14:paraId="6AF09259" w14:textId="77777777" w:rsidR="00733130" w:rsidRDefault="00733130" w:rsidP="00733130">
      <w:pPr>
        <w:pStyle w:val="TextHeading3"/>
        <w:tabs>
          <w:tab w:val="clear" w:pos="1080"/>
        </w:tabs>
        <w:ind w:left="0"/>
        <w:jc w:val="both"/>
        <w:rPr>
          <w:rFonts w:ascii="MS Reference Sans Serif" w:hAnsi="MS Reference Sans Serif"/>
        </w:rPr>
      </w:pPr>
    </w:p>
    <w:p w14:paraId="2A2B5EE3" w14:textId="674E7D10" w:rsidR="00733130" w:rsidRDefault="000D7744" w:rsidP="00954067">
      <w:pPr>
        <w:pStyle w:val="TextHeading3"/>
        <w:jc w:val="both"/>
        <w:rPr>
          <w:rFonts w:ascii="MS Reference Sans Serif" w:hAnsi="MS Reference Sans Serif"/>
          <w:u w:val="single"/>
        </w:rPr>
      </w:pPr>
      <w:r w:rsidRPr="00F456CB">
        <w:rPr>
          <w:rFonts w:ascii="MS Reference Sans Serif" w:hAnsi="MS Reference Sans Serif"/>
        </w:rPr>
        <w:t xml:space="preserve">General-purpose transportation must serve all trip </w:t>
      </w:r>
      <w:r w:rsidR="008361CA" w:rsidRPr="00F456CB">
        <w:rPr>
          <w:rFonts w:ascii="MS Reference Sans Serif" w:hAnsi="MS Reference Sans Serif"/>
        </w:rPr>
        <w:t>purposes;</w:t>
      </w:r>
      <w:r w:rsidRPr="00F456CB">
        <w:rPr>
          <w:rFonts w:ascii="MS Reference Sans Serif" w:hAnsi="MS Reference Sans Serif"/>
        </w:rPr>
        <w:t xml:space="preserve"> </w:t>
      </w:r>
      <w:r w:rsidR="00E92C13" w:rsidRPr="00F456CB">
        <w:rPr>
          <w:rFonts w:ascii="MS Reference Sans Serif" w:hAnsi="MS Reference Sans Serif"/>
        </w:rPr>
        <w:t>thus,</w:t>
      </w:r>
      <w:r w:rsidRPr="00F456CB">
        <w:rPr>
          <w:rFonts w:ascii="MS Reference Sans Serif" w:hAnsi="MS Reference Sans Serif"/>
        </w:rPr>
        <w:t xml:space="preserve"> it is transportation to any pla</w:t>
      </w:r>
      <w:r w:rsidR="00E83E1B">
        <w:rPr>
          <w:rFonts w:ascii="MS Reference Sans Serif" w:hAnsi="MS Reference Sans Serif"/>
        </w:rPr>
        <w:t>ce a person needs to travel (i.e</w:t>
      </w:r>
      <w:r w:rsidRPr="00F456CB">
        <w:rPr>
          <w:rFonts w:ascii="MS Reference Sans Serif" w:hAnsi="MS Reference Sans Serif"/>
        </w:rPr>
        <w:t xml:space="preserve">., grocery store, post office, employment, social center, friend's home, church).  SSTAP service cannot be restricted to a particular program or activity, and trip purposes may not be prioritized.  SSTAP service may be available to the </w:t>
      </w:r>
      <w:r w:rsidR="00F51F43" w:rsidRPr="00F456CB">
        <w:rPr>
          <w:rFonts w:ascii="MS Reference Sans Serif" w:hAnsi="MS Reference Sans Serif"/>
        </w:rPr>
        <w:t>public</w:t>
      </w:r>
      <w:r w:rsidRPr="00F456CB">
        <w:rPr>
          <w:rFonts w:ascii="MS Reference Sans Serif" w:hAnsi="MS Reference Sans Serif"/>
        </w:rPr>
        <w:t xml:space="preserve">; however, the intent of the program must be to serve the elderly and persons with disabilities.  It must be assured that the transportation needs of this target population will be met.  Since the program must serve </w:t>
      </w:r>
      <w:r w:rsidRPr="00F456CB">
        <w:rPr>
          <w:rFonts w:ascii="MS Reference Sans Serif" w:hAnsi="MS Reference Sans Serif"/>
          <w:u w:val="single"/>
        </w:rPr>
        <w:t>both</w:t>
      </w:r>
      <w:r w:rsidRPr="00F456CB">
        <w:rPr>
          <w:rFonts w:ascii="MS Reference Sans Serif" w:hAnsi="MS Reference Sans Serif"/>
        </w:rPr>
        <w:t xml:space="preserve"> the elderly and persons with disabilities, </w:t>
      </w:r>
      <w:r w:rsidRPr="00F456CB">
        <w:rPr>
          <w:rFonts w:ascii="MS Reference Sans Serif" w:hAnsi="MS Reference Sans Serif"/>
          <w:u w:val="single"/>
        </w:rPr>
        <w:t>an appropriate number of vehicles actively assigned to the program must be lift-equipped.</w:t>
      </w:r>
    </w:p>
    <w:p w14:paraId="5CE3FC5C" w14:textId="77777777" w:rsidR="000D7744" w:rsidRPr="00F456CB" w:rsidRDefault="00733130" w:rsidP="00954067">
      <w:pPr>
        <w:pStyle w:val="TextHeading3"/>
        <w:jc w:val="both"/>
        <w:rPr>
          <w:rFonts w:ascii="MS Reference Sans Serif" w:hAnsi="MS Reference Sans Serif"/>
          <w:u w:val="single"/>
        </w:rPr>
      </w:pPr>
      <w:r>
        <w:rPr>
          <w:rFonts w:ascii="MS Reference Sans Serif" w:hAnsi="MS Reference Sans Serif"/>
          <w:u w:val="single"/>
        </w:rPr>
        <w:br w:type="page"/>
      </w:r>
    </w:p>
    <w:p w14:paraId="315543B8" w14:textId="77777777" w:rsidR="000D7744" w:rsidRPr="009D7310" w:rsidRDefault="000D7744" w:rsidP="00154431">
      <w:pPr>
        <w:pStyle w:val="Heading2"/>
        <w:rPr>
          <w:rFonts w:ascii="MS Reference Sans Serif" w:hAnsi="MS Reference Sans Serif"/>
          <w:szCs w:val="24"/>
        </w:rPr>
      </w:pPr>
      <w:r w:rsidRPr="009D7310">
        <w:rPr>
          <w:rFonts w:ascii="MS Reference Sans Serif" w:hAnsi="MS Reference Sans Serif"/>
          <w:szCs w:val="24"/>
        </w:rPr>
        <w:lastRenderedPageBreak/>
        <w:t>RELATIONSHIP BETWEEN SSTAP AND PTP AND WITH OTHER FEDERAL AND STATE PROGRAMS</w:t>
      </w:r>
    </w:p>
    <w:p w14:paraId="2F13ABB5" w14:textId="06EFA974" w:rsidR="000D7744" w:rsidRPr="00F456CB" w:rsidRDefault="000D7744" w:rsidP="0095406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 xml:space="preserve">A </w:t>
      </w:r>
      <w:r w:rsidR="007B3AD6">
        <w:rPr>
          <w:rFonts w:ascii="MS Reference Sans Serif" w:hAnsi="MS Reference Sans Serif"/>
        </w:rPr>
        <w:t xml:space="preserve">common </w:t>
      </w:r>
      <w:r w:rsidRPr="00F456CB">
        <w:rPr>
          <w:rFonts w:ascii="MS Reference Sans Serif" w:hAnsi="MS Reference Sans Serif"/>
        </w:rPr>
        <w:t xml:space="preserve">goal of both the PTP and SSTAP funds is to encourage and facilitate the efficient use of funds </w:t>
      </w:r>
      <w:r w:rsidR="0067438D">
        <w:rPr>
          <w:rFonts w:ascii="MS Reference Sans Serif" w:hAnsi="MS Reference Sans Serif"/>
        </w:rPr>
        <w:t>expended</w:t>
      </w:r>
      <w:r w:rsidRPr="00F456CB">
        <w:rPr>
          <w:rFonts w:ascii="MS Reference Sans Serif" w:hAnsi="MS Reference Sans Serif"/>
        </w:rPr>
        <w:t xml:space="preserve"> to provide passenger transportation through the coordination of programs and services.  While the overall objectives of the PTP and SSTAP differ - that is, the former provides transportation to the </w:t>
      </w:r>
      <w:r w:rsidR="00F51F43" w:rsidRPr="00F456CB">
        <w:rPr>
          <w:rFonts w:ascii="MS Reference Sans Serif" w:hAnsi="MS Reference Sans Serif"/>
        </w:rPr>
        <w:t>public</w:t>
      </w:r>
      <w:r w:rsidRPr="00F456CB">
        <w:rPr>
          <w:rFonts w:ascii="MS Reference Sans Serif" w:hAnsi="MS Reference Sans Serif"/>
        </w:rPr>
        <w:t xml:space="preserve"> in the urbanized and rural areas and the latter serves the elderly and persons with disabilities in both</w:t>
      </w:r>
      <w:r w:rsidR="007B3AD6" w:rsidRPr="007B3AD6">
        <w:rPr>
          <w:rFonts w:ascii="MS Reference Sans Serif" w:hAnsi="MS Reference Sans Serif"/>
        </w:rPr>
        <w:t xml:space="preserve"> </w:t>
      </w:r>
      <w:r w:rsidR="007B3AD6" w:rsidRPr="00F456CB">
        <w:rPr>
          <w:rFonts w:ascii="MS Reference Sans Serif" w:hAnsi="MS Reference Sans Serif"/>
        </w:rPr>
        <w:t>urbani</w:t>
      </w:r>
      <w:r w:rsidR="007B3AD6">
        <w:rPr>
          <w:rFonts w:ascii="MS Reference Sans Serif" w:hAnsi="MS Reference Sans Serif"/>
        </w:rPr>
        <w:t xml:space="preserve">zed and rural </w:t>
      </w:r>
      <w:r w:rsidR="00BB7703">
        <w:rPr>
          <w:rFonts w:ascii="MS Reference Sans Serif" w:hAnsi="MS Reference Sans Serif"/>
        </w:rPr>
        <w:t>areas - there are parallels</w:t>
      </w:r>
      <w:r w:rsidRPr="00F456CB">
        <w:rPr>
          <w:rFonts w:ascii="MS Reference Sans Serif" w:hAnsi="MS Reference Sans Serif"/>
        </w:rPr>
        <w:t xml:space="preserve"> which make it desirable and efficient to administer them in a coordinated manner.</w:t>
      </w:r>
    </w:p>
    <w:p w14:paraId="20AF0BA2" w14:textId="77777777" w:rsidR="000D7744" w:rsidRPr="00F456CB" w:rsidRDefault="000D7744" w:rsidP="0095406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p>
    <w:p w14:paraId="765E0743" w14:textId="7609D108" w:rsidR="000D7744" w:rsidRPr="00F456CB" w:rsidRDefault="000D7744" w:rsidP="0095406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 xml:space="preserve">The procedures for the use of both PTP and SSTAP funds allow as much flexibility as possible to facilitate coordination of transportation services.  SSTAP funds must complement and supplement existing transportation services.  Since </w:t>
      </w:r>
      <w:r w:rsidR="001E59C6" w:rsidRPr="00F456CB">
        <w:rPr>
          <w:rFonts w:ascii="MS Reference Sans Serif" w:hAnsi="MS Reference Sans Serif"/>
        </w:rPr>
        <w:t>many of</w:t>
      </w:r>
      <w:r w:rsidRPr="00F456CB">
        <w:rPr>
          <w:rFonts w:ascii="MS Reference Sans Serif" w:hAnsi="MS Reference Sans Serif"/>
        </w:rPr>
        <w:t xml:space="preserve"> the existing services are funded through Federal and State programs, a high degree of coordination is feasible.  For example, the PTP and SSTAP funds may be used in a consolidated transportation program that is administered and operated from a central </w:t>
      </w:r>
      <w:r w:rsidR="00301C94" w:rsidRPr="00F456CB">
        <w:rPr>
          <w:rFonts w:ascii="MS Reference Sans Serif" w:hAnsi="MS Reference Sans Serif"/>
        </w:rPr>
        <w:t>office,</w:t>
      </w:r>
      <w:r w:rsidRPr="00F456CB">
        <w:rPr>
          <w:rFonts w:ascii="MS Reference Sans Serif" w:hAnsi="MS Reference Sans Serif"/>
        </w:rPr>
        <w:t xml:space="preserve"> or they may be used in a cooperative arrangement where portions of a transportation program are available for PTP and/or SSTAP funded trips.</w:t>
      </w:r>
    </w:p>
    <w:p w14:paraId="10498523" w14:textId="77777777" w:rsidR="000D7744" w:rsidRPr="00F456CB" w:rsidRDefault="000D7744" w:rsidP="0095406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p>
    <w:p w14:paraId="6F85437D" w14:textId="77777777" w:rsidR="000D7744" w:rsidRPr="00F456CB" w:rsidRDefault="000D7744" w:rsidP="0095406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SSTAP funds, however, cannot be used in place of funds that currently support elderly and disabled transportation services.  Neither PTP nor SSTAP funds may be used as a match for capital acquisitions that are funded through other sources.  In addition, State and/or Federal funds used as local match must comply with all regulations governing the use of those funds.</w:t>
      </w:r>
    </w:p>
    <w:p w14:paraId="667AFFF4" w14:textId="77777777" w:rsidR="000D7744" w:rsidRPr="00F456CB" w:rsidRDefault="000D7744" w:rsidP="00154431">
      <w:pPr>
        <w:pStyle w:val="BodyText"/>
        <w:rPr>
          <w:rFonts w:ascii="MS Reference Sans Serif" w:hAnsi="MS Reference Sans Serif"/>
        </w:rPr>
      </w:pPr>
    </w:p>
    <w:p w14:paraId="17BA2310" w14:textId="77777777" w:rsidR="000D7744" w:rsidRPr="00CE1F82" w:rsidRDefault="000D7744" w:rsidP="00154431">
      <w:pPr>
        <w:pStyle w:val="BodyText"/>
        <w:spacing w:after="180"/>
        <w:rPr>
          <w:rFonts w:ascii="MS Reference Sans Serif" w:hAnsi="MS Reference Sans Serif"/>
          <w:b/>
          <w:bCs w:val="0"/>
          <w:szCs w:val="22"/>
          <w:u w:val="single"/>
        </w:rPr>
      </w:pPr>
      <w:r w:rsidRPr="00CE1F82">
        <w:rPr>
          <w:rFonts w:ascii="MS Reference Sans Serif" w:hAnsi="MS Reference Sans Serif"/>
          <w:b/>
          <w:bCs w:val="0"/>
          <w:szCs w:val="22"/>
          <w:u w:val="single"/>
        </w:rPr>
        <w:t>The Relationship Between ADA Paratransit and SSTAP Services</w:t>
      </w:r>
    </w:p>
    <w:p w14:paraId="5ADFD41C" w14:textId="77777777" w:rsidR="000D7744" w:rsidRPr="00F456CB" w:rsidRDefault="000D7744" w:rsidP="00954067">
      <w:pPr>
        <w:pStyle w:val="TextHeading3"/>
        <w:jc w:val="both"/>
        <w:rPr>
          <w:rFonts w:ascii="MS Reference Sans Serif" w:hAnsi="MS Reference Sans Serif"/>
        </w:rPr>
      </w:pPr>
      <w:r w:rsidRPr="00F456CB">
        <w:rPr>
          <w:rFonts w:ascii="MS Reference Sans Serif" w:hAnsi="MS Reference Sans Serif"/>
        </w:rPr>
        <w:t xml:space="preserve">ADA paratransit is quite </w:t>
      </w:r>
      <w:r w:rsidR="00513D9F">
        <w:rPr>
          <w:rFonts w:ascii="MS Reference Sans Serif" w:hAnsi="MS Reference Sans Serif"/>
        </w:rPr>
        <w:t>different from SSTAP in that ADA</w:t>
      </w:r>
      <w:r w:rsidRPr="00F456CB">
        <w:rPr>
          <w:rFonts w:ascii="MS Reference Sans Serif" w:hAnsi="MS Reference Sans Serif"/>
        </w:rPr>
        <w:t xml:space="preserve"> service parameters are highly prescribed by Federal regulation.  ADA paratransit is required only for a narrow population of individuals who are unable to use fixed-route service because of their disability, while SSTAP serves any individual with a disability as well as elderly persons.  ADA paratransit also requires a much higher level of service than is required by SSTAP, in terms of response time, days and hours of service, and capacity.   While both services may be operated using the same vehicles and drivers, operating policies and customer information should clearly differentiate between the two programs.</w:t>
      </w:r>
    </w:p>
    <w:p w14:paraId="57D911F5" w14:textId="77777777" w:rsidR="000D7744" w:rsidRPr="009D7310" w:rsidRDefault="000D7744" w:rsidP="00154431">
      <w:pPr>
        <w:pStyle w:val="Heading2"/>
        <w:rPr>
          <w:rFonts w:ascii="MS Reference Sans Serif" w:hAnsi="MS Reference Sans Serif"/>
          <w:szCs w:val="24"/>
        </w:rPr>
      </w:pPr>
      <w:r w:rsidRPr="009D7310">
        <w:rPr>
          <w:rFonts w:ascii="MS Reference Sans Serif" w:hAnsi="MS Reference Sans Serif"/>
          <w:szCs w:val="24"/>
        </w:rPr>
        <w:t>ELIGIBLE APPLICANTS</w:t>
      </w:r>
    </w:p>
    <w:p w14:paraId="3D92D166" w14:textId="77777777" w:rsidR="000D7744" w:rsidRPr="00B02B85" w:rsidRDefault="000D7744" w:rsidP="00154431">
      <w:pPr>
        <w:pStyle w:val="BodyText"/>
        <w:spacing w:after="180"/>
        <w:rPr>
          <w:rFonts w:ascii="MS Reference Sans Serif" w:hAnsi="MS Reference Sans Serif"/>
          <w:b/>
          <w:bCs w:val="0"/>
          <w:szCs w:val="22"/>
          <w:u w:val="single"/>
        </w:rPr>
      </w:pPr>
      <w:r w:rsidRPr="00B02B85">
        <w:rPr>
          <w:rFonts w:ascii="MS Reference Sans Serif" w:hAnsi="MS Reference Sans Serif"/>
          <w:b/>
          <w:bCs w:val="0"/>
          <w:szCs w:val="22"/>
          <w:u w:val="single"/>
        </w:rPr>
        <w:t>Public Transportation Programs (PTP)</w:t>
      </w:r>
    </w:p>
    <w:p w14:paraId="44781763" w14:textId="68386B3A" w:rsidR="002D5758" w:rsidRDefault="000D7744" w:rsidP="00954067">
      <w:pPr>
        <w:pStyle w:val="TextHeading3"/>
        <w:jc w:val="both"/>
        <w:rPr>
          <w:rFonts w:ascii="MS Reference Sans Serif" w:hAnsi="MS Reference Sans Serif"/>
        </w:rPr>
      </w:pPr>
      <w:r w:rsidRPr="00F456CB">
        <w:rPr>
          <w:rFonts w:ascii="MS Reference Sans Serif" w:hAnsi="MS Reference Sans Serif"/>
        </w:rPr>
        <w:t>Eligible applicants for the PTP and Section</w:t>
      </w:r>
      <w:r w:rsidR="0067438D">
        <w:rPr>
          <w:rFonts w:ascii="MS Reference Sans Serif" w:hAnsi="MS Reference Sans Serif"/>
        </w:rPr>
        <w:t>s</w:t>
      </w:r>
      <w:r w:rsidRPr="00F456CB">
        <w:rPr>
          <w:rFonts w:ascii="MS Reference Sans Serif" w:hAnsi="MS Reference Sans Serif"/>
        </w:rPr>
        <w:t xml:space="preserve"> 5303</w:t>
      </w:r>
      <w:r w:rsidR="0067438D">
        <w:rPr>
          <w:rFonts w:ascii="MS Reference Sans Serif" w:hAnsi="MS Reference Sans Serif"/>
        </w:rPr>
        <w:t>/5304</w:t>
      </w:r>
      <w:r w:rsidRPr="00F456CB">
        <w:rPr>
          <w:rFonts w:ascii="MS Reference Sans Serif" w:hAnsi="MS Reference Sans Serif"/>
        </w:rPr>
        <w:t xml:space="preserve"> funds include counties, </w:t>
      </w:r>
      <w:r w:rsidR="008361CA" w:rsidRPr="00F456CB">
        <w:rPr>
          <w:rFonts w:ascii="MS Reference Sans Serif" w:hAnsi="MS Reference Sans Serif"/>
        </w:rPr>
        <w:t>municipalities,</w:t>
      </w:r>
      <w:r w:rsidRPr="00F456CB">
        <w:rPr>
          <w:rFonts w:ascii="MS Reference Sans Serif" w:hAnsi="MS Reference Sans Serif"/>
        </w:rPr>
        <w:t xml:space="preserve"> and public agencies, as well as </w:t>
      </w:r>
      <w:r w:rsidR="00BB7703" w:rsidRPr="0067438D">
        <w:rPr>
          <w:rFonts w:ascii="MS Reference Sans Serif" w:hAnsi="MS Reference Sans Serif"/>
        </w:rPr>
        <w:t>non-profits</w:t>
      </w:r>
      <w:r w:rsidR="00BB7703">
        <w:rPr>
          <w:rFonts w:ascii="MS Reference Sans Serif" w:hAnsi="MS Reference Sans Serif"/>
        </w:rPr>
        <w:t>, public corpor</w:t>
      </w:r>
      <w:r w:rsidRPr="00F456CB">
        <w:rPr>
          <w:rFonts w:ascii="MS Reference Sans Serif" w:hAnsi="MS Reference Sans Serif"/>
        </w:rPr>
        <w:t xml:space="preserve">ations, boards, and commissions established under State law.  </w:t>
      </w:r>
      <w:r w:rsidR="00925AD0">
        <w:rPr>
          <w:rFonts w:ascii="MS Reference Sans Serif" w:hAnsi="MS Reference Sans Serif"/>
        </w:rPr>
        <w:t>The ATP</w:t>
      </w:r>
      <w:r w:rsidRPr="00F456CB">
        <w:rPr>
          <w:rFonts w:ascii="MS Reference Sans Serif" w:hAnsi="MS Reference Sans Serif"/>
        </w:rPr>
        <w:t xml:space="preserve"> of any municipality, public agency or public corporation, board, or commission established under State law, applying for PTP funds for the </w:t>
      </w:r>
      <w:r w:rsidRPr="00F456CB">
        <w:rPr>
          <w:rFonts w:ascii="MS Reference Sans Serif" w:hAnsi="MS Reference Sans Serif"/>
          <w:u w:val="single"/>
        </w:rPr>
        <w:t>first time</w:t>
      </w:r>
      <w:r w:rsidRPr="00F456CB">
        <w:rPr>
          <w:rFonts w:ascii="MS Reference Sans Serif" w:hAnsi="MS Reference Sans Serif"/>
        </w:rPr>
        <w:t xml:space="preserve">, must be submitted by the county in which the public entity is located.  Eligible applicants for these funds will continue to be public entities as described above.  </w:t>
      </w:r>
      <w:r w:rsidR="00360755">
        <w:rPr>
          <w:rFonts w:ascii="MS Reference Sans Serif" w:hAnsi="MS Reference Sans Serif"/>
        </w:rPr>
        <w:t xml:space="preserve">Only one </w:t>
      </w:r>
    </w:p>
    <w:p w14:paraId="4E2608EE" w14:textId="77777777" w:rsidR="002D5758" w:rsidRDefault="002D5758" w:rsidP="00954067">
      <w:pPr>
        <w:pStyle w:val="TextHeading3"/>
        <w:jc w:val="both"/>
        <w:rPr>
          <w:rFonts w:ascii="MS Reference Sans Serif" w:hAnsi="MS Reference Sans Serif"/>
        </w:rPr>
      </w:pPr>
    </w:p>
    <w:p w14:paraId="243175BE" w14:textId="64FB72C0" w:rsidR="000D7744" w:rsidRPr="00F456CB" w:rsidRDefault="00360755" w:rsidP="00954067">
      <w:pPr>
        <w:pStyle w:val="TextHeading3"/>
        <w:jc w:val="both"/>
        <w:rPr>
          <w:rFonts w:ascii="MS Reference Sans Serif" w:hAnsi="MS Reference Sans Serif"/>
        </w:rPr>
      </w:pPr>
      <w:r>
        <w:rPr>
          <w:rFonts w:ascii="MS Reference Sans Serif" w:hAnsi="MS Reference Sans Serif"/>
        </w:rPr>
        <w:lastRenderedPageBreak/>
        <w:t xml:space="preserve">application per county will be accepted.  </w:t>
      </w:r>
      <w:r w:rsidR="000D7744" w:rsidRPr="00F456CB">
        <w:rPr>
          <w:rFonts w:ascii="MS Reference Sans Serif" w:hAnsi="MS Reference Sans Serif"/>
        </w:rPr>
        <w:t xml:space="preserve">All ATPs for PTP funds must be submitted by the Chief Executive, County Commissioners, or an authorized official appointed by the Chief Executive or County Commissioners.  PTP funded programs must provide transportation for the </w:t>
      </w:r>
      <w:r w:rsidR="00F51F43" w:rsidRPr="00F456CB">
        <w:rPr>
          <w:rFonts w:ascii="MS Reference Sans Serif" w:hAnsi="MS Reference Sans Serif"/>
        </w:rPr>
        <w:t>public</w:t>
      </w:r>
      <w:r w:rsidR="000D7744" w:rsidRPr="00F456CB">
        <w:rPr>
          <w:rFonts w:ascii="MS Reference Sans Serif" w:hAnsi="MS Reference Sans Serif"/>
        </w:rPr>
        <w:t>.</w:t>
      </w:r>
    </w:p>
    <w:p w14:paraId="187EC75A" w14:textId="77777777" w:rsidR="000D7744" w:rsidRPr="00F456CB" w:rsidRDefault="000D7744" w:rsidP="00954067">
      <w:pPr>
        <w:pStyle w:val="TextHeading3"/>
        <w:jc w:val="both"/>
        <w:rPr>
          <w:rFonts w:ascii="MS Reference Sans Serif" w:hAnsi="MS Reference Sans Serif"/>
        </w:rPr>
      </w:pPr>
    </w:p>
    <w:p w14:paraId="52B28C8E" w14:textId="77777777" w:rsidR="000D7744" w:rsidRPr="00B02B85" w:rsidRDefault="000D7744" w:rsidP="00154431">
      <w:pPr>
        <w:pStyle w:val="BodyText"/>
        <w:spacing w:after="180"/>
        <w:rPr>
          <w:rFonts w:ascii="MS Reference Sans Serif" w:hAnsi="MS Reference Sans Serif"/>
          <w:b/>
          <w:bCs w:val="0"/>
          <w:szCs w:val="22"/>
          <w:u w:val="single"/>
        </w:rPr>
      </w:pPr>
      <w:r w:rsidRPr="00B02B85">
        <w:rPr>
          <w:rFonts w:ascii="MS Reference Sans Serif" w:hAnsi="MS Reference Sans Serif"/>
          <w:b/>
          <w:bCs w:val="0"/>
          <w:szCs w:val="22"/>
          <w:u w:val="single"/>
        </w:rPr>
        <w:t>Americans with Disabilities Act (ADA) Funding Program</w:t>
      </w:r>
    </w:p>
    <w:p w14:paraId="26C6FAA8" w14:textId="3D67A434" w:rsidR="000D7744" w:rsidRPr="00F456CB" w:rsidRDefault="000D7744" w:rsidP="00954067">
      <w:pPr>
        <w:pStyle w:val="TextHeading3"/>
        <w:jc w:val="both"/>
        <w:rPr>
          <w:rFonts w:ascii="MS Reference Sans Serif" w:hAnsi="MS Reference Sans Serif"/>
        </w:rPr>
      </w:pPr>
      <w:r w:rsidRPr="00F456CB">
        <w:rPr>
          <w:rFonts w:ascii="MS Reference Sans Serif" w:hAnsi="MS Reference Sans Serif"/>
        </w:rPr>
        <w:t>Public transit systems that operate fixed routes are eligible to apply for State ADA funding, as these are t</w:t>
      </w:r>
      <w:r w:rsidR="004B1017">
        <w:rPr>
          <w:rFonts w:ascii="MS Reference Sans Serif" w:hAnsi="MS Reference Sans Serif"/>
        </w:rPr>
        <w:t xml:space="preserve">he only systems required by law </w:t>
      </w:r>
      <w:r w:rsidRPr="00F456CB">
        <w:rPr>
          <w:rFonts w:ascii="MS Reference Sans Serif" w:hAnsi="MS Reference Sans Serif"/>
        </w:rPr>
        <w:t xml:space="preserve">to provide complementary paratransit service to persons with disabilities. It is important to recognize that revisions to fixed-route service affect complementary paratransit </w:t>
      </w:r>
      <w:r w:rsidR="00E55C80" w:rsidRPr="00F456CB">
        <w:rPr>
          <w:rFonts w:ascii="MS Reference Sans Serif" w:hAnsi="MS Reference Sans Serif"/>
        </w:rPr>
        <w:t>requirements and</w:t>
      </w:r>
      <w:r w:rsidRPr="00F456CB">
        <w:rPr>
          <w:rFonts w:ascii="MS Reference Sans Serif" w:hAnsi="MS Reference Sans Serif"/>
        </w:rPr>
        <w:t xml:space="preserve"> may affect a local system’s eligibility to receive State ADA funding.</w:t>
      </w:r>
    </w:p>
    <w:p w14:paraId="3A8AB50E" w14:textId="77777777" w:rsidR="000D7744" w:rsidRPr="00F456CB" w:rsidRDefault="000D7744" w:rsidP="00154431">
      <w:pPr>
        <w:pStyle w:val="TextHeading3"/>
        <w:rPr>
          <w:rFonts w:ascii="MS Reference Sans Serif" w:hAnsi="MS Reference Sans Serif"/>
        </w:rPr>
      </w:pPr>
    </w:p>
    <w:p w14:paraId="7650B280" w14:textId="77777777" w:rsidR="000D7744" w:rsidRPr="00F456CB" w:rsidRDefault="000D7744" w:rsidP="00154431">
      <w:pPr>
        <w:pStyle w:val="BodyText"/>
        <w:spacing w:after="180"/>
        <w:rPr>
          <w:rFonts w:ascii="MS Reference Sans Serif" w:hAnsi="MS Reference Sans Serif"/>
          <w:b/>
          <w:bCs w:val="0"/>
          <w:u w:val="single"/>
        </w:rPr>
      </w:pPr>
      <w:r w:rsidRPr="00F456CB">
        <w:rPr>
          <w:rFonts w:ascii="MS Reference Sans Serif" w:hAnsi="MS Reference Sans Serif"/>
          <w:b/>
          <w:bCs w:val="0"/>
          <w:u w:val="single"/>
        </w:rPr>
        <w:t>Statewide Special Transportation Assistance Program (SSTAP)</w:t>
      </w:r>
    </w:p>
    <w:p w14:paraId="10DCBF3B" w14:textId="66001B7E" w:rsidR="000D7744" w:rsidRPr="00F456CB" w:rsidRDefault="000D7744" w:rsidP="00954067">
      <w:pPr>
        <w:pStyle w:val="TextHeading3"/>
        <w:jc w:val="both"/>
        <w:rPr>
          <w:rFonts w:ascii="MS Reference Sans Serif" w:hAnsi="MS Reference Sans Serif"/>
        </w:rPr>
      </w:pPr>
      <w:r w:rsidRPr="00F456CB">
        <w:rPr>
          <w:rFonts w:ascii="MS Reference Sans Serif" w:hAnsi="MS Reference Sans Serif"/>
        </w:rPr>
        <w:t xml:space="preserve">Each County and the City of Baltimore is eligible to apply for the SSTAP funds.  Only one ATP from each County or the City of Baltimore will be accepted for SSTAP (as opposed to PTP funds, for which towns/cities can apply) and must be submitted by the Chief Executive, County Commissioners, or an authorized official appointed by the Chief Executive, County Executive, or County Commissioners.  The counties must </w:t>
      </w:r>
      <w:r w:rsidR="00F51F43" w:rsidRPr="00F456CB">
        <w:rPr>
          <w:rFonts w:ascii="MS Reference Sans Serif" w:hAnsi="MS Reference Sans Serif"/>
        </w:rPr>
        <w:t>consider</w:t>
      </w:r>
      <w:r w:rsidRPr="00F456CB">
        <w:rPr>
          <w:rFonts w:ascii="MS Reference Sans Serif" w:hAnsi="MS Reference Sans Serif"/>
        </w:rPr>
        <w:t xml:space="preserve"> the needs of the municipalities within their jurisdictions.  </w:t>
      </w:r>
      <w:r w:rsidR="006D6B1E">
        <w:rPr>
          <w:rFonts w:ascii="MS Reference Sans Serif" w:hAnsi="MS Reference Sans Serif"/>
        </w:rPr>
        <w:t>[</w:t>
      </w:r>
      <w:r w:rsidRPr="00F456CB">
        <w:rPr>
          <w:rFonts w:ascii="MS Reference Sans Serif" w:hAnsi="MS Reference Sans Serif"/>
        </w:rPr>
        <w:t>A Municipality Notification Certification</w:t>
      </w:r>
      <w:r w:rsidR="00E84CD3">
        <w:rPr>
          <w:rFonts w:ascii="MS Reference Sans Serif" w:hAnsi="MS Reference Sans Serif"/>
        </w:rPr>
        <w:t xml:space="preserve"> and Area Agency on Aging Certifi</w:t>
      </w:r>
      <w:r w:rsidR="007B3AD6">
        <w:rPr>
          <w:rFonts w:ascii="MS Reference Sans Serif" w:hAnsi="MS Reference Sans Serif"/>
        </w:rPr>
        <w:t xml:space="preserve">cations are </w:t>
      </w:r>
      <w:r w:rsidRPr="00F456CB">
        <w:rPr>
          <w:rFonts w:ascii="MS Reference Sans Serif" w:hAnsi="MS Reference Sans Serif"/>
        </w:rPr>
        <w:t xml:space="preserve">included in the </w:t>
      </w:r>
      <w:r w:rsidR="006D6B1E">
        <w:rPr>
          <w:rFonts w:ascii="MS Reference Sans Serif" w:hAnsi="MS Reference Sans Serif"/>
        </w:rPr>
        <w:t>Assurances for State Programs</w:t>
      </w:r>
      <w:r w:rsidR="008521FF">
        <w:rPr>
          <w:rFonts w:ascii="MS Reference Sans Serif" w:hAnsi="MS Reference Sans Serif"/>
        </w:rPr>
        <w:t>.</w:t>
      </w:r>
      <w:r w:rsidR="006D6B1E">
        <w:rPr>
          <w:rFonts w:ascii="MS Reference Sans Serif" w:hAnsi="MS Reference Sans Serif"/>
        </w:rPr>
        <w:t>]</w:t>
      </w:r>
      <w:r w:rsidRPr="00F456CB">
        <w:rPr>
          <w:rFonts w:ascii="MS Reference Sans Serif" w:hAnsi="MS Reference Sans Serif"/>
        </w:rPr>
        <w:t xml:space="preserve">  </w:t>
      </w:r>
      <w:r w:rsidR="00F51F43" w:rsidRPr="00F456CB">
        <w:rPr>
          <w:rFonts w:ascii="MS Reference Sans Serif" w:hAnsi="MS Reference Sans Serif"/>
        </w:rPr>
        <w:t>If</w:t>
      </w:r>
      <w:r w:rsidRPr="00F456CB">
        <w:rPr>
          <w:rFonts w:ascii="MS Reference Sans Serif" w:hAnsi="MS Reference Sans Serif"/>
        </w:rPr>
        <w:t xml:space="preserve"> a municipality believes it has not been afforded a reasonable share of the funds available to the County, </w:t>
      </w:r>
      <w:r w:rsidR="007B3AD6">
        <w:rPr>
          <w:rFonts w:ascii="MS Reference Sans Serif" w:hAnsi="MS Reference Sans Serif"/>
        </w:rPr>
        <w:t>the</w:t>
      </w:r>
      <w:r w:rsidRPr="00F456CB">
        <w:rPr>
          <w:rFonts w:ascii="MS Reference Sans Serif" w:hAnsi="MS Reference Sans Serif"/>
        </w:rPr>
        <w:t xml:space="preserve"> municipality may appeal the County's decision to the </w:t>
      </w:r>
      <w:r w:rsidR="0029582A">
        <w:rPr>
          <w:rFonts w:ascii="MS Reference Sans Serif" w:hAnsi="MS Reference Sans Serif"/>
        </w:rPr>
        <w:t>MDOT MTA</w:t>
      </w:r>
      <w:r w:rsidRPr="00F456CB">
        <w:rPr>
          <w:rFonts w:ascii="MS Reference Sans Serif" w:hAnsi="MS Reference Sans Serif"/>
        </w:rPr>
        <w:t>.  SSTAP funded programs must provide general-purpose transportation for elderly persons and persons with disabilities.</w:t>
      </w:r>
    </w:p>
    <w:p w14:paraId="7FA0EF1B" w14:textId="77777777" w:rsidR="000D7744" w:rsidRPr="00F456CB" w:rsidRDefault="000D7744" w:rsidP="00954067">
      <w:pPr>
        <w:pStyle w:val="TextHeading3"/>
        <w:jc w:val="both"/>
        <w:rPr>
          <w:rFonts w:ascii="MS Reference Sans Serif" w:hAnsi="MS Reference Sans Serif"/>
        </w:rPr>
      </w:pPr>
    </w:p>
    <w:p w14:paraId="5C01D33F" w14:textId="77777777" w:rsidR="000D7744" w:rsidRPr="00F456CB" w:rsidRDefault="000D7744" w:rsidP="00954067">
      <w:pPr>
        <w:pStyle w:val="BodyText"/>
        <w:jc w:val="both"/>
        <w:rPr>
          <w:rFonts w:ascii="MS Reference Sans Serif" w:hAnsi="MS Reference Sans Serif"/>
          <w:b/>
          <w:bCs w:val="0"/>
          <w:u w:val="single"/>
        </w:rPr>
      </w:pPr>
      <w:r w:rsidRPr="00F456CB">
        <w:rPr>
          <w:rFonts w:ascii="MS Reference Sans Serif" w:hAnsi="MS Reference Sans Serif"/>
          <w:b/>
          <w:bCs w:val="0"/>
          <w:u w:val="single"/>
        </w:rPr>
        <w:t>Contractual Arrangements</w:t>
      </w:r>
    </w:p>
    <w:p w14:paraId="4D11FC37" w14:textId="4C875297" w:rsidR="00352A77" w:rsidRDefault="000D7744" w:rsidP="00954067">
      <w:pPr>
        <w:pStyle w:val="TextHeading3"/>
        <w:jc w:val="both"/>
        <w:rPr>
          <w:rFonts w:ascii="MS Reference Sans Serif" w:hAnsi="MS Reference Sans Serif"/>
        </w:rPr>
      </w:pPr>
      <w:r w:rsidRPr="00F456CB">
        <w:rPr>
          <w:rFonts w:ascii="MS Reference Sans Serif" w:hAnsi="MS Reference Sans Serif"/>
        </w:rPr>
        <w:t xml:space="preserve">Each eligible applicant for either PTP or SSTAP funds may </w:t>
      </w:r>
      <w:r w:rsidR="008361CA" w:rsidRPr="00F456CB">
        <w:rPr>
          <w:rFonts w:ascii="MS Reference Sans Serif" w:hAnsi="MS Reference Sans Serif"/>
        </w:rPr>
        <w:t>plan</w:t>
      </w:r>
      <w:r w:rsidRPr="00F456CB">
        <w:rPr>
          <w:rFonts w:ascii="MS Reference Sans Serif" w:hAnsi="MS Reference Sans Serif"/>
        </w:rPr>
        <w:t xml:space="preserve"> with one or more public or private transportation provider(s) to operate transportation services.  All arrangements made by the applicant for the provision of transportation services using these grant programs must be in written </w:t>
      </w:r>
      <w:r w:rsidR="00E55C80" w:rsidRPr="00F456CB">
        <w:rPr>
          <w:rFonts w:ascii="MS Reference Sans Serif" w:hAnsi="MS Reference Sans Serif"/>
        </w:rPr>
        <w:t>form</w:t>
      </w:r>
      <w:r w:rsidR="00E55C80">
        <w:rPr>
          <w:rFonts w:ascii="MS Reference Sans Serif" w:hAnsi="MS Reference Sans Serif"/>
        </w:rPr>
        <w:t xml:space="preserve"> and</w:t>
      </w:r>
      <w:r w:rsidR="00E84CD3">
        <w:rPr>
          <w:rFonts w:ascii="MS Reference Sans Serif" w:hAnsi="MS Reference Sans Serif"/>
        </w:rPr>
        <w:t xml:space="preserve"> </w:t>
      </w:r>
      <w:r w:rsidR="007B3AD6">
        <w:rPr>
          <w:rFonts w:ascii="MS Reference Sans Serif" w:hAnsi="MS Reference Sans Serif"/>
        </w:rPr>
        <w:t xml:space="preserve">must </w:t>
      </w:r>
      <w:r w:rsidR="00E84CD3">
        <w:rPr>
          <w:rFonts w:ascii="MS Reference Sans Serif" w:hAnsi="MS Reference Sans Serif"/>
        </w:rPr>
        <w:t xml:space="preserve">comply with appropriate state and federal </w:t>
      </w:r>
      <w:r w:rsidR="00DC7241">
        <w:rPr>
          <w:rFonts w:ascii="MS Reference Sans Serif" w:hAnsi="MS Reference Sans Serif"/>
        </w:rPr>
        <w:t xml:space="preserve">program </w:t>
      </w:r>
      <w:r w:rsidR="00E84CD3">
        <w:rPr>
          <w:rFonts w:ascii="MS Reference Sans Serif" w:hAnsi="MS Reference Sans Serif"/>
        </w:rPr>
        <w:t>requirements.</w:t>
      </w:r>
    </w:p>
    <w:p w14:paraId="7E784750" w14:textId="77777777" w:rsidR="003C3CCA" w:rsidRDefault="003C3CCA" w:rsidP="00954067">
      <w:pPr>
        <w:pStyle w:val="TextHeading3"/>
        <w:jc w:val="both"/>
        <w:rPr>
          <w:rFonts w:ascii="MS Reference Sans Serif" w:hAnsi="MS Reference Sans Serif"/>
        </w:rPr>
      </w:pPr>
    </w:p>
    <w:p w14:paraId="4605AC23" w14:textId="138E74D9" w:rsidR="000D7744" w:rsidRPr="009D7310" w:rsidRDefault="00700A02" w:rsidP="00154431">
      <w:pPr>
        <w:pStyle w:val="Heading2"/>
        <w:rPr>
          <w:rFonts w:ascii="MS Reference Sans Serif" w:hAnsi="MS Reference Sans Serif"/>
          <w:szCs w:val="24"/>
        </w:rPr>
      </w:pPr>
      <w:r>
        <w:rPr>
          <w:rFonts w:ascii="MS Reference Sans Serif" w:hAnsi="MS Reference Sans Serif"/>
          <w:sz w:val="22"/>
          <w:szCs w:val="22"/>
        </w:rPr>
        <w:br w:type="page"/>
      </w:r>
      <w:r w:rsidR="000D7744" w:rsidRPr="009D7310">
        <w:rPr>
          <w:rFonts w:ascii="MS Reference Sans Serif" w:hAnsi="MS Reference Sans Serif"/>
          <w:szCs w:val="24"/>
        </w:rPr>
        <w:lastRenderedPageBreak/>
        <w:t>ELIGIBLE EXPENSES AND MATCH LEVELS</w:t>
      </w:r>
    </w:p>
    <w:p w14:paraId="62A9929B" w14:textId="77777777" w:rsidR="000D7744" w:rsidRPr="00F456CB" w:rsidRDefault="000D7744" w:rsidP="0095406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Both the PTP and SSTAP provide funds for capital and/or operating expenses.   ADA</w:t>
      </w:r>
      <w:r w:rsidR="00173AB8">
        <w:rPr>
          <w:rFonts w:ascii="MS Reference Sans Serif" w:hAnsi="MS Reference Sans Serif"/>
        </w:rPr>
        <w:t xml:space="preserve"> provide</w:t>
      </w:r>
      <w:r w:rsidR="0073393E">
        <w:rPr>
          <w:rFonts w:ascii="MS Reference Sans Serif" w:hAnsi="MS Reference Sans Serif"/>
        </w:rPr>
        <w:t>s</w:t>
      </w:r>
      <w:r w:rsidRPr="00F456CB">
        <w:rPr>
          <w:rFonts w:ascii="MS Reference Sans Serif" w:hAnsi="MS Reference Sans Serif"/>
        </w:rPr>
        <w:t xml:space="preserve"> funds for operating assistance</w:t>
      </w:r>
      <w:r w:rsidR="004B1017">
        <w:rPr>
          <w:rFonts w:ascii="MS Reference Sans Serif" w:hAnsi="MS Reference Sans Serif"/>
        </w:rPr>
        <w:t xml:space="preserve"> only</w:t>
      </w:r>
      <w:r w:rsidRPr="00F456CB">
        <w:rPr>
          <w:rFonts w:ascii="MS Reference Sans Serif" w:hAnsi="MS Reference Sans Serif"/>
        </w:rPr>
        <w:t>.</w:t>
      </w:r>
    </w:p>
    <w:p w14:paraId="1E6A209F" w14:textId="77777777" w:rsidR="000D7744" w:rsidRPr="00F456CB" w:rsidRDefault="000D7744" w:rsidP="0095406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p>
    <w:p w14:paraId="68724535" w14:textId="77777777" w:rsidR="000D7744" w:rsidRPr="00F456CB" w:rsidRDefault="000D7744" w:rsidP="00154431">
      <w:pPr>
        <w:pStyle w:val="BodyText"/>
        <w:rPr>
          <w:rFonts w:ascii="MS Reference Sans Serif" w:hAnsi="MS Reference Sans Serif"/>
          <w:b/>
          <w:bCs w:val="0"/>
          <w:u w:val="single"/>
        </w:rPr>
      </w:pPr>
      <w:r w:rsidRPr="00F456CB">
        <w:rPr>
          <w:rFonts w:ascii="MS Reference Sans Serif" w:hAnsi="MS Reference Sans Serif"/>
          <w:b/>
          <w:bCs w:val="0"/>
          <w:u w:val="single"/>
        </w:rPr>
        <w:t>Operating Assistance</w:t>
      </w:r>
    </w:p>
    <w:p w14:paraId="02D5ED1B" w14:textId="77777777" w:rsidR="000D7744" w:rsidRPr="00F456CB" w:rsidRDefault="000D7744" w:rsidP="00154431">
      <w:pPr>
        <w:pStyle w:val="TextHeading3"/>
        <w:rPr>
          <w:rFonts w:ascii="MS Reference Sans Serif" w:hAnsi="MS Reference Sans Serif"/>
        </w:rPr>
      </w:pPr>
      <w:r w:rsidRPr="00F456CB">
        <w:rPr>
          <w:rFonts w:ascii="MS Reference Sans Serif" w:hAnsi="MS Reference Sans Serif"/>
        </w:rPr>
        <w:t>The financing of operating assistance for grant programs is as follows:</w:t>
      </w:r>
    </w:p>
    <w:p w14:paraId="63F5D908" w14:textId="77777777" w:rsidR="000D7744" w:rsidRPr="00F456CB" w:rsidRDefault="000D7744" w:rsidP="00154431">
      <w:pPr>
        <w:rPr>
          <w:rFonts w:ascii="MS Reference Sans Serif" w:hAnsi="MS Reference Sans Serif"/>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316"/>
        <w:gridCol w:w="2316"/>
        <w:gridCol w:w="2028"/>
      </w:tblGrid>
      <w:tr w:rsidR="000D7744" w:rsidRPr="00F456CB" w14:paraId="45EE77C5" w14:textId="77777777" w:rsidTr="00901C35">
        <w:tc>
          <w:tcPr>
            <w:tcW w:w="2340" w:type="dxa"/>
            <w:vAlign w:val="center"/>
          </w:tcPr>
          <w:p w14:paraId="6993F8E6" w14:textId="77777777" w:rsidR="000D7744" w:rsidRPr="00DC7241" w:rsidRDefault="000D7744" w:rsidP="00154431">
            <w:pPr>
              <w:spacing w:before="60" w:after="60"/>
              <w:rPr>
                <w:rFonts w:ascii="MS Reference Sans Serif" w:hAnsi="MS Reference Sans Serif"/>
                <w:b/>
                <w:caps/>
                <w:sz w:val="20"/>
              </w:rPr>
            </w:pPr>
            <w:r w:rsidRPr="00DC7241">
              <w:rPr>
                <w:rFonts w:ascii="MS Reference Sans Serif" w:hAnsi="MS Reference Sans Serif"/>
                <w:b/>
                <w:caps/>
                <w:sz w:val="20"/>
              </w:rPr>
              <w:t>Federal Program</w:t>
            </w:r>
          </w:p>
        </w:tc>
        <w:tc>
          <w:tcPr>
            <w:tcW w:w="2316" w:type="dxa"/>
            <w:vAlign w:val="center"/>
          </w:tcPr>
          <w:p w14:paraId="6CC07D19" w14:textId="77777777" w:rsidR="000D7744" w:rsidRPr="00F456CB" w:rsidRDefault="000D7744" w:rsidP="00154431">
            <w:pPr>
              <w:spacing w:before="60" w:after="60"/>
              <w:rPr>
                <w:rFonts w:ascii="MS Reference Sans Serif" w:hAnsi="MS Reference Sans Serif"/>
                <w:b/>
                <w:sz w:val="20"/>
              </w:rPr>
            </w:pPr>
            <w:r w:rsidRPr="00F456CB">
              <w:rPr>
                <w:rFonts w:ascii="MS Reference Sans Serif" w:hAnsi="MS Reference Sans Serif"/>
                <w:b/>
                <w:sz w:val="20"/>
              </w:rPr>
              <w:t>Federal Share</w:t>
            </w:r>
          </w:p>
        </w:tc>
        <w:tc>
          <w:tcPr>
            <w:tcW w:w="2316" w:type="dxa"/>
            <w:vAlign w:val="center"/>
          </w:tcPr>
          <w:p w14:paraId="2F8C175A" w14:textId="77777777" w:rsidR="000D7744" w:rsidRPr="00F456CB" w:rsidRDefault="000D7744" w:rsidP="00154431">
            <w:pPr>
              <w:spacing w:before="60" w:after="60"/>
              <w:rPr>
                <w:rFonts w:ascii="MS Reference Sans Serif" w:hAnsi="MS Reference Sans Serif"/>
                <w:b/>
                <w:sz w:val="20"/>
              </w:rPr>
            </w:pPr>
            <w:r w:rsidRPr="00F456CB">
              <w:rPr>
                <w:rFonts w:ascii="MS Reference Sans Serif" w:hAnsi="MS Reference Sans Serif"/>
                <w:b/>
                <w:sz w:val="20"/>
              </w:rPr>
              <w:t>State Share</w:t>
            </w:r>
          </w:p>
        </w:tc>
        <w:tc>
          <w:tcPr>
            <w:tcW w:w="2028" w:type="dxa"/>
            <w:vAlign w:val="center"/>
          </w:tcPr>
          <w:p w14:paraId="2C68A77F" w14:textId="77777777" w:rsidR="000D7744" w:rsidRPr="00F456CB" w:rsidRDefault="000D7744" w:rsidP="00154431">
            <w:pPr>
              <w:spacing w:before="60" w:after="60"/>
              <w:rPr>
                <w:rFonts w:ascii="MS Reference Sans Serif" w:hAnsi="MS Reference Sans Serif"/>
                <w:b/>
                <w:sz w:val="20"/>
              </w:rPr>
            </w:pPr>
            <w:r w:rsidRPr="00F456CB">
              <w:rPr>
                <w:rFonts w:ascii="MS Reference Sans Serif" w:hAnsi="MS Reference Sans Serif"/>
                <w:b/>
                <w:sz w:val="20"/>
              </w:rPr>
              <w:t>Local Share</w:t>
            </w:r>
          </w:p>
        </w:tc>
      </w:tr>
      <w:tr w:rsidR="00145C16" w:rsidRPr="00F456CB" w14:paraId="389B8106" w14:textId="77777777" w:rsidTr="00CE1F82">
        <w:tc>
          <w:tcPr>
            <w:tcW w:w="2340" w:type="dxa"/>
            <w:tcBorders>
              <w:bottom w:val="single" w:sz="36" w:space="0" w:color="auto"/>
            </w:tcBorders>
            <w:vAlign w:val="center"/>
          </w:tcPr>
          <w:p w14:paraId="6875A917" w14:textId="77777777" w:rsidR="00145C16" w:rsidRPr="00901C35" w:rsidRDefault="00145C16" w:rsidP="00154431">
            <w:pPr>
              <w:spacing w:before="60" w:after="60"/>
              <w:rPr>
                <w:rFonts w:ascii="MS Reference Sans Serif" w:hAnsi="MS Reference Sans Serif"/>
                <w:sz w:val="20"/>
              </w:rPr>
            </w:pPr>
            <w:r w:rsidRPr="00901C35">
              <w:rPr>
                <w:rFonts w:ascii="MS Reference Sans Serif" w:hAnsi="MS Reference Sans Serif"/>
                <w:sz w:val="20"/>
              </w:rPr>
              <w:t>Section 5307</w:t>
            </w:r>
          </w:p>
          <w:p w14:paraId="04E4C01C" w14:textId="77777777" w:rsidR="00145C16" w:rsidRPr="00901C35" w:rsidRDefault="00145C16" w:rsidP="00154431">
            <w:pPr>
              <w:spacing w:before="60" w:after="60"/>
              <w:rPr>
                <w:rFonts w:ascii="MS Reference Sans Serif" w:hAnsi="MS Reference Sans Serif"/>
                <w:sz w:val="20"/>
              </w:rPr>
            </w:pPr>
            <w:r w:rsidRPr="00901C35">
              <w:rPr>
                <w:rFonts w:ascii="MS Reference Sans Serif" w:hAnsi="MS Reference Sans Serif"/>
                <w:sz w:val="20"/>
              </w:rPr>
              <w:t>Section 5311</w:t>
            </w:r>
          </w:p>
        </w:tc>
        <w:tc>
          <w:tcPr>
            <w:tcW w:w="2316" w:type="dxa"/>
            <w:tcBorders>
              <w:bottom w:val="single" w:sz="36" w:space="0" w:color="auto"/>
            </w:tcBorders>
            <w:vAlign w:val="center"/>
          </w:tcPr>
          <w:p w14:paraId="56AAA319" w14:textId="77777777" w:rsidR="00145C16" w:rsidRPr="00F456CB" w:rsidRDefault="00145C16" w:rsidP="00154431">
            <w:pPr>
              <w:spacing w:before="60" w:after="60"/>
              <w:rPr>
                <w:rFonts w:ascii="MS Reference Sans Serif" w:hAnsi="MS Reference Sans Serif"/>
                <w:sz w:val="20"/>
              </w:rPr>
            </w:pPr>
            <w:r w:rsidRPr="00F456CB">
              <w:rPr>
                <w:rFonts w:ascii="MS Reference Sans Serif" w:hAnsi="MS Reference Sans Serif"/>
                <w:sz w:val="20"/>
              </w:rPr>
              <w:t>Up to 50% of the net operating deficit</w:t>
            </w:r>
          </w:p>
        </w:tc>
        <w:tc>
          <w:tcPr>
            <w:tcW w:w="2316" w:type="dxa"/>
            <w:tcBorders>
              <w:bottom w:val="single" w:sz="36" w:space="0" w:color="auto"/>
            </w:tcBorders>
            <w:vAlign w:val="center"/>
          </w:tcPr>
          <w:p w14:paraId="6B3FE75F" w14:textId="2668ABE6" w:rsidR="00145C16" w:rsidRPr="00F456CB" w:rsidRDefault="00145C16" w:rsidP="00154431">
            <w:pPr>
              <w:spacing w:before="60" w:after="60"/>
              <w:rPr>
                <w:rFonts w:ascii="MS Reference Sans Serif" w:hAnsi="MS Reference Sans Serif"/>
                <w:sz w:val="20"/>
              </w:rPr>
            </w:pPr>
            <w:r>
              <w:rPr>
                <w:rFonts w:ascii="MS Reference Sans Serif" w:hAnsi="MS Reference Sans Serif"/>
                <w:sz w:val="20"/>
              </w:rPr>
              <w:t xml:space="preserve">Typically </w:t>
            </w:r>
            <w:r w:rsidRPr="00F456CB">
              <w:rPr>
                <w:rFonts w:ascii="MS Reference Sans Serif" w:hAnsi="MS Reference Sans Serif"/>
                <w:sz w:val="20"/>
              </w:rPr>
              <w:t>25% of the net operating deficit</w:t>
            </w:r>
          </w:p>
        </w:tc>
        <w:tc>
          <w:tcPr>
            <w:tcW w:w="2028" w:type="dxa"/>
            <w:tcBorders>
              <w:bottom w:val="single" w:sz="36" w:space="0" w:color="auto"/>
            </w:tcBorders>
            <w:vAlign w:val="center"/>
          </w:tcPr>
          <w:p w14:paraId="0D9C19EE" w14:textId="77777777" w:rsidR="00145C16" w:rsidRPr="00F456CB" w:rsidRDefault="00145C16" w:rsidP="00154431">
            <w:pPr>
              <w:spacing w:before="60" w:after="60"/>
              <w:rPr>
                <w:rFonts w:ascii="MS Reference Sans Serif" w:hAnsi="MS Reference Sans Serif"/>
                <w:sz w:val="20"/>
              </w:rPr>
            </w:pPr>
            <w:r>
              <w:rPr>
                <w:rFonts w:ascii="MS Reference Sans Serif" w:hAnsi="MS Reference Sans Serif"/>
                <w:sz w:val="20"/>
              </w:rPr>
              <w:t xml:space="preserve">Typically </w:t>
            </w:r>
            <w:r w:rsidRPr="00F456CB">
              <w:rPr>
                <w:rFonts w:ascii="MS Reference Sans Serif" w:hAnsi="MS Reference Sans Serif"/>
                <w:sz w:val="20"/>
              </w:rPr>
              <w:t>25% of the net operating deficit</w:t>
            </w:r>
          </w:p>
        </w:tc>
      </w:tr>
      <w:tr w:rsidR="00145C16" w:rsidRPr="00F456CB" w14:paraId="27E6BF9B" w14:textId="77777777" w:rsidTr="00CE1F82">
        <w:tc>
          <w:tcPr>
            <w:tcW w:w="2340" w:type="dxa"/>
            <w:tcBorders>
              <w:top w:val="single" w:sz="36" w:space="0" w:color="auto"/>
            </w:tcBorders>
            <w:vAlign w:val="center"/>
          </w:tcPr>
          <w:p w14:paraId="40B19A8C" w14:textId="77777777" w:rsidR="00145C16" w:rsidRPr="00DC7241" w:rsidRDefault="00145C16" w:rsidP="00154431">
            <w:pPr>
              <w:spacing w:before="60" w:after="60"/>
              <w:rPr>
                <w:rFonts w:ascii="MS Reference Sans Serif" w:hAnsi="MS Reference Sans Serif"/>
                <w:b/>
                <w:caps/>
                <w:sz w:val="20"/>
              </w:rPr>
            </w:pPr>
            <w:r w:rsidRPr="00DC7241">
              <w:rPr>
                <w:rFonts w:ascii="MS Reference Sans Serif" w:hAnsi="MS Reference Sans Serif"/>
                <w:b/>
                <w:caps/>
                <w:sz w:val="20"/>
              </w:rPr>
              <w:t>State Program</w:t>
            </w:r>
          </w:p>
        </w:tc>
        <w:tc>
          <w:tcPr>
            <w:tcW w:w="2316" w:type="dxa"/>
            <w:tcBorders>
              <w:top w:val="single" w:sz="36" w:space="0" w:color="auto"/>
            </w:tcBorders>
            <w:shd w:val="thinDiagStripe" w:color="auto" w:fill="auto"/>
            <w:vAlign w:val="center"/>
          </w:tcPr>
          <w:p w14:paraId="7882BEC1" w14:textId="77777777" w:rsidR="00145C16" w:rsidRPr="00E84CD3" w:rsidRDefault="00145C16" w:rsidP="00154431">
            <w:pPr>
              <w:spacing w:before="60" w:after="60"/>
              <w:rPr>
                <w:rFonts w:ascii="MS Reference Sans Serif" w:hAnsi="MS Reference Sans Serif"/>
                <w:sz w:val="20"/>
                <w:highlight w:val="lightGray"/>
              </w:rPr>
            </w:pPr>
          </w:p>
        </w:tc>
        <w:tc>
          <w:tcPr>
            <w:tcW w:w="2316" w:type="dxa"/>
            <w:tcBorders>
              <w:top w:val="single" w:sz="36" w:space="0" w:color="auto"/>
            </w:tcBorders>
            <w:vAlign w:val="center"/>
          </w:tcPr>
          <w:p w14:paraId="4ADCE068" w14:textId="77777777" w:rsidR="00145C16" w:rsidRPr="00145C16" w:rsidRDefault="00145C16" w:rsidP="00154431">
            <w:pPr>
              <w:spacing w:before="60" w:after="60"/>
              <w:rPr>
                <w:rFonts w:ascii="MS Reference Sans Serif" w:hAnsi="MS Reference Sans Serif"/>
                <w:b/>
                <w:sz w:val="20"/>
              </w:rPr>
            </w:pPr>
            <w:r w:rsidRPr="00145C16">
              <w:rPr>
                <w:rFonts w:ascii="MS Reference Sans Serif" w:hAnsi="MS Reference Sans Serif"/>
                <w:b/>
                <w:sz w:val="20"/>
              </w:rPr>
              <w:t>State Share</w:t>
            </w:r>
          </w:p>
        </w:tc>
        <w:tc>
          <w:tcPr>
            <w:tcW w:w="2028" w:type="dxa"/>
            <w:tcBorders>
              <w:top w:val="single" w:sz="36" w:space="0" w:color="auto"/>
            </w:tcBorders>
            <w:vAlign w:val="center"/>
          </w:tcPr>
          <w:p w14:paraId="1699DE02" w14:textId="77777777" w:rsidR="00145C16" w:rsidRPr="00F456CB" w:rsidRDefault="00145C16" w:rsidP="00154431">
            <w:pPr>
              <w:spacing w:before="60" w:after="60"/>
              <w:rPr>
                <w:rFonts w:ascii="MS Reference Sans Serif" w:hAnsi="MS Reference Sans Serif"/>
                <w:sz w:val="20"/>
              </w:rPr>
            </w:pPr>
            <w:r w:rsidRPr="00F456CB">
              <w:rPr>
                <w:rFonts w:ascii="MS Reference Sans Serif" w:hAnsi="MS Reference Sans Serif"/>
                <w:b/>
                <w:sz w:val="20"/>
              </w:rPr>
              <w:t>Local Share</w:t>
            </w:r>
          </w:p>
        </w:tc>
      </w:tr>
      <w:tr w:rsidR="00145C16" w:rsidRPr="00F456CB" w14:paraId="3AB77C4D" w14:textId="77777777" w:rsidTr="00901C35">
        <w:tc>
          <w:tcPr>
            <w:tcW w:w="2340" w:type="dxa"/>
            <w:vAlign w:val="center"/>
          </w:tcPr>
          <w:p w14:paraId="5A515EB8" w14:textId="77777777" w:rsidR="00145C16" w:rsidRPr="00901C35" w:rsidRDefault="00145C16" w:rsidP="00154431">
            <w:pPr>
              <w:spacing w:before="60" w:after="60"/>
              <w:rPr>
                <w:rFonts w:ascii="MS Reference Sans Serif" w:hAnsi="MS Reference Sans Serif"/>
                <w:sz w:val="20"/>
              </w:rPr>
            </w:pPr>
            <w:r w:rsidRPr="00901C35">
              <w:rPr>
                <w:rFonts w:ascii="MS Reference Sans Serif" w:hAnsi="MS Reference Sans Serif"/>
                <w:sz w:val="20"/>
              </w:rPr>
              <w:t>ADA</w:t>
            </w:r>
          </w:p>
        </w:tc>
        <w:tc>
          <w:tcPr>
            <w:tcW w:w="2316" w:type="dxa"/>
            <w:shd w:val="thinDiagStripe" w:color="auto" w:fill="auto"/>
            <w:vAlign w:val="center"/>
          </w:tcPr>
          <w:p w14:paraId="7EABA8A2" w14:textId="77777777" w:rsidR="00145C16" w:rsidRPr="00E84CD3" w:rsidDel="00E84CD3" w:rsidRDefault="00145C16" w:rsidP="00154431">
            <w:pPr>
              <w:spacing w:before="60" w:after="60"/>
              <w:rPr>
                <w:rFonts w:ascii="MS Reference Sans Serif" w:hAnsi="MS Reference Sans Serif"/>
                <w:sz w:val="20"/>
                <w:highlight w:val="lightGray"/>
              </w:rPr>
            </w:pPr>
          </w:p>
        </w:tc>
        <w:tc>
          <w:tcPr>
            <w:tcW w:w="2316" w:type="dxa"/>
            <w:vAlign w:val="center"/>
          </w:tcPr>
          <w:p w14:paraId="1A714F5B" w14:textId="77777777" w:rsidR="00145C16" w:rsidRPr="00F456CB" w:rsidRDefault="00513D9F" w:rsidP="00154431">
            <w:pPr>
              <w:spacing w:before="60" w:after="60"/>
              <w:rPr>
                <w:rFonts w:ascii="MS Reference Sans Serif" w:hAnsi="MS Reference Sans Serif"/>
                <w:sz w:val="20"/>
              </w:rPr>
            </w:pPr>
            <w:r>
              <w:rPr>
                <w:rFonts w:ascii="MS Reference Sans Serif" w:hAnsi="MS Reference Sans Serif"/>
                <w:sz w:val="20"/>
              </w:rPr>
              <w:t xml:space="preserve">Up to </w:t>
            </w:r>
            <w:r w:rsidR="00145C16" w:rsidRPr="00F456CB">
              <w:rPr>
                <w:rFonts w:ascii="MS Reference Sans Serif" w:hAnsi="MS Reference Sans Serif"/>
                <w:sz w:val="20"/>
              </w:rPr>
              <w:t>90%</w:t>
            </w:r>
          </w:p>
        </w:tc>
        <w:tc>
          <w:tcPr>
            <w:tcW w:w="2028" w:type="dxa"/>
            <w:vAlign w:val="center"/>
          </w:tcPr>
          <w:p w14:paraId="07FE1D52" w14:textId="77777777" w:rsidR="00145C16" w:rsidRPr="00F456CB" w:rsidRDefault="00145C16" w:rsidP="00154431">
            <w:pPr>
              <w:spacing w:before="60" w:after="60"/>
              <w:rPr>
                <w:rFonts w:ascii="MS Reference Sans Serif" w:hAnsi="MS Reference Sans Serif"/>
                <w:sz w:val="20"/>
              </w:rPr>
            </w:pPr>
            <w:r w:rsidRPr="00F456CB">
              <w:rPr>
                <w:rFonts w:ascii="MS Reference Sans Serif" w:hAnsi="MS Reference Sans Serif"/>
                <w:sz w:val="20"/>
              </w:rPr>
              <w:t>10%</w:t>
            </w:r>
            <w:r w:rsidR="00513D9F">
              <w:rPr>
                <w:rFonts w:ascii="MS Reference Sans Serif" w:hAnsi="MS Reference Sans Serif"/>
                <w:sz w:val="20"/>
              </w:rPr>
              <w:t xml:space="preserve"> minimum </w:t>
            </w:r>
          </w:p>
        </w:tc>
      </w:tr>
      <w:tr w:rsidR="00145C16" w:rsidRPr="00F456CB" w14:paraId="68F46F66" w14:textId="77777777" w:rsidTr="00901C35">
        <w:tc>
          <w:tcPr>
            <w:tcW w:w="2340" w:type="dxa"/>
            <w:vAlign w:val="center"/>
          </w:tcPr>
          <w:p w14:paraId="2C286194" w14:textId="77777777" w:rsidR="00145C16" w:rsidRPr="00901C35" w:rsidRDefault="00145C16" w:rsidP="00154431">
            <w:pPr>
              <w:spacing w:before="60" w:after="60"/>
              <w:rPr>
                <w:rFonts w:ascii="MS Reference Sans Serif" w:hAnsi="MS Reference Sans Serif"/>
                <w:sz w:val="20"/>
              </w:rPr>
            </w:pPr>
            <w:r w:rsidRPr="00901C35">
              <w:rPr>
                <w:rFonts w:ascii="MS Reference Sans Serif" w:hAnsi="MS Reference Sans Serif"/>
                <w:sz w:val="20"/>
              </w:rPr>
              <w:t>Large Urban</w:t>
            </w:r>
          </w:p>
        </w:tc>
        <w:tc>
          <w:tcPr>
            <w:tcW w:w="2316" w:type="dxa"/>
            <w:shd w:val="thinDiagStripe" w:color="auto" w:fill="auto"/>
            <w:vAlign w:val="center"/>
          </w:tcPr>
          <w:p w14:paraId="243428CF" w14:textId="77777777" w:rsidR="00145C16" w:rsidRPr="00E84CD3" w:rsidDel="00E84CD3" w:rsidRDefault="00145C16" w:rsidP="00154431">
            <w:pPr>
              <w:spacing w:before="60" w:after="60"/>
              <w:rPr>
                <w:rFonts w:ascii="MS Reference Sans Serif" w:hAnsi="MS Reference Sans Serif"/>
                <w:sz w:val="20"/>
                <w:highlight w:val="lightGray"/>
              </w:rPr>
            </w:pPr>
          </w:p>
        </w:tc>
        <w:tc>
          <w:tcPr>
            <w:tcW w:w="2316" w:type="dxa"/>
            <w:vAlign w:val="center"/>
          </w:tcPr>
          <w:p w14:paraId="000E4FF7" w14:textId="77777777" w:rsidR="00145C16" w:rsidRPr="00F456CB" w:rsidRDefault="00145C16" w:rsidP="00154431">
            <w:pPr>
              <w:spacing w:before="60" w:after="60"/>
              <w:rPr>
                <w:rFonts w:ascii="MS Reference Sans Serif" w:hAnsi="MS Reference Sans Serif"/>
                <w:sz w:val="20"/>
              </w:rPr>
            </w:pPr>
            <w:r>
              <w:rPr>
                <w:rFonts w:ascii="MS Reference Sans Serif" w:hAnsi="MS Reference Sans Serif"/>
                <w:sz w:val="20"/>
              </w:rPr>
              <w:t>Pending Annual Allocation</w:t>
            </w:r>
          </w:p>
        </w:tc>
        <w:tc>
          <w:tcPr>
            <w:tcW w:w="2028" w:type="dxa"/>
            <w:vAlign w:val="center"/>
          </w:tcPr>
          <w:p w14:paraId="401E6423" w14:textId="77777777" w:rsidR="00145C16" w:rsidRPr="00F456CB" w:rsidRDefault="00145C16" w:rsidP="00154431">
            <w:pPr>
              <w:spacing w:before="60" w:after="60"/>
              <w:rPr>
                <w:rFonts w:ascii="MS Reference Sans Serif" w:hAnsi="MS Reference Sans Serif"/>
                <w:sz w:val="20"/>
              </w:rPr>
            </w:pPr>
            <w:r>
              <w:rPr>
                <w:rFonts w:ascii="MS Reference Sans Serif" w:hAnsi="MS Reference Sans Serif"/>
                <w:sz w:val="20"/>
              </w:rPr>
              <w:t>Typically 25%</w:t>
            </w:r>
          </w:p>
        </w:tc>
      </w:tr>
      <w:tr w:rsidR="00145C16" w:rsidRPr="00F456CB" w14:paraId="5367C811" w14:textId="77777777" w:rsidTr="00901C35">
        <w:tc>
          <w:tcPr>
            <w:tcW w:w="2340" w:type="dxa"/>
            <w:vAlign w:val="center"/>
          </w:tcPr>
          <w:p w14:paraId="04629DFC" w14:textId="77777777" w:rsidR="00145C16" w:rsidRPr="00901C35" w:rsidRDefault="00145C16" w:rsidP="00154431">
            <w:pPr>
              <w:spacing w:before="60" w:after="60"/>
              <w:rPr>
                <w:rFonts w:ascii="MS Reference Sans Serif" w:hAnsi="MS Reference Sans Serif"/>
                <w:sz w:val="20"/>
              </w:rPr>
            </w:pPr>
            <w:r w:rsidRPr="00901C35">
              <w:rPr>
                <w:rFonts w:ascii="MS Reference Sans Serif" w:hAnsi="MS Reference Sans Serif"/>
                <w:sz w:val="20"/>
              </w:rPr>
              <w:t>SSTAP</w:t>
            </w:r>
          </w:p>
        </w:tc>
        <w:tc>
          <w:tcPr>
            <w:tcW w:w="2316" w:type="dxa"/>
            <w:shd w:val="thinDiagStripe" w:color="auto" w:fill="auto"/>
            <w:vAlign w:val="center"/>
          </w:tcPr>
          <w:p w14:paraId="56537EAC" w14:textId="77777777" w:rsidR="00145C16" w:rsidRPr="00E84CD3" w:rsidRDefault="00145C16" w:rsidP="00154431">
            <w:pPr>
              <w:spacing w:before="60" w:after="60"/>
              <w:rPr>
                <w:rFonts w:ascii="MS Reference Sans Serif" w:hAnsi="MS Reference Sans Serif"/>
                <w:sz w:val="20"/>
                <w:highlight w:val="lightGray"/>
              </w:rPr>
            </w:pPr>
          </w:p>
        </w:tc>
        <w:tc>
          <w:tcPr>
            <w:tcW w:w="2316" w:type="dxa"/>
            <w:vAlign w:val="center"/>
          </w:tcPr>
          <w:p w14:paraId="5C2F7A2E" w14:textId="77777777" w:rsidR="00145C16" w:rsidRPr="00F456CB" w:rsidRDefault="00145C16" w:rsidP="00154431">
            <w:pPr>
              <w:spacing w:before="60" w:after="60"/>
              <w:rPr>
                <w:rFonts w:ascii="MS Reference Sans Serif" w:hAnsi="MS Reference Sans Serif"/>
                <w:sz w:val="20"/>
              </w:rPr>
            </w:pPr>
            <w:r w:rsidRPr="00F456CB">
              <w:rPr>
                <w:rFonts w:ascii="MS Reference Sans Serif" w:hAnsi="MS Reference Sans Serif"/>
                <w:sz w:val="20"/>
              </w:rPr>
              <w:t>Maximum 75% of the net operating deficit</w:t>
            </w:r>
          </w:p>
        </w:tc>
        <w:tc>
          <w:tcPr>
            <w:tcW w:w="2028" w:type="dxa"/>
            <w:vAlign w:val="center"/>
          </w:tcPr>
          <w:p w14:paraId="246F0D8E" w14:textId="77777777" w:rsidR="00145C16" w:rsidRPr="00F456CB" w:rsidRDefault="007B3AD6" w:rsidP="00154431">
            <w:pPr>
              <w:spacing w:before="60" w:after="60"/>
              <w:rPr>
                <w:rFonts w:ascii="MS Reference Sans Serif" w:hAnsi="MS Reference Sans Serif"/>
                <w:sz w:val="20"/>
              </w:rPr>
            </w:pPr>
            <w:r>
              <w:rPr>
                <w:rFonts w:ascii="MS Reference Sans Serif" w:hAnsi="MS Reference Sans Serif"/>
                <w:sz w:val="20"/>
              </w:rPr>
              <w:t>Minimum</w:t>
            </w:r>
            <w:r w:rsidR="00145C16" w:rsidRPr="00F456CB">
              <w:rPr>
                <w:rFonts w:ascii="MS Reference Sans Serif" w:hAnsi="MS Reference Sans Serif"/>
                <w:sz w:val="20"/>
              </w:rPr>
              <w:t xml:space="preserve"> 25% of the net operating deficit</w:t>
            </w:r>
          </w:p>
        </w:tc>
      </w:tr>
    </w:tbl>
    <w:p w14:paraId="4F7318F4" w14:textId="77777777" w:rsidR="000D7744" w:rsidRPr="00F456CB" w:rsidRDefault="000D7744" w:rsidP="00154431">
      <w:pPr>
        <w:pStyle w:val="BodyText"/>
        <w:rPr>
          <w:rFonts w:ascii="MS Reference Sans Serif" w:hAnsi="MS Reference Sans Serif"/>
        </w:rPr>
      </w:pPr>
    </w:p>
    <w:p w14:paraId="0D912E3F" w14:textId="77777777" w:rsidR="000D7744" w:rsidRPr="00F456CB" w:rsidRDefault="000D7744" w:rsidP="00154431">
      <w:pPr>
        <w:pStyle w:val="BodyText"/>
        <w:rPr>
          <w:rFonts w:ascii="MS Reference Sans Serif" w:hAnsi="MS Reference Sans Serif"/>
          <w:b/>
          <w:bCs w:val="0"/>
          <w:u w:val="single"/>
        </w:rPr>
      </w:pPr>
      <w:r w:rsidRPr="00F456CB">
        <w:rPr>
          <w:rFonts w:ascii="MS Reference Sans Serif" w:hAnsi="MS Reference Sans Serif"/>
          <w:b/>
          <w:bCs w:val="0"/>
          <w:u w:val="single"/>
        </w:rPr>
        <w:t>Capital Assistance</w:t>
      </w:r>
    </w:p>
    <w:p w14:paraId="15A7E60E" w14:textId="77777777" w:rsidR="000D7744" w:rsidRPr="00F456CB" w:rsidRDefault="000D7744" w:rsidP="00954067">
      <w:pPr>
        <w:pStyle w:val="TextHeading3"/>
        <w:jc w:val="both"/>
        <w:rPr>
          <w:rFonts w:ascii="MS Reference Sans Serif" w:hAnsi="MS Reference Sans Serif"/>
        </w:rPr>
      </w:pPr>
      <w:r w:rsidRPr="00F456CB">
        <w:rPr>
          <w:rFonts w:ascii="MS Reference Sans Serif" w:hAnsi="MS Reference Sans Serif"/>
        </w:rPr>
        <w:t>Capital assistance is available for financing capital equipment or facilities projects.  Typical capital projects may include, but are not limited to:</w:t>
      </w:r>
    </w:p>
    <w:p w14:paraId="65315F48" w14:textId="77777777" w:rsidR="000D7744" w:rsidRPr="00F456CB" w:rsidRDefault="000D7744" w:rsidP="0095406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p>
    <w:p w14:paraId="32212FD7" w14:textId="77777777" w:rsidR="000D7744" w:rsidRPr="00F456CB" w:rsidRDefault="000D7744" w:rsidP="00B914AC">
      <w:pPr>
        <w:numPr>
          <w:ilvl w:val="0"/>
          <w:numId w:val="30"/>
        </w:num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buses, maintenance, service, or paratransit vehicles (including ADA vehicles)</w:t>
      </w:r>
      <w:r w:rsidR="0067438D">
        <w:rPr>
          <w:rFonts w:ascii="MS Reference Sans Serif" w:hAnsi="MS Reference Sans Serif"/>
        </w:rPr>
        <w:t>,</w:t>
      </w:r>
    </w:p>
    <w:p w14:paraId="3E35070C" w14:textId="77777777" w:rsidR="000D7744" w:rsidRPr="00F456CB" w:rsidRDefault="000D7744" w:rsidP="00B914AC">
      <w:pPr>
        <w:numPr>
          <w:ilvl w:val="0"/>
          <w:numId w:val="30"/>
        </w:num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radios or other communications equipment</w:t>
      </w:r>
      <w:r w:rsidR="0067438D">
        <w:rPr>
          <w:rFonts w:ascii="MS Reference Sans Serif" w:hAnsi="MS Reference Sans Serif"/>
        </w:rPr>
        <w:t>,</w:t>
      </w:r>
    </w:p>
    <w:p w14:paraId="135C3D31" w14:textId="77777777" w:rsidR="000D7744" w:rsidRPr="00F456CB" w:rsidRDefault="000D7744" w:rsidP="00B914AC">
      <w:pPr>
        <w:numPr>
          <w:ilvl w:val="0"/>
          <w:numId w:val="30"/>
        </w:num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bus stop signs, benches, or shelters</w:t>
      </w:r>
      <w:r w:rsidR="0067438D">
        <w:rPr>
          <w:rFonts w:ascii="MS Reference Sans Serif" w:hAnsi="MS Reference Sans Serif"/>
        </w:rPr>
        <w:t>,</w:t>
      </w:r>
    </w:p>
    <w:p w14:paraId="54A42E82" w14:textId="77777777" w:rsidR="000D7744" w:rsidRPr="00F456CB" w:rsidRDefault="000D7744" w:rsidP="00B914AC">
      <w:pPr>
        <w:numPr>
          <w:ilvl w:val="0"/>
          <w:numId w:val="30"/>
        </w:num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wheelchair lifts and related vehicle modifications</w:t>
      </w:r>
      <w:r w:rsidR="0067438D">
        <w:rPr>
          <w:rFonts w:ascii="MS Reference Sans Serif" w:hAnsi="MS Reference Sans Serif"/>
        </w:rPr>
        <w:t>,</w:t>
      </w:r>
    </w:p>
    <w:p w14:paraId="3999036C" w14:textId="254A8AC8" w:rsidR="000D7744" w:rsidRPr="00F456CB" w:rsidRDefault="000D7744" w:rsidP="00B914AC">
      <w:pPr>
        <w:numPr>
          <w:ilvl w:val="0"/>
          <w:numId w:val="30"/>
        </w:num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 xml:space="preserve">vehicle rehabilitation where candidate vehicles meet the extended useful life and rehabilitation cost limits established by the </w:t>
      </w:r>
      <w:r w:rsidR="0029582A">
        <w:rPr>
          <w:rFonts w:ascii="MS Reference Sans Serif" w:hAnsi="MS Reference Sans Serif"/>
        </w:rPr>
        <w:t>MDOT MTA</w:t>
      </w:r>
      <w:r w:rsidR="0067438D">
        <w:rPr>
          <w:rFonts w:ascii="MS Reference Sans Serif" w:hAnsi="MS Reference Sans Serif"/>
        </w:rPr>
        <w:t>,</w:t>
      </w:r>
    </w:p>
    <w:p w14:paraId="3E252A0A" w14:textId="77777777" w:rsidR="000D7744" w:rsidRPr="00F456CB" w:rsidRDefault="000D7744" w:rsidP="00B914AC">
      <w:pPr>
        <w:numPr>
          <w:ilvl w:val="0"/>
          <w:numId w:val="30"/>
        </w:num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construction or rehabilitation of transit facilities including design, engineering, and land acquisition</w:t>
      </w:r>
      <w:r w:rsidR="0067438D">
        <w:rPr>
          <w:rFonts w:ascii="MS Reference Sans Serif" w:hAnsi="MS Reference Sans Serif"/>
        </w:rPr>
        <w:t>,</w:t>
      </w:r>
    </w:p>
    <w:p w14:paraId="32CA9960" w14:textId="77777777" w:rsidR="000D7744" w:rsidRPr="00F456CB" w:rsidRDefault="000D7744" w:rsidP="00B914AC">
      <w:pPr>
        <w:numPr>
          <w:ilvl w:val="0"/>
          <w:numId w:val="30"/>
        </w:num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operational support such as computer hardware and software to be used for the transportation program</w:t>
      </w:r>
      <w:r w:rsidR="0067438D">
        <w:rPr>
          <w:rFonts w:ascii="MS Reference Sans Serif" w:hAnsi="MS Reference Sans Serif"/>
        </w:rPr>
        <w:t>,</w:t>
      </w:r>
    </w:p>
    <w:p w14:paraId="216AC641" w14:textId="78A0F515" w:rsidR="000D7744" w:rsidRPr="00F456CB" w:rsidRDefault="00173AB8" w:rsidP="00B914AC">
      <w:pPr>
        <w:numPr>
          <w:ilvl w:val="0"/>
          <w:numId w:val="30"/>
        </w:num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Pr>
          <w:rFonts w:ascii="MS Reference Sans Serif" w:hAnsi="MS Reference Sans Serif"/>
        </w:rPr>
        <w:t xml:space="preserve">spare parts, </w:t>
      </w:r>
      <w:r w:rsidR="008361CA">
        <w:rPr>
          <w:rFonts w:ascii="MS Reference Sans Serif" w:hAnsi="MS Reference Sans Serif"/>
        </w:rPr>
        <w:t>maintenance,</w:t>
      </w:r>
      <w:r>
        <w:rPr>
          <w:rFonts w:ascii="MS Reference Sans Serif" w:hAnsi="MS Reference Sans Serif"/>
        </w:rPr>
        <w:t xml:space="preserve"> and other </w:t>
      </w:r>
      <w:r w:rsidR="00180EE5">
        <w:rPr>
          <w:rFonts w:ascii="MS Reference Sans Serif" w:hAnsi="MS Reference Sans Serif"/>
        </w:rPr>
        <w:t xml:space="preserve">miscellaneous </w:t>
      </w:r>
      <w:r w:rsidR="000D7744" w:rsidRPr="00F456CB">
        <w:rPr>
          <w:rFonts w:ascii="MS Reference Sans Serif" w:hAnsi="MS Reference Sans Serif"/>
        </w:rPr>
        <w:t xml:space="preserve">equipment with a unit cost over </w:t>
      </w:r>
      <w:r w:rsidR="000D7744" w:rsidRPr="004449C2">
        <w:rPr>
          <w:rFonts w:ascii="MS Reference Sans Serif" w:hAnsi="MS Reference Sans Serif"/>
        </w:rPr>
        <w:t>$</w:t>
      </w:r>
      <w:r w:rsidR="004449C2">
        <w:rPr>
          <w:rFonts w:ascii="MS Reference Sans Serif" w:hAnsi="MS Reference Sans Serif"/>
        </w:rPr>
        <w:t>1</w:t>
      </w:r>
      <w:r w:rsidR="00A725B4">
        <w:rPr>
          <w:rFonts w:ascii="MS Reference Sans Serif" w:hAnsi="MS Reference Sans Serif"/>
        </w:rPr>
        <w:t>,</w:t>
      </w:r>
      <w:r w:rsidR="004449C2">
        <w:rPr>
          <w:rFonts w:ascii="MS Reference Sans Serif" w:hAnsi="MS Reference Sans Serif"/>
        </w:rPr>
        <w:t xml:space="preserve">000 </w:t>
      </w:r>
      <w:r w:rsidR="000D7744" w:rsidRPr="00F456CB">
        <w:rPr>
          <w:rFonts w:ascii="MS Reference Sans Serif" w:hAnsi="MS Reference Sans Serif"/>
        </w:rPr>
        <w:t xml:space="preserve">and </w:t>
      </w:r>
      <w:r w:rsidR="00C52243">
        <w:rPr>
          <w:rFonts w:ascii="MS Reference Sans Serif" w:hAnsi="MS Reference Sans Serif"/>
        </w:rPr>
        <w:t xml:space="preserve">a useful life of more than one 1 </w:t>
      </w:r>
      <w:r w:rsidR="000D7744" w:rsidRPr="00F456CB">
        <w:rPr>
          <w:rFonts w:ascii="MS Reference Sans Serif" w:hAnsi="MS Reference Sans Serif"/>
        </w:rPr>
        <w:t>year</w:t>
      </w:r>
      <w:r w:rsidR="0067438D">
        <w:rPr>
          <w:rFonts w:ascii="MS Reference Sans Serif" w:hAnsi="MS Reference Sans Serif"/>
        </w:rPr>
        <w:t>, and/or</w:t>
      </w:r>
      <w:r w:rsidR="00C93EC2">
        <w:rPr>
          <w:rFonts w:ascii="MS Reference Sans Serif" w:hAnsi="MS Reference Sans Serif"/>
        </w:rPr>
        <w:t>,</w:t>
      </w:r>
    </w:p>
    <w:p w14:paraId="18445EF1" w14:textId="77777777" w:rsidR="0067438D" w:rsidRDefault="000D7744" w:rsidP="00B914AC">
      <w:pPr>
        <w:pStyle w:val="List2"/>
        <w:numPr>
          <w:ilvl w:val="0"/>
          <w:numId w:val="30"/>
        </w:num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67438D">
        <w:rPr>
          <w:rFonts w:ascii="MS Reference Sans Serif" w:hAnsi="MS Reference Sans Serif"/>
        </w:rPr>
        <w:t>vehicle preventive maintenance</w:t>
      </w:r>
      <w:r w:rsidR="007B3AD6">
        <w:rPr>
          <w:rFonts w:ascii="MS Reference Sans Serif" w:hAnsi="MS Reference Sans Serif"/>
        </w:rPr>
        <w:t xml:space="preserve"> programs</w:t>
      </w:r>
      <w:r w:rsidR="0067438D" w:rsidRPr="0067438D">
        <w:rPr>
          <w:rFonts w:ascii="MS Reference Sans Serif" w:hAnsi="MS Reference Sans Serif"/>
        </w:rPr>
        <w:t xml:space="preserve">.  </w:t>
      </w:r>
    </w:p>
    <w:p w14:paraId="11FB074A" w14:textId="77777777" w:rsidR="0067438D" w:rsidRDefault="00700A02" w:rsidP="0067438D">
      <w:pPr>
        <w:pStyle w:val="List2"/>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firstLine="0"/>
        <w:jc w:val="both"/>
        <w:rPr>
          <w:rFonts w:ascii="MS Reference Sans Serif" w:hAnsi="MS Reference Sans Serif"/>
        </w:rPr>
      </w:pPr>
      <w:r>
        <w:rPr>
          <w:rFonts w:ascii="MS Reference Sans Serif" w:hAnsi="MS Reference Sans Serif"/>
        </w:rPr>
        <w:br w:type="page"/>
      </w:r>
    </w:p>
    <w:p w14:paraId="66535D26" w14:textId="77777777" w:rsidR="000D7744" w:rsidRPr="0067438D" w:rsidRDefault="000D7744" w:rsidP="0067438D">
      <w:pPr>
        <w:pStyle w:val="List2"/>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firstLine="0"/>
        <w:jc w:val="both"/>
        <w:rPr>
          <w:rFonts w:ascii="MS Reference Sans Serif" w:hAnsi="MS Reference Sans Serif"/>
        </w:rPr>
      </w:pPr>
      <w:r w:rsidRPr="0067438D">
        <w:rPr>
          <w:rFonts w:ascii="MS Reference Sans Serif" w:hAnsi="MS Reference Sans Serif"/>
        </w:rPr>
        <w:lastRenderedPageBreak/>
        <w:t>The financing of capital assistance for grant programs is:</w:t>
      </w:r>
    </w:p>
    <w:p w14:paraId="27296EA5" w14:textId="77777777" w:rsidR="000D7744" w:rsidRPr="00F456CB" w:rsidRDefault="000D7744" w:rsidP="00154431">
      <w:pPr>
        <w:rPr>
          <w:rFonts w:ascii="MS Reference Sans Serif" w:hAnsi="MS Reference Sans Serif"/>
        </w:rPr>
      </w:pPr>
    </w:p>
    <w:tbl>
      <w:tblPr>
        <w:tblW w:w="7690" w:type="dxa"/>
        <w:jc w:val="center"/>
        <w:tblCellMar>
          <w:left w:w="0" w:type="dxa"/>
          <w:right w:w="0" w:type="dxa"/>
        </w:tblCellMar>
        <w:tblLook w:val="0000" w:firstRow="0" w:lastRow="0" w:firstColumn="0" w:lastColumn="0" w:noHBand="0" w:noVBand="0"/>
      </w:tblPr>
      <w:tblGrid>
        <w:gridCol w:w="3100"/>
        <w:gridCol w:w="1375"/>
        <w:gridCol w:w="1595"/>
        <w:gridCol w:w="1620"/>
      </w:tblGrid>
      <w:tr w:rsidR="000D7744" w:rsidRPr="00F456CB" w14:paraId="527EBE76" w14:textId="77777777" w:rsidTr="005C55DA">
        <w:trPr>
          <w:trHeight w:val="690"/>
          <w:jc w:val="center"/>
        </w:trPr>
        <w:tc>
          <w:tcPr>
            <w:tcW w:w="3100" w:type="dxa"/>
            <w:tcBorders>
              <w:top w:val="single" w:sz="4" w:space="0" w:color="auto"/>
              <w:left w:val="single" w:sz="4" w:space="0" w:color="auto"/>
              <w:bottom w:val="single" w:sz="4" w:space="0" w:color="auto"/>
              <w:right w:val="single" w:sz="4" w:space="0" w:color="auto"/>
            </w:tcBorders>
            <w:vAlign w:val="bottom"/>
          </w:tcPr>
          <w:p w14:paraId="7B8682BC" w14:textId="77777777" w:rsidR="000D7744" w:rsidRPr="00F456CB" w:rsidRDefault="000D7744" w:rsidP="00154431">
            <w:pPr>
              <w:rPr>
                <w:rFonts w:ascii="MS Reference Sans Serif" w:eastAsia="Arial Unicode MS" w:hAnsi="MS Reference Sans Serif"/>
                <w:b/>
                <w:sz w:val="20"/>
              </w:rPr>
            </w:pPr>
            <w:r w:rsidRPr="00F456CB">
              <w:rPr>
                <w:rFonts w:ascii="MS Reference Sans Serif" w:hAnsi="MS Reference Sans Serif"/>
                <w:b/>
                <w:bCs w:val="0"/>
                <w:sz w:val="20"/>
              </w:rPr>
              <w:t>Federal/State Program</w:t>
            </w:r>
          </w:p>
        </w:tc>
        <w:tc>
          <w:tcPr>
            <w:tcW w:w="137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2525B7B" w14:textId="77777777" w:rsidR="000D7744" w:rsidRPr="00F456CB" w:rsidRDefault="000D7744" w:rsidP="0067438D">
            <w:pPr>
              <w:jc w:val="center"/>
              <w:rPr>
                <w:rFonts w:ascii="MS Reference Sans Serif" w:eastAsia="Arial Unicode MS" w:hAnsi="MS Reference Sans Serif"/>
                <w:b/>
                <w:sz w:val="20"/>
              </w:rPr>
            </w:pPr>
            <w:r w:rsidRPr="00F456CB">
              <w:rPr>
                <w:rFonts w:ascii="MS Reference Sans Serif" w:hAnsi="MS Reference Sans Serif"/>
                <w:b/>
                <w:bCs w:val="0"/>
                <w:sz w:val="20"/>
              </w:rPr>
              <w:t>Federal Share</w:t>
            </w:r>
          </w:p>
        </w:tc>
        <w:tc>
          <w:tcPr>
            <w:tcW w:w="1595"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14:paraId="5C8C812E" w14:textId="77777777" w:rsidR="005C55DA" w:rsidRDefault="003932A7" w:rsidP="0067438D">
            <w:pPr>
              <w:jc w:val="center"/>
              <w:rPr>
                <w:rFonts w:ascii="MS Reference Sans Serif" w:hAnsi="MS Reference Sans Serif"/>
                <w:b/>
                <w:bCs w:val="0"/>
                <w:sz w:val="20"/>
              </w:rPr>
            </w:pPr>
            <w:r>
              <w:rPr>
                <w:rFonts w:ascii="MS Reference Sans Serif" w:hAnsi="MS Reference Sans Serif"/>
                <w:b/>
                <w:bCs w:val="0"/>
                <w:sz w:val="20"/>
              </w:rPr>
              <w:t xml:space="preserve">Typical </w:t>
            </w:r>
          </w:p>
          <w:p w14:paraId="1544B986" w14:textId="77777777" w:rsidR="000D7744" w:rsidRPr="00F456CB" w:rsidRDefault="000D7744" w:rsidP="0067438D">
            <w:pPr>
              <w:jc w:val="center"/>
              <w:rPr>
                <w:rFonts w:ascii="MS Reference Sans Serif" w:eastAsia="Arial Unicode MS" w:hAnsi="MS Reference Sans Serif"/>
                <w:b/>
                <w:sz w:val="20"/>
              </w:rPr>
            </w:pPr>
            <w:r w:rsidRPr="00F456CB">
              <w:rPr>
                <w:rFonts w:ascii="MS Reference Sans Serif" w:hAnsi="MS Reference Sans Serif"/>
                <w:b/>
                <w:bCs w:val="0"/>
                <w:sz w:val="20"/>
              </w:rPr>
              <w:t>State Share</w:t>
            </w:r>
          </w:p>
        </w:tc>
        <w:tc>
          <w:tcPr>
            <w:tcW w:w="16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88E0E2B" w14:textId="77777777" w:rsidR="005C55DA" w:rsidRDefault="000D7744" w:rsidP="0067438D">
            <w:pPr>
              <w:jc w:val="center"/>
              <w:rPr>
                <w:rFonts w:ascii="MS Reference Sans Serif" w:hAnsi="MS Reference Sans Serif"/>
                <w:b/>
                <w:bCs w:val="0"/>
                <w:sz w:val="20"/>
              </w:rPr>
            </w:pPr>
            <w:r w:rsidRPr="00F456CB">
              <w:rPr>
                <w:rFonts w:ascii="MS Reference Sans Serif" w:hAnsi="MS Reference Sans Serif"/>
                <w:b/>
                <w:bCs w:val="0"/>
                <w:sz w:val="20"/>
              </w:rPr>
              <w:t xml:space="preserve">Minimum </w:t>
            </w:r>
          </w:p>
          <w:p w14:paraId="4CC23BD8" w14:textId="77777777" w:rsidR="000D7744" w:rsidRPr="00F456CB" w:rsidRDefault="000D7744" w:rsidP="0067438D">
            <w:pPr>
              <w:jc w:val="center"/>
              <w:rPr>
                <w:rFonts w:ascii="MS Reference Sans Serif" w:eastAsia="Arial Unicode MS" w:hAnsi="MS Reference Sans Serif"/>
                <w:b/>
                <w:sz w:val="20"/>
              </w:rPr>
            </w:pPr>
            <w:r w:rsidRPr="00F456CB">
              <w:rPr>
                <w:rFonts w:ascii="MS Reference Sans Serif" w:hAnsi="MS Reference Sans Serif"/>
                <w:b/>
                <w:bCs w:val="0"/>
                <w:sz w:val="20"/>
              </w:rPr>
              <w:t>Local Share</w:t>
            </w:r>
          </w:p>
        </w:tc>
      </w:tr>
      <w:tr w:rsidR="003932A7" w:rsidRPr="00F456CB" w14:paraId="699B9F3B" w14:textId="77777777" w:rsidTr="005C55DA">
        <w:trPr>
          <w:trHeight w:val="282"/>
          <w:jc w:val="center"/>
        </w:trPr>
        <w:tc>
          <w:tcPr>
            <w:tcW w:w="31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35D8B68" w14:textId="77777777" w:rsidR="003932A7" w:rsidRPr="00901C35" w:rsidRDefault="003932A7" w:rsidP="00154431">
            <w:pPr>
              <w:rPr>
                <w:rFonts w:ascii="MS Reference Sans Serif" w:hAnsi="MS Reference Sans Serif"/>
                <w:bCs w:val="0"/>
                <w:sz w:val="20"/>
              </w:rPr>
            </w:pPr>
            <w:r w:rsidRPr="00901C35">
              <w:rPr>
                <w:rFonts w:ascii="MS Reference Sans Serif" w:hAnsi="MS Reference Sans Serif"/>
                <w:bCs w:val="0"/>
                <w:sz w:val="20"/>
              </w:rPr>
              <w:t>Section 5307</w:t>
            </w:r>
          </w:p>
        </w:tc>
        <w:tc>
          <w:tcPr>
            <w:tcW w:w="1375" w:type="dxa"/>
            <w:tcBorders>
              <w:top w:val="nil"/>
              <w:left w:val="nil"/>
              <w:bottom w:val="single" w:sz="4" w:space="0" w:color="auto"/>
              <w:right w:val="single" w:sz="4" w:space="0" w:color="auto"/>
            </w:tcBorders>
            <w:tcMar>
              <w:top w:w="15" w:type="dxa"/>
              <w:left w:w="15" w:type="dxa"/>
              <w:bottom w:w="0" w:type="dxa"/>
              <w:right w:w="15" w:type="dxa"/>
            </w:tcMar>
            <w:vAlign w:val="bottom"/>
          </w:tcPr>
          <w:p w14:paraId="16BA0D1E" w14:textId="77777777" w:rsidR="003932A7" w:rsidRPr="00F456CB" w:rsidRDefault="003932A7" w:rsidP="00901C35">
            <w:pPr>
              <w:jc w:val="center"/>
              <w:rPr>
                <w:rFonts w:ascii="MS Reference Sans Serif" w:hAnsi="MS Reference Sans Serif"/>
                <w:sz w:val="20"/>
              </w:rPr>
            </w:pPr>
            <w:r w:rsidRPr="00F456CB">
              <w:rPr>
                <w:rFonts w:ascii="MS Reference Sans Serif" w:hAnsi="MS Reference Sans Serif"/>
                <w:sz w:val="20"/>
              </w:rPr>
              <w:t>80%</w:t>
            </w:r>
          </w:p>
        </w:tc>
        <w:tc>
          <w:tcPr>
            <w:tcW w:w="1595" w:type="dxa"/>
            <w:tcBorders>
              <w:top w:val="nil"/>
              <w:left w:val="nil"/>
              <w:bottom w:val="single" w:sz="4" w:space="0" w:color="auto"/>
              <w:right w:val="single" w:sz="4" w:space="0" w:color="auto"/>
            </w:tcBorders>
            <w:tcMar>
              <w:top w:w="15" w:type="dxa"/>
              <w:left w:w="15" w:type="dxa"/>
              <w:bottom w:w="0" w:type="dxa"/>
              <w:right w:w="15" w:type="dxa"/>
            </w:tcMar>
            <w:vAlign w:val="bottom"/>
          </w:tcPr>
          <w:p w14:paraId="7A9606CB" w14:textId="046467A8" w:rsidR="003932A7" w:rsidRPr="00F456CB" w:rsidRDefault="006747AE" w:rsidP="00901C35">
            <w:pPr>
              <w:jc w:val="center"/>
              <w:rPr>
                <w:rFonts w:ascii="MS Reference Sans Serif" w:hAnsi="MS Reference Sans Serif"/>
                <w:sz w:val="20"/>
              </w:rPr>
            </w:pPr>
            <w:r>
              <w:rPr>
                <w:rFonts w:ascii="MS Reference Sans Serif" w:hAnsi="MS Reference Sans Serif"/>
                <w:sz w:val="20"/>
              </w:rPr>
              <w:t xml:space="preserve"> 5</w:t>
            </w:r>
            <w:r w:rsidR="003932A7" w:rsidRPr="00F456CB">
              <w:rPr>
                <w:rFonts w:ascii="MS Reference Sans Serif" w:hAnsi="MS Reference Sans Serif"/>
                <w:sz w:val="20"/>
              </w:rPr>
              <w:t>%</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14:paraId="688FA436" w14:textId="013F4035" w:rsidR="003932A7" w:rsidRPr="00F456CB" w:rsidRDefault="003932A7" w:rsidP="00901C35">
            <w:pPr>
              <w:jc w:val="center"/>
              <w:rPr>
                <w:rFonts w:ascii="MS Reference Sans Serif" w:hAnsi="MS Reference Sans Serif"/>
                <w:sz w:val="20"/>
              </w:rPr>
            </w:pPr>
            <w:r w:rsidRPr="00F456CB">
              <w:rPr>
                <w:rFonts w:ascii="MS Reference Sans Serif" w:hAnsi="MS Reference Sans Serif"/>
                <w:sz w:val="20"/>
              </w:rPr>
              <w:t>1</w:t>
            </w:r>
            <w:r w:rsidR="006747AE">
              <w:rPr>
                <w:rFonts w:ascii="MS Reference Sans Serif" w:hAnsi="MS Reference Sans Serif"/>
                <w:sz w:val="20"/>
              </w:rPr>
              <w:t>5</w:t>
            </w:r>
            <w:r w:rsidRPr="00F456CB">
              <w:rPr>
                <w:rFonts w:ascii="MS Reference Sans Serif" w:hAnsi="MS Reference Sans Serif"/>
                <w:sz w:val="20"/>
              </w:rPr>
              <w:t>%</w:t>
            </w:r>
          </w:p>
        </w:tc>
      </w:tr>
      <w:tr w:rsidR="003932A7" w:rsidRPr="00F456CB" w14:paraId="0C485624" w14:textId="77777777" w:rsidTr="005C55DA">
        <w:trPr>
          <w:trHeight w:val="282"/>
          <w:jc w:val="center"/>
        </w:trPr>
        <w:tc>
          <w:tcPr>
            <w:tcW w:w="31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2387EB1" w14:textId="77777777" w:rsidR="003932A7" w:rsidRPr="00901C35" w:rsidRDefault="003932A7" w:rsidP="00154431">
            <w:pPr>
              <w:rPr>
                <w:rFonts w:ascii="MS Reference Sans Serif" w:eastAsia="Arial Unicode MS" w:hAnsi="MS Reference Sans Serif"/>
                <w:sz w:val="20"/>
              </w:rPr>
            </w:pPr>
            <w:r w:rsidRPr="00901C35">
              <w:rPr>
                <w:rFonts w:ascii="MS Reference Sans Serif" w:hAnsi="MS Reference Sans Serif"/>
                <w:bCs w:val="0"/>
                <w:sz w:val="20"/>
              </w:rPr>
              <w:t>Section 5311</w:t>
            </w:r>
          </w:p>
        </w:tc>
        <w:tc>
          <w:tcPr>
            <w:tcW w:w="1375" w:type="dxa"/>
            <w:tcBorders>
              <w:top w:val="nil"/>
              <w:left w:val="nil"/>
              <w:bottom w:val="single" w:sz="4" w:space="0" w:color="auto"/>
              <w:right w:val="single" w:sz="4" w:space="0" w:color="auto"/>
            </w:tcBorders>
            <w:tcMar>
              <w:top w:w="15" w:type="dxa"/>
              <w:left w:w="15" w:type="dxa"/>
              <w:bottom w:w="0" w:type="dxa"/>
              <w:right w:w="15" w:type="dxa"/>
            </w:tcMar>
            <w:vAlign w:val="bottom"/>
          </w:tcPr>
          <w:p w14:paraId="1C610121" w14:textId="77777777" w:rsidR="003932A7" w:rsidRPr="00F456CB" w:rsidRDefault="003932A7" w:rsidP="00901C35">
            <w:pPr>
              <w:jc w:val="center"/>
              <w:rPr>
                <w:rFonts w:ascii="MS Reference Sans Serif" w:eastAsia="Arial Unicode MS" w:hAnsi="MS Reference Sans Serif"/>
                <w:sz w:val="20"/>
              </w:rPr>
            </w:pPr>
            <w:r w:rsidRPr="00F456CB">
              <w:rPr>
                <w:rFonts w:ascii="MS Reference Sans Serif" w:hAnsi="MS Reference Sans Serif"/>
                <w:sz w:val="20"/>
              </w:rPr>
              <w:t>80%</w:t>
            </w:r>
          </w:p>
        </w:tc>
        <w:tc>
          <w:tcPr>
            <w:tcW w:w="1595" w:type="dxa"/>
            <w:tcBorders>
              <w:top w:val="nil"/>
              <w:left w:val="nil"/>
              <w:bottom w:val="single" w:sz="4" w:space="0" w:color="auto"/>
              <w:right w:val="single" w:sz="4" w:space="0" w:color="auto"/>
            </w:tcBorders>
            <w:tcMar>
              <w:top w:w="15" w:type="dxa"/>
              <w:left w:w="15" w:type="dxa"/>
              <w:bottom w:w="0" w:type="dxa"/>
              <w:right w:w="15" w:type="dxa"/>
            </w:tcMar>
            <w:vAlign w:val="bottom"/>
          </w:tcPr>
          <w:p w14:paraId="507504A3" w14:textId="0A2CD814" w:rsidR="003932A7" w:rsidRPr="00F456CB" w:rsidRDefault="006747AE" w:rsidP="00901C35">
            <w:pPr>
              <w:jc w:val="center"/>
              <w:rPr>
                <w:rFonts w:ascii="MS Reference Sans Serif" w:eastAsia="Arial Unicode MS" w:hAnsi="MS Reference Sans Serif"/>
                <w:sz w:val="20"/>
              </w:rPr>
            </w:pPr>
            <w:r>
              <w:rPr>
                <w:rFonts w:ascii="MS Reference Sans Serif" w:hAnsi="MS Reference Sans Serif"/>
                <w:sz w:val="20"/>
              </w:rPr>
              <w:t xml:space="preserve"> 5</w:t>
            </w:r>
            <w:r w:rsidR="003932A7" w:rsidRPr="00F456CB">
              <w:rPr>
                <w:rFonts w:ascii="MS Reference Sans Serif" w:hAnsi="MS Reference Sans Serif"/>
                <w:sz w:val="20"/>
              </w:rPr>
              <w:t>%</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14:paraId="343FBD27" w14:textId="053E6977" w:rsidR="003932A7" w:rsidRPr="00F456CB" w:rsidRDefault="003932A7" w:rsidP="00901C35">
            <w:pPr>
              <w:jc w:val="center"/>
              <w:rPr>
                <w:rFonts w:ascii="MS Reference Sans Serif" w:eastAsia="Arial Unicode MS" w:hAnsi="MS Reference Sans Serif"/>
                <w:sz w:val="20"/>
              </w:rPr>
            </w:pPr>
            <w:r w:rsidRPr="00F456CB">
              <w:rPr>
                <w:rFonts w:ascii="MS Reference Sans Serif" w:hAnsi="MS Reference Sans Serif"/>
                <w:sz w:val="20"/>
              </w:rPr>
              <w:t>1</w:t>
            </w:r>
            <w:r w:rsidR="006747AE">
              <w:rPr>
                <w:rFonts w:ascii="MS Reference Sans Serif" w:hAnsi="MS Reference Sans Serif"/>
                <w:sz w:val="20"/>
              </w:rPr>
              <w:t>5</w:t>
            </w:r>
            <w:r w:rsidRPr="00F456CB">
              <w:rPr>
                <w:rFonts w:ascii="MS Reference Sans Serif" w:hAnsi="MS Reference Sans Serif"/>
                <w:sz w:val="20"/>
              </w:rPr>
              <w:t>%</w:t>
            </w:r>
          </w:p>
        </w:tc>
      </w:tr>
      <w:tr w:rsidR="00145C16" w:rsidRPr="00F456CB" w14:paraId="5A92B0F0" w14:textId="77777777" w:rsidTr="005C55DA">
        <w:trPr>
          <w:trHeight w:val="282"/>
          <w:jc w:val="center"/>
        </w:trPr>
        <w:tc>
          <w:tcPr>
            <w:tcW w:w="31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E1D55CE" w14:textId="77777777" w:rsidR="00145C16" w:rsidRPr="00901C35" w:rsidRDefault="00145C16" w:rsidP="00154431">
            <w:pPr>
              <w:rPr>
                <w:rFonts w:ascii="MS Reference Sans Serif" w:hAnsi="MS Reference Sans Serif"/>
                <w:bCs w:val="0"/>
                <w:sz w:val="20"/>
              </w:rPr>
            </w:pPr>
            <w:r w:rsidRPr="00901C35">
              <w:rPr>
                <w:rFonts w:ascii="MS Reference Sans Serif" w:hAnsi="MS Reference Sans Serif"/>
                <w:bCs w:val="0"/>
                <w:sz w:val="20"/>
              </w:rPr>
              <w:t>Large Urban</w:t>
            </w:r>
          </w:p>
        </w:tc>
        <w:tc>
          <w:tcPr>
            <w:tcW w:w="1375" w:type="dxa"/>
            <w:tcBorders>
              <w:top w:val="single" w:sz="4" w:space="0" w:color="auto"/>
              <w:left w:val="nil"/>
              <w:bottom w:val="single" w:sz="4" w:space="0" w:color="auto"/>
              <w:right w:val="single" w:sz="4" w:space="0" w:color="auto"/>
            </w:tcBorders>
            <w:shd w:val="thinDiagStripe" w:color="auto" w:fill="auto"/>
            <w:tcMar>
              <w:top w:w="15" w:type="dxa"/>
              <w:left w:w="15" w:type="dxa"/>
              <w:bottom w:w="0" w:type="dxa"/>
              <w:right w:w="15" w:type="dxa"/>
            </w:tcMar>
            <w:vAlign w:val="bottom"/>
          </w:tcPr>
          <w:p w14:paraId="5671988D" w14:textId="77777777" w:rsidR="00145C16" w:rsidRPr="00F456CB" w:rsidRDefault="00145C16" w:rsidP="00154431">
            <w:pPr>
              <w:rPr>
                <w:rFonts w:ascii="MS Reference Sans Serif" w:hAnsi="MS Reference Sans Serif"/>
                <w:sz w:val="20"/>
              </w:rPr>
            </w:pPr>
          </w:p>
        </w:tc>
        <w:tc>
          <w:tcPr>
            <w:tcW w:w="1595" w:type="dxa"/>
            <w:tcBorders>
              <w:top w:val="nil"/>
              <w:left w:val="nil"/>
              <w:bottom w:val="single" w:sz="4" w:space="0" w:color="auto"/>
              <w:right w:val="single" w:sz="4" w:space="0" w:color="auto"/>
            </w:tcBorders>
            <w:tcMar>
              <w:top w:w="15" w:type="dxa"/>
              <w:left w:w="15" w:type="dxa"/>
              <w:bottom w:w="0" w:type="dxa"/>
              <w:right w:w="15" w:type="dxa"/>
            </w:tcMar>
            <w:vAlign w:val="bottom"/>
          </w:tcPr>
          <w:p w14:paraId="5EF63575" w14:textId="77777777" w:rsidR="00145C16" w:rsidRPr="00F456CB" w:rsidRDefault="00145C16" w:rsidP="00901C35">
            <w:pPr>
              <w:jc w:val="center"/>
              <w:rPr>
                <w:rFonts w:ascii="MS Reference Sans Serif" w:hAnsi="MS Reference Sans Serif"/>
                <w:sz w:val="20"/>
              </w:rPr>
            </w:pPr>
            <w:r>
              <w:rPr>
                <w:rFonts w:ascii="MS Reference Sans Serif" w:hAnsi="MS Reference Sans Serif"/>
                <w:sz w:val="20"/>
              </w:rPr>
              <w:t>90%</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bottom"/>
          </w:tcPr>
          <w:p w14:paraId="266DBA59" w14:textId="77777777" w:rsidR="00145C16" w:rsidRPr="00F456CB" w:rsidRDefault="00145C16" w:rsidP="00901C35">
            <w:pPr>
              <w:jc w:val="center"/>
              <w:rPr>
                <w:rFonts w:ascii="MS Reference Sans Serif" w:hAnsi="MS Reference Sans Serif"/>
                <w:sz w:val="20"/>
              </w:rPr>
            </w:pPr>
            <w:r>
              <w:rPr>
                <w:rFonts w:ascii="MS Reference Sans Serif" w:hAnsi="MS Reference Sans Serif"/>
                <w:sz w:val="20"/>
              </w:rPr>
              <w:t>10%</w:t>
            </w:r>
          </w:p>
        </w:tc>
      </w:tr>
    </w:tbl>
    <w:p w14:paraId="7AAFEECC" w14:textId="77777777" w:rsidR="000D7744" w:rsidRPr="00F456CB" w:rsidRDefault="000D7744" w:rsidP="0015443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rPr>
          <w:rFonts w:ascii="MS Reference Sans Serif" w:hAnsi="MS Reference Sans Serif"/>
        </w:rPr>
      </w:pPr>
    </w:p>
    <w:p w14:paraId="4A68F31B" w14:textId="77777777" w:rsidR="000D7744" w:rsidRPr="00F456CB" w:rsidRDefault="000D7744" w:rsidP="00154431">
      <w:pPr>
        <w:pStyle w:val="BodyText"/>
        <w:rPr>
          <w:rFonts w:ascii="MS Reference Sans Serif" w:hAnsi="MS Reference Sans Serif"/>
          <w:b/>
          <w:bCs w:val="0"/>
          <w:u w:val="single"/>
        </w:rPr>
      </w:pPr>
      <w:r w:rsidRPr="00F456CB">
        <w:rPr>
          <w:rFonts w:ascii="MS Reference Sans Serif" w:hAnsi="MS Reference Sans Serif"/>
          <w:b/>
          <w:bCs w:val="0"/>
          <w:u w:val="single"/>
        </w:rPr>
        <w:t>Transportation Development Plan (TDP) and Technical Assistance Funds</w:t>
      </w:r>
    </w:p>
    <w:p w14:paraId="37433B56" w14:textId="77777777" w:rsidR="000D7744" w:rsidRPr="00F456CB" w:rsidRDefault="000D7744" w:rsidP="00954067">
      <w:pPr>
        <w:pStyle w:val="TextHeading3"/>
        <w:jc w:val="both"/>
        <w:rPr>
          <w:rFonts w:ascii="MS Reference Sans Serif" w:hAnsi="MS Reference Sans Serif"/>
        </w:rPr>
      </w:pPr>
      <w:r w:rsidRPr="00F456CB">
        <w:rPr>
          <w:rFonts w:ascii="MS Reference Sans Serif" w:hAnsi="MS Reference Sans Serif"/>
        </w:rPr>
        <w:t>Federal Section</w:t>
      </w:r>
      <w:r w:rsidR="0073393E">
        <w:rPr>
          <w:rFonts w:ascii="MS Reference Sans Serif" w:hAnsi="MS Reference Sans Serif"/>
        </w:rPr>
        <w:t>s 5303/</w:t>
      </w:r>
      <w:r w:rsidR="0067438D">
        <w:rPr>
          <w:rFonts w:ascii="MS Reference Sans Serif" w:hAnsi="MS Reference Sans Serif"/>
        </w:rPr>
        <w:t>5304</w:t>
      </w:r>
      <w:r w:rsidRPr="00F456CB">
        <w:rPr>
          <w:rFonts w:ascii="MS Reference Sans Serif" w:hAnsi="MS Reference Sans Serif"/>
        </w:rPr>
        <w:t xml:space="preserve"> and State funds </w:t>
      </w:r>
      <w:r w:rsidR="0073393E">
        <w:rPr>
          <w:rFonts w:ascii="MS Reference Sans Serif" w:hAnsi="MS Reference Sans Serif"/>
        </w:rPr>
        <w:t>are</w:t>
      </w:r>
      <w:r w:rsidRPr="00F456CB">
        <w:rPr>
          <w:rFonts w:ascii="MS Reference Sans Serif" w:hAnsi="MS Reference Sans Serif"/>
        </w:rPr>
        <w:t xml:space="preserve"> available for public transportation technical studies that provide the necessary planning support in the development and maintenance of public transit projects, including TDPs.  These funds may also be used for projects that support the development and administration of activities to promote the coordination of local transportation services.  Technical assistance funds are available to jurisdictions currently operating or anticipating initiating public transportation service.</w:t>
      </w:r>
    </w:p>
    <w:p w14:paraId="294814A1" w14:textId="77777777" w:rsidR="000D7744" w:rsidRPr="00F456CB" w:rsidRDefault="000D7744" w:rsidP="00954067">
      <w:pPr>
        <w:pStyle w:val="TextHeading3"/>
        <w:jc w:val="both"/>
        <w:rPr>
          <w:rFonts w:ascii="MS Reference Sans Serif" w:hAnsi="MS Reference Sans Serif"/>
        </w:rPr>
      </w:pPr>
    </w:p>
    <w:p w14:paraId="4D4C3BC7" w14:textId="77777777" w:rsidR="000D7744" w:rsidRPr="00F456CB" w:rsidRDefault="000D7744" w:rsidP="00954067">
      <w:pPr>
        <w:pStyle w:val="TextHeading3"/>
        <w:jc w:val="both"/>
        <w:rPr>
          <w:rFonts w:ascii="MS Reference Sans Serif" w:hAnsi="MS Reference Sans Serif"/>
        </w:rPr>
      </w:pPr>
      <w:r w:rsidRPr="00F456CB">
        <w:rPr>
          <w:rFonts w:ascii="MS Reference Sans Serif" w:hAnsi="MS Reference Sans Serif"/>
        </w:rPr>
        <w:t>The financing of technical assistance is:</w:t>
      </w:r>
    </w:p>
    <w:p w14:paraId="009E3297" w14:textId="77777777" w:rsidR="000D7744" w:rsidRPr="00F456CB" w:rsidRDefault="000D7744" w:rsidP="00154431">
      <w:pPr>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rPr>
          <w:rFonts w:ascii="MS Reference Sans Serif" w:hAnsi="MS Reference Sans Serif"/>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980"/>
        <w:gridCol w:w="1902"/>
        <w:gridCol w:w="1608"/>
      </w:tblGrid>
      <w:tr w:rsidR="000D7744" w:rsidRPr="00F456CB" w14:paraId="0BE12279" w14:textId="77777777" w:rsidTr="00901C35">
        <w:tc>
          <w:tcPr>
            <w:tcW w:w="2700" w:type="dxa"/>
            <w:vAlign w:val="center"/>
          </w:tcPr>
          <w:p w14:paraId="5007708B" w14:textId="77777777" w:rsidR="000D7744" w:rsidRPr="00F456CB" w:rsidRDefault="00901C35" w:rsidP="00901C35">
            <w:pPr>
              <w:spacing w:before="60" w:after="60"/>
              <w:jc w:val="center"/>
              <w:rPr>
                <w:rFonts w:ascii="MS Reference Sans Serif" w:hAnsi="MS Reference Sans Serif"/>
                <w:b/>
                <w:sz w:val="20"/>
              </w:rPr>
            </w:pPr>
            <w:r>
              <w:rPr>
                <w:rFonts w:ascii="MS Reference Sans Serif" w:hAnsi="MS Reference Sans Serif"/>
                <w:b/>
                <w:sz w:val="20"/>
              </w:rPr>
              <w:t>Federal</w:t>
            </w:r>
            <w:r w:rsidR="000D7744" w:rsidRPr="00F456CB">
              <w:rPr>
                <w:rFonts w:ascii="MS Reference Sans Serif" w:hAnsi="MS Reference Sans Serif"/>
                <w:b/>
                <w:sz w:val="20"/>
              </w:rPr>
              <w:t xml:space="preserve"> Program</w:t>
            </w:r>
          </w:p>
        </w:tc>
        <w:tc>
          <w:tcPr>
            <w:tcW w:w="1980" w:type="dxa"/>
            <w:vAlign w:val="center"/>
          </w:tcPr>
          <w:p w14:paraId="48756C59" w14:textId="77777777" w:rsidR="000D7744" w:rsidRPr="00F456CB" w:rsidRDefault="000D7744" w:rsidP="00901C35">
            <w:pPr>
              <w:spacing w:before="60" w:after="60"/>
              <w:jc w:val="center"/>
              <w:rPr>
                <w:rFonts w:ascii="MS Reference Sans Serif" w:hAnsi="MS Reference Sans Serif"/>
                <w:b/>
                <w:sz w:val="20"/>
              </w:rPr>
            </w:pPr>
            <w:r w:rsidRPr="00F456CB">
              <w:rPr>
                <w:rFonts w:ascii="MS Reference Sans Serif" w:hAnsi="MS Reference Sans Serif"/>
                <w:b/>
                <w:sz w:val="20"/>
              </w:rPr>
              <w:t>Federal Share</w:t>
            </w:r>
          </w:p>
        </w:tc>
        <w:tc>
          <w:tcPr>
            <w:tcW w:w="1902" w:type="dxa"/>
            <w:vAlign w:val="center"/>
          </w:tcPr>
          <w:p w14:paraId="5BCA6E31" w14:textId="77777777" w:rsidR="000D7744" w:rsidRPr="00F456CB" w:rsidRDefault="000D7744" w:rsidP="00901C35">
            <w:pPr>
              <w:spacing w:before="60" w:after="60"/>
              <w:jc w:val="center"/>
              <w:rPr>
                <w:rFonts w:ascii="MS Reference Sans Serif" w:hAnsi="MS Reference Sans Serif"/>
                <w:b/>
                <w:sz w:val="20"/>
              </w:rPr>
            </w:pPr>
            <w:r w:rsidRPr="00F456CB">
              <w:rPr>
                <w:rFonts w:ascii="MS Reference Sans Serif" w:hAnsi="MS Reference Sans Serif"/>
                <w:b/>
                <w:sz w:val="20"/>
              </w:rPr>
              <w:t>State Share</w:t>
            </w:r>
          </w:p>
        </w:tc>
        <w:tc>
          <w:tcPr>
            <w:tcW w:w="1608" w:type="dxa"/>
            <w:vAlign w:val="center"/>
          </w:tcPr>
          <w:p w14:paraId="7FF24229" w14:textId="77777777" w:rsidR="000D7744" w:rsidRPr="00F456CB" w:rsidRDefault="000D7744" w:rsidP="00901C35">
            <w:pPr>
              <w:spacing w:before="60" w:after="60"/>
              <w:jc w:val="center"/>
              <w:rPr>
                <w:rFonts w:ascii="MS Reference Sans Serif" w:hAnsi="MS Reference Sans Serif"/>
                <w:b/>
                <w:sz w:val="20"/>
              </w:rPr>
            </w:pPr>
            <w:r w:rsidRPr="00F456CB">
              <w:rPr>
                <w:rFonts w:ascii="MS Reference Sans Serif" w:hAnsi="MS Reference Sans Serif"/>
                <w:b/>
                <w:sz w:val="20"/>
              </w:rPr>
              <w:t>Local Share</w:t>
            </w:r>
          </w:p>
        </w:tc>
      </w:tr>
      <w:tr w:rsidR="00A72E3A" w:rsidRPr="00F456CB" w14:paraId="6596BDCF" w14:textId="77777777" w:rsidTr="00901C35">
        <w:tc>
          <w:tcPr>
            <w:tcW w:w="2700" w:type="dxa"/>
            <w:vAlign w:val="center"/>
          </w:tcPr>
          <w:p w14:paraId="56F42DEF" w14:textId="77777777" w:rsidR="00A72E3A" w:rsidRPr="00901C35" w:rsidRDefault="00A72E3A" w:rsidP="00154431">
            <w:pPr>
              <w:spacing w:before="60" w:after="60"/>
              <w:rPr>
                <w:rFonts w:ascii="MS Reference Sans Serif" w:hAnsi="MS Reference Sans Serif"/>
                <w:sz w:val="20"/>
              </w:rPr>
            </w:pPr>
            <w:r w:rsidRPr="00901C35">
              <w:rPr>
                <w:rFonts w:ascii="MS Reference Sans Serif" w:hAnsi="MS Reference Sans Serif"/>
                <w:sz w:val="20"/>
              </w:rPr>
              <w:t xml:space="preserve">Section </w:t>
            </w:r>
            <w:r w:rsidR="0073393E">
              <w:rPr>
                <w:rFonts w:ascii="MS Reference Sans Serif" w:hAnsi="MS Reference Sans Serif"/>
                <w:sz w:val="20"/>
              </w:rPr>
              <w:t>5303/</w:t>
            </w:r>
            <w:r w:rsidR="0067438D" w:rsidRPr="00901C35">
              <w:rPr>
                <w:rFonts w:ascii="MS Reference Sans Serif" w:hAnsi="MS Reference Sans Serif"/>
                <w:sz w:val="20"/>
              </w:rPr>
              <w:t>5304</w:t>
            </w:r>
          </w:p>
        </w:tc>
        <w:tc>
          <w:tcPr>
            <w:tcW w:w="1980" w:type="dxa"/>
            <w:vAlign w:val="center"/>
          </w:tcPr>
          <w:p w14:paraId="70930994" w14:textId="77777777" w:rsidR="00A72E3A" w:rsidRPr="00F456CB" w:rsidRDefault="004362C5" w:rsidP="00154431">
            <w:pPr>
              <w:spacing w:before="60" w:after="60"/>
              <w:rPr>
                <w:rFonts w:ascii="MS Reference Sans Serif" w:hAnsi="MS Reference Sans Serif"/>
                <w:sz w:val="20"/>
              </w:rPr>
            </w:pPr>
            <w:r>
              <w:rPr>
                <w:rFonts w:ascii="MS Reference Sans Serif" w:hAnsi="MS Reference Sans Serif"/>
                <w:sz w:val="20"/>
              </w:rPr>
              <w:t>8</w:t>
            </w:r>
            <w:r w:rsidR="00A72E3A" w:rsidRPr="00F456CB">
              <w:rPr>
                <w:rFonts w:ascii="MS Reference Sans Serif" w:hAnsi="MS Reference Sans Serif"/>
                <w:sz w:val="20"/>
              </w:rPr>
              <w:t>0% of the project cost</w:t>
            </w:r>
          </w:p>
        </w:tc>
        <w:tc>
          <w:tcPr>
            <w:tcW w:w="1902" w:type="dxa"/>
            <w:vAlign w:val="center"/>
          </w:tcPr>
          <w:p w14:paraId="53E37836" w14:textId="5B6C75EE" w:rsidR="00A72E3A" w:rsidRPr="00F456CB" w:rsidRDefault="00EB1326" w:rsidP="00901C35">
            <w:pPr>
              <w:spacing w:before="60" w:after="60"/>
              <w:jc w:val="center"/>
              <w:rPr>
                <w:rFonts w:ascii="MS Reference Sans Serif" w:hAnsi="MS Reference Sans Serif"/>
                <w:sz w:val="20"/>
              </w:rPr>
            </w:pPr>
            <w:r>
              <w:rPr>
                <w:rFonts w:ascii="MS Reference Sans Serif" w:hAnsi="MS Reference Sans Serif"/>
                <w:sz w:val="20"/>
              </w:rPr>
              <w:t xml:space="preserve"> 5</w:t>
            </w:r>
            <w:r w:rsidR="00A72E3A" w:rsidRPr="00F456CB">
              <w:rPr>
                <w:rFonts w:ascii="MS Reference Sans Serif" w:hAnsi="MS Reference Sans Serif"/>
                <w:sz w:val="20"/>
              </w:rPr>
              <w:t>%</w:t>
            </w:r>
          </w:p>
        </w:tc>
        <w:tc>
          <w:tcPr>
            <w:tcW w:w="1608" w:type="dxa"/>
            <w:vAlign w:val="center"/>
          </w:tcPr>
          <w:p w14:paraId="58879CC9" w14:textId="580987EA" w:rsidR="00A72E3A" w:rsidRPr="00F456CB" w:rsidRDefault="00A72E3A" w:rsidP="00154431">
            <w:pPr>
              <w:spacing w:before="60" w:after="60"/>
              <w:rPr>
                <w:rFonts w:ascii="MS Reference Sans Serif" w:hAnsi="MS Reference Sans Serif"/>
                <w:sz w:val="20"/>
              </w:rPr>
            </w:pPr>
            <w:r w:rsidRPr="00F456CB">
              <w:rPr>
                <w:rFonts w:ascii="MS Reference Sans Serif" w:hAnsi="MS Reference Sans Serif"/>
                <w:sz w:val="20"/>
              </w:rPr>
              <w:t>1</w:t>
            </w:r>
            <w:r w:rsidR="00EB1326">
              <w:rPr>
                <w:rFonts w:ascii="MS Reference Sans Serif" w:hAnsi="MS Reference Sans Serif"/>
                <w:sz w:val="20"/>
              </w:rPr>
              <w:t>5</w:t>
            </w:r>
            <w:r w:rsidRPr="00F456CB">
              <w:rPr>
                <w:rFonts w:ascii="MS Reference Sans Serif" w:hAnsi="MS Reference Sans Serif"/>
                <w:sz w:val="20"/>
              </w:rPr>
              <w:t>% of the project cost</w:t>
            </w:r>
          </w:p>
        </w:tc>
      </w:tr>
    </w:tbl>
    <w:p w14:paraId="62FC9287" w14:textId="77777777" w:rsidR="000D7744" w:rsidRPr="009D7310" w:rsidRDefault="000D7744" w:rsidP="00154431">
      <w:pPr>
        <w:pStyle w:val="Heading2"/>
        <w:rPr>
          <w:rFonts w:ascii="MS Reference Sans Serif" w:hAnsi="MS Reference Sans Serif"/>
          <w:szCs w:val="24"/>
        </w:rPr>
      </w:pPr>
      <w:r w:rsidRPr="009D7310">
        <w:rPr>
          <w:rFonts w:ascii="MS Reference Sans Serif" w:hAnsi="MS Reference Sans Serif"/>
          <w:szCs w:val="24"/>
        </w:rPr>
        <w:t>LOCAL MATCH REQUIREMENTS</w:t>
      </w:r>
    </w:p>
    <w:p w14:paraId="0E8E2734" w14:textId="77777777" w:rsidR="000D7744" w:rsidRPr="00F456CB" w:rsidRDefault="000D7744" w:rsidP="0095406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Local matching funds are required for all types of assistance and must comply with all regulations governing the use of these funds.</w:t>
      </w:r>
    </w:p>
    <w:p w14:paraId="7E82A76A" w14:textId="77777777" w:rsidR="000D7744" w:rsidRPr="00F456CB" w:rsidRDefault="000D7744" w:rsidP="0095406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p>
    <w:p w14:paraId="755D902E" w14:textId="51E7306C" w:rsidR="000D7744" w:rsidRPr="00F456CB" w:rsidRDefault="000D7744" w:rsidP="0095406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 xml:space="preserve">Local matching funds required for </w:t>
      </w:r>
      <w:r w:rsidRPr="00F456CB">
        <w:rPr>
          <w:rFonts w:ascii="MS Reference Sans Serif" w:hAnsi="MS Reference Sans Serif"/>
          <w:u w:val="single"/>
        </w:rPr>
        <w:t>capital purchases</w:t>
      </w:r>
      <w:r w:rsidRPr="00F456CB">
        <w:rPr>
          <w:rFonts w:ascii="MS Reference Sans Serif" w:hAnsi="MS Reference Sans Serif"/>
        </w:rPr>
        <w:t xml:space="preserve"> and technical studies must be provided in cash.  The source of t</w:t>
      </w:r>
      <w:r w:rsidR="00427510">
        <w:rPr>
          <w:rFonts w:ascii="MS Reference Sans Serif" w:hAnsi="MS Reference Sans Serif"/>
        </w:rPr>
        <w:t>hese funds may be local funds, s</w:t>
      </w:r>
      <w:r w:rsidRPr="00F456CB">
        <w:rPr>
          <w:rFonts w:ascii="MS Reference Sans Serif" w:hAnsi="MS Reference Sans Serif"/>
        </w:rPr>
        <w:t>tate grants (other than those received from MDOT</w:t>
      </w:r>
      <w:r w:rsidR="0029582A">
        <w:rPr>
          <w:rFonts w:ascii="MS Reference Sans Serif" w:hAnsi="MS Reference Sans Serif"/>
        </w:rPr>
        <w:t xml:space="preserve"> </w:t>
      </w:r>
      <w:r w:rsidRPr="00F456CB">
        <w:rPr>
          <w:rFonts w:ascii="MS Reference Sans Serif" w:hAnsi="MS Reference Sans Serif"/>
        </w:rPr>
        <w:t>MTA), eligible federal funds or private sources.</w:t>
      </w:r>
    </w:p>
    <w:p w14:paraId="21712C86" w14:textId="77777777" w:rsidR="000D7744" w:rsidRPr="00F456CB" w:rsidRDefault="000D7744" w:rsidP="0095406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p>
    <w:p w14:paraId="0DC5D53E" w14:textId="77214793" w:rsidR="000D7744" w:rsidRPr="00F456CB" w:rsidRDefault="000D7744" w:rsidP="0095406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 xml:space="preserve">Local matching funds required for </w:t>
      </w:r>
      <w:r w:rsidRPr="00F456CB">
        <w:rPr>
          <w:rFonts w:ascii="MS Reference Sans Serif" w:hAnsi="MS Reference Sans Serif"/>
          <w:u w:val="single"/>
        </w:rPr>
        <w:t>operating assistance</w:t>
      </w:r>
      <w:r w:rsidRPr="008361CA">
        <w:rPr>
          <w:rFonts w:ascii="MS Reference Sans Serif" w:hAnsi="MS Reference Sans Serif"/>
        </w:rPr>
        <w:t xml:space="preserve"> </w:t>
      </w:r>
      <w:r w:rsidR="00F62E22">
        <w:rPr>
          <w:rFonts w:ascii="MS Reference Sans Serif" w:hAnsi="MS Reference Sans Serif"/>
        </w:rPr>
        <w:t>must</w:t>
      </w:r>
      <w:r w:rsidR="00F62E22" w:rsidRPr="00F456CB">
        <w:rPr>
          <w:rFonts w:ascii="MS Reference Sans Serif" w:hAnsi="MS Reference Sans Serif"/>
        </w:rPr>
        <w:t xml:space="preserve"> </w:t>
      </w:r>
      <w:r w:rsidRPr="00F456CB">
        <w:rPr>
          <w:rFonts w:ascii="MS Reference Sans Serif" w:hAnsi="MS Reference Sans Serif"/>
        </w:rPr>
        <w:t>be provided in cash</w:t>
      </w:r>
      <w:r w:rsidR="009934A5">
        <w:rPr>
          <w:rFonts w:ascii="MS Reference Sans Serif" w:hAnsi="MS Reference Sans Serif"/>
        </w:rPr>
        <w:t>.</w:t>
      </w:r>
      <w:r w:rsidRPr="00F456CB">
        <w:rPr>
          <w:rFonts w:ascii="MS Reference Sans Serif" w:hAnsi="MS Reference Sans Serif"/>
        </w:rPr>
        <w:t xml:space="preserve">   Operating funds from human service agency contracts to transport individuals, which are paid directly to the transit provider (and not included as farebox revenue), may be used as contract revenue to offset the net operating deficit, but are not considered local match</w:t>
      </w:r>
      <w:r w:rsidR="003932A7">
        <w:rPr>
          <w:rFonts w:ascii="MS Reference Sans Serif" w:hAnsi="MS Reference Sans Serif"/>
        </w:rPr>
        <w:t xml:space="preserve"> in the year in which the revenues were earned.</w:t>
      </w:r>
    </w:p>
    <w:p w14:paraId="799266B7" w14:textId="77777777" w:rsidR="000D7744" w:rsidRPr="00F456CB" w:rsidRDefault="00700A02" w:rsidP="0095406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Pr>
          <w:rFonts w:ascii="MS Reference Sans Serif" w:hAnsi="MS Reference Sans Serif"/>
        </w:rPr>
        <w:br w:type="page"/>
      </w:r>
    </w:p>
    <w:p w14:paraId="1938BEB1" w14:textId="520AAEC8" w:rsidR="000D7744" w:rsidRPr="009D7310" w:rsidRDefault="00802B93" w:rsidP="009067AA">
      <w:pPr>
        <w:pStyle w:val="Heading2"/>
        <w:rPr>
          <w:rFonts w:ascii="MS Reference Sans Serif" w:hAnsi="MS Reference Sans Serif"/>
          <w:szCs w:val="24"/>
        </w:rPr>
      </w:pPr>
      <w:r w:rsidRPr="009D7310">
        <w:rPr>
          <w:rFonts w:ascii="MS Reference Sans Serif" w:hAnsi="MS Reference Sans Serif"/>
          <w:szCs w:val="24"/>
        </w:rPr>
        <w:lastRenderedPageBreak/>
        <w:t>P</w:t>
      </w:r>
      <w:r w:rsidR="000D7744" w:rsidRPr="009D7310">
        <w:rPr>
          <w:rFonts w:ascii="MS Reference Sans Serif" w:hAnsi="MS Reference Sans Serif"/>
          <w:szCs w:val="24"/>
        </w:rPr>
        <w:t>ROJECT COMMENCEMENT</w:t>
      </w:r>
    </w:p>
    <w:p w14:paraId="30F83B5C" w14:textId="26D04326" w:rsidR="000D7744" w:rsidRPr="00F456CB" w:rsidRDefault="00D87939" w:rsidP="00954067">
      <w:pPr>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Pr>
          <w:rFonts w:ascii="MS Reference Sans Serif" w:hAnsi="MS Reference Sans Serif"/>
        </w:rPr>
        <w:t>O</w:t>
      </w:r>
      <w:r w:rsidR="000D7744" w:rsidRPr="00F456CB">
        <w:rPr>
          <w:rFonts w:ascii="MS Reference Sans Serif" w:hAnsi="MS Reference Sans Serif"/>
        </w:rPr>
        <w:t xml:space="preserve">perating costs can be incurred at the beginning of the fiscal year (July 1st).  Once a grant agreement with the </w:t>
      </w:r>
      <w:r w:rsidR="0029582A">
        <w:rPr>
          <w:rFonts w:ascii="MS Reference Sans Serif" w:hAnsi="MS Reference Sans Serif"/>
        </w:rPr>
        <w:t>MDOT MTA</w:t>
      </w:r>
      <w:r w:rsidR="000D7744" w:rsidRPr="00F456CB">
        <w:rPr>
          <w:rFonts w:ascii="MS Reference Sans Serif" w:hAnsi="MS Reference Sans Serif"/>
        </w:rPr>
        <w:t xml:space="preserve"> has been executed, the applicant may request reimbursement of these operating costs.</w:t>
      </w:r>
    </w:p>
    <w:p w14:paraId="3E09FA19" w14:textId="77777777" w:rsidR="000D7744" w:rsidRPr="00F456CB" w:rsidRDefault="000D7744" w:rsidP="0095406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p>
    <w:p w14:paraId="1FCC5FB9" w14:textId="1EACD84E" w:rsidR="000D7744" w:rsidRPr="003932A7" w:rsidRDefault="00D87939" w:rsidP="0095406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3932A7">
        <w:rPr>
          <w:rFonts w:ascii="MS Reference Sans Serif" w:hAnsi="MS Reference Sans Serif"/>
        </w:rPr>
        <w:t>T</w:t>
      </w:r>
      <w:r w:rsidR="000D7744" w:rsidRPr="003932A7">
        <w:rPr>
          <w:rFonts w:ascii="MS Reference Sans Serif" w:hAnsi="MS Reference Sans Serif"/>
        </w:rPr>
        <w:t xml:space="preserve">echnical studies or capital projects </w:t>
      </w:r>
      <w:r w:rsidRPr="003932A7">
        <w:rPr>
          <w:rFonts w:ascii="MS Reference Sans Serif" w:hAnsi="MS Reference Sans Serif"/>
        </w:rPr>
        <w:t>CANNOT</w:t>
      </w:r>
      <w:r w:rsidR="000D7744" w:rsidRPr="003932A7">
        <w:rPr>
          <w:rFonts w:ascii="MS Reference Sans Serif" w:hAnsi="MS Reference Sans Serif"/>
        </w:rPr>
        <w:t xml:space="preserve"> begin until a grant agreement with the </w:t>
      </w:r>
      <w:r w:rsidR="0029582A">
        <w:rPr>
          <w:rFonts w:ascii="MS Reference Sans Serif" w:hAnsi="MS Reference Sans Serif"/>
        </w:rPr>
        <w:t>MDOT MTA</w:t>
      </w:r>
      <w:r w:rsidR="000D7744" w:rsidRPr="003932A7">
        <w:rPr>
          <w:rFonts w:ascii="MS Reference Sans Serif" w:hAnsi="MS Reference Sans Serif"/>
        </w:rPr>
        <w:t xml:space="preserve"> has been executed.  Additional information on procedures for conducting procurements can be found in Part II of the Grant Agreement and </w:t>
      </w:r>
      <w:r w:rsidRPr="003932A7">
        <w:rPr>
          <w:rFonts w:ascii="MS Reference Sans Serif" w:hAnsi="MS Reference Sans Serif"/>
        </w:rPr>
        <w:t xml:space="preserve">in </w:t>
      </w:r>
      <w:r w:rsidR="000D7744" w:rsidRPr="003932A7">
        <w:rPr>
          <w:rFonts w:ascii="MS Reference Sans Serif" w:hAnsi="MS Reference Sans Serif"/>
        </w:rPr>
        <w:t xml:space="preserve">the </w:t>
      </w:r>
      <w:r w:rsidR="000D7744" w:rsidRPr="003932A7">
        <w:rPr>
          <w:rFonts w:ascii="MS Reference Sans Serif" w:hAnsi="MS Reference Sans Serif"/>
          <w:i/>
        </w:rPr>
        <w:t>LOTS Program Manual</w:t>
      </w:r>
      <w:r w:rsidR="000D7744" w:rsidRPr="003932A7">
        <w:rPr>
          <w:rFonts w:ascii="MS Reference Sans Serif" w:hAnsi="MS Reference Sans Serif"/>
        </w:rPr>
        <w:t>.</w:t>
      </w:r>
    </w:p>
    <w:p w14:paraId="7E80F4B3" w14:textId="77777777" w:rsidR="000D7744" w:rsidRPr="009D7310" w:rsidRDefault="000D7744" w:rsidP="00154431">
      <w:pPr>
        <w:pStyle w:val="Heading2"/>
        <w:rPr>
          <w:rFonts w:ascii="MS Reference Sans Serif" w:hAnsi="MS Reference Sans Serif"/>
          <w:szCs w:val="24"/>
        </w:rPr>
      </w:pPr>
      <w:r w:rsidRPr="009D7310">
        <w:rPr>
          <w:rFonts w:ascii="MS Reference Sans Serif" w:hAnsi="MS Reference Sans Serif"/>
          <w:szCs w:val="24"/>
        </w:rPr>
        <w:t>ALLOCATION OF FUNDS</w:t>
      </w:r>
    </w:p>
    <w:p w14:paraId="34387595" w14:textId="77777777" w:rsidR="000D7744" w:rsidRPr="00F456CB" w:rsidRDefault="000D7744" w:rsidP="00154431">
      <w:pPr>
        <w:pStyle w:val="BodyText"/>
        <w:rPr>
          <w:rFonts w:ascii="MS Reference Sans Serif" w:hAnsi="MS Reference Sans Serif"/>
          <w:b/>
          <w:bCs w:val="0"/>
          <w:u w:val="single"/>
        </w:rPr>
      </w:pPr>
      <w:r w:rsidRPr="00F456CB">
        <w:rPr>
          <w:rFonts w:ascii="MS Reference Sans Serif" w:hAnsi="MS Reference Sans Serif"/>
          <w:b/>
          <w:bCs w:val="0"/>
          <w:u w:val="single"/>
        </w:rPr>
        <w:t>Public Transportation Program (PTP) Funds</w:t>
      </w:r>
    </w:p>
    <w:p w14:paraId="7503A706" w14:textId="77777777" w:rsidR="000D7744" w:rsidRPr="00F456CB" w:rsidRDefault="000D7744" w:rsidP="00954067">
      <w:pPr>
        <w:pStyle w:val="TextHeading3"/>
        <w:spacing w:before="60"/>
        <w:jc w:val="both"/>
        <w:rPr>
          <w:rFonts w:ascii="MS Reference Sans Serif" w:hAnsi="MS Reference Sans Serif"/>
          <w:b/>
          <w:bCs w:val="0"/>
        </w:rPr>
      </w:pPr>
      <w:r w:rsidRPr="00F456CB">
        <w:rPr>
          <w:rFonts w:ascii="MS Reference Sans Serif" w:hAnsi="MS Reference Sans Serif"/>
          <w:b/>
          <w:bCs w:val="0"/>
        </w:rPr>
        <w:t>Operating Assistance</w:t>
      </w:r>
    </w:p>
    <w:p w14:paraId="282B7F7A" w14:textId="77777777" w:rsidR="000D7744" w:rsidRPr="00F456CB" w:rsidRDefault="000D7744" w:rsidP="00954067">
      <w:pPr>
        <w:pStyle w:val="TextHeading3"/>
        <w:jc w:val="both"/>
        <w:rPr>
          <w:rFonts w:ascii="MS Reference Sans Serif" w:hAnsi="MS Reference Sans Serif"/>
        </w:rPr>
      </w:pPr>
    </w:p>
    <w:p w14:paraId="27C62D2F" w14:textId="77777777" w:rsidR="000D7744" w:rsidRPr="00F456CB" w:rsidRDefault="00734392" w:rsidP="00954067">
      <w:pPr>
        <w:pStyle w:val="TextHeading3"/>
        <w:jc w:val="both"/>
        <w:rPr>
          <w:rFonts w:ascii="MS Reference Sans Serif" w:hAnsi="MS Reference Sans Serif"/>
        </w:rPr>
      </w:pPr>
      <w:r>
        <w:rPr>
          <w:rFonts w:ascii="MS Reference Sans Serif" w:hAnsi="MS Reference Sans Serif"/>
        </w:rPr>
        <w:t>Fu</w:t>
      </w:r>
      <w:r w:rsidR="000D7744" w:rsidRPr="00F456CB">
        <w:rPr>
          <w:rFonts w:ascii="MS Reference Sans Serif" w:hAnsi="MS Reference Sans Serif"/>
        </w:rPr>
        <w:t>nding request</w:t>
      </w:r>
      <w:r>
        <w:rPr>
          <w:rFonts w:ascii="MS Reference Sans Serif" w:hAnsi="MS Reference Sans Serif"/>
        </w:rPr>
        <w:t>s</w:t>
      </w:r>
      <w:r w:rsidR="000D7744" w:rsidRPr="00F456CB">
        <w:rPr>
          <w:rFonts w:ascii="MS Reference Sans Serif" w:hAnsi="MS Reference Sans Serif"/>
        </w:rPr>
        <w:t xml:space="preserve"> for operating assistance </w:t>
      </w:r>
      <w:r>
        <w:rPr>
          <w:rFonts w:ascii="MS Reference Sans Serif" w:hAnsi="MS Reference Sans Serif"/>
        </w:rPr>
        <w:t>should consist</w:t>
      </w:r>
      <w:r w:rsidR="000D7744" w:rsidRPr="00F456CB">
        <w:rPr>
          <w:rFonts w:ascii="MS Reference Sans Serif" w:hAnsi="MS Reference Sans Serif"/>
        </w:rPr>
        <w:t xml:space="preserve"> of the following:</w:t>
      </w:r>
    </w:p>
    <w:p w14:paraId="78C030F3" w14:textId="77777777" w:rsidR="000D7744" w:rsidRPr="00F456CB" w:rsidRDefault="000D7744" w:rsidP="0095406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p>
    <w:p w14:paraId="0022C20F" w14:textId="7B3A4E92" w:rsidR="000D7744" w:rsidRPr="00611B17" w:rsidRDefault="000D7744" w:rsidP="009A6070">
      <w:pPr>
        <w:pStyle w:val="List2"/>
        <w:numPr>
          <w:ilvl w:val="0"/>
          <w:numId w:val="14"/>
        </w:numPr>
        <w:tabs>
          <w:tab w:val="left" w:pos="-1080"/>
          <w:tab w:val="left" w:pos="-360"/>
          <w:tab w:val="left" w:pos="360"/>
          <w:tab w:val="left" w:pos="72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611B17">
        <w:rPr>
          <w:rFonts w:ascii="MS Reference Sans Serif" w:hAnsi="MS Reference Sans Serif"/>
        </w:rPr>
        <w:t>baseline transit operation</w:t>
      </w:r>
      <w:r w:rsidR="00C52243" w:rsidRPr="00611B17">
        <w:rPr>
          <w:rFonts w:ascii="MS Reference Sans Serif" w:hAnsi="MS Reference Sans Serif"/>
        </w:rPr>
        <w:t>,</w:t>
      </w:r>
      <w:r w:rsidR="0026375C" w:rsidRPr="00611B17">
        <w:rPr>
          <w:rFonts w:ascii="MS Reference Sans Serif" w:hAnsi="MS Reference Sans Serif"/>
        </w:rPr>
        <w:t xml:space="preserve"> and</w:t>
      </w:r>
    </w:p>
    <w:p w14:paraId="507B5C97" w14:textId="77777777" w:rsidR="000D7744" w:rsidRPr="00F456CB" w:rsidRDefault="000D7744" w:rsidP="00954067">
      <w:pPr>
        <w:tabs>
          <w:tab w:val="left" w:pos="-1080"/>
          <w:tab w:val="left" w:pos="-360"/>
          <w:tab w:val="left" w:pos="360"/>
          <w:tab w:val="num" w:pos="81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p>
    <w:p w14:paraId="279BEDF7" w14:textId="77777777" w:rsidR="000D7744" w:rsidRPr="00F456CB" w:rsidRDefault="000D7744" w:rsidP="00954067">
      <w:pPr>
        <w:numPr>
          <w:ilvl w:val="0"/>
          <w:numId w:val="14"/>
        </w:numPr>
        <w:tabs>
          <w:tab w:val="clear" w:pos="720"/>
          <w:tab w:val="left" w:pos="-1080"/>
          <w:tab w:val="left" w:pos="-360"/>
          <w:tab w:val="left" w:pos="360"/>
          <w:tab w:val="num" w:pos="81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ADA related incremental operating costs</w:t>
      </w:r>
      <w:r w:rsidR="00C52243">
        <w:rPr>
          <w:rFonts w:ascii="MS Reference Sans Serif" w:hAnsi="MS Reference Sans Serif"/>
        </w:rPr>
        <w:t>, and</w:t>
      </w:r>
    </w:p>
    <w:p w14:paraId="2404EE2E" w14:textId="77777777" w:rsidR="000D7744" w:rsidRPr="00F456CB" w:rsidRDefault="000D7744" w:rsidP="00954067">
      <w:pPr>
        <w:tabs>
          <w:tab w:val="left" w:pos="-1080"/>
          <w:tab w:val="left" w:pos="-360"/>
          <w:tab w:val="left" w:pos="360"/>
          <w:tab w:val="num" w:pos="81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p>
    <w:p w14:paraId="6C321F31" w14:textId="77777777" w:rsidR="000D7744" w:rsidRDefault="000D7744" w:rsidP="00954067">
      <w:pPr>
        <w:numPr>
          <w:ilvl w:val="0"/>
          <w:numId w:val="14"/>
        </w:numPr>
        <w:tabs>
          <w:tab w:val="clear" w:pos="720"/>
          <w:tab w:val="left" w:pos="-1080"/>
          <w:tab w:val="left" w:pos="-360"/>
          <w:tab w:val="left" w:pos="360"/>
          <w:tab w:val="num" w:pos="81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additional forecasted costs to expand and/or maintain service</w:t>
      </w:r>
      <w:r w:rsidR="00C52243">
        <w:rPr>
          <w:rFonts w:ascii="MS Reference Sans Serif" w:hAnsi="MS Reference Sans Serif"/>
        </w:rPr>
        <w:t>.</w:t>
      </w:r>
    </w:p>
    <w:p w14:paraId="59E39BC0" w14:textId="77777777" w:rsidR="00734392" w:rsidRDefault="00734392" w:rsidP="00734392">
      <w:pPr>
        <w:tabs>
          <w:tab w:val="left" w:pos="-1080"/>
          <w:tab w:val="left" w:pos="-360"/>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p>
    <w:p w14:paraId="0BDB05D2" w14:textId="77777777" w:rsidR="00734392" w:rsidRPr="00F456CB" w:rsidRDefault="00734392" w:rsidP="00734392">
      <w:pPr>
        <w:pStyle w:val="TextHeading3"/>
        <w:jc w:val="both"/>
        <w:rPr>
          <w:rFonts w:ascii="MS Reference Sans Serif" w:hAnsi="MS Reference Sans Serif"/>
          <w:b/>
        </w:rPr>
      </w:pPr>
      <w:r w:rsidRPr="00F456CB">
        <w:rPr>
          <w:rFonts w:ascii="MS Reference Sans Serif" w:hAnsi="MS Reference Sans Serif"/>
          <w:b/>
        </w:rPr>
        <w:t>Capital Assistance</w:t>
      </w:r>
    </w:p>
    <w:p w14:paraId="6C7B006F" w14:textId="77777777" w:rsidR="00734392" w:rsidRPr="00F456CB" w:rsidRDefault="00734392" w:rsidP="00734392">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p>
    <w:p w14:paraId="45CC968A" w14:textId="7D99365D" w:rsidR="00734392" w:rsidRPr="00F456CB" w:rsidRDefault="00734392" w:rsidP="00734392">
      <w:pPr>
        <w:pStyle w:val="TextHeading3"/>
        <w:jc w:val="both"/>
        <w:rPr>
          <w:rFonts w:ascii="MS Reference Sans Serif" w:hAnsi="MS Reference Sans Serif"/>
        </w:rPr>
      </w:pPr>
      <w:r w:rsidRPr="00F456CB">
        <w:rPr>
          <w:rFonts w:ascii="MS Reference Sans Serif" w:hAnsi="MS Reference Sans Serif"/>
        </w:rPr>
        <w:t>Capital assistance for vehicles, equipment</w:t>
      </w:r>
      <w:r w:rsidR="00173AB8">
        <w:rPr>
          <w:rFonts w:ascii="MS Reference Sans Serif" w:hAnsi="MS Reference Sans Serif"/>
        </w:rPr>
        <w:t xml:space="preserve"> with a unit cost of over $1,000</w:t>
      </w:r>
      <w:r w:rsidRPr="00F456CB">
        <w:rPr>
          <w:rFonts w:ascii="MS Reference Sans Serif" w:hAnsi="MS Reference Sans Serif"/>
        </w:rPr>
        <w:t xml:space="preserve">, and facilities is provided </w:t>
      </w:r>
      <w:r w:rsidR="00F51F43" w:rsidRPr="00F456CB">
        <w:rPr>
          <w:rFonts w:ascii="MS Reference Sans Serif" w:hAnsi="MS Reference Sans Serif"/>
        </w:rPr>
        <w:t>based on</w:t>
      </w:r>
      <w:r w:rsidRPr="00F456CB">
        <w:rPr>
          <w:rFonts w:ascii="MS Reference Sans Serif" w:hAnsi="MS Reference Sans Serif"/>
        </w:rPr>
        <w:t xml:space="preserve"> need </w:t>
      </w:r>
      <w:r w:rsidRPr="00F456CB">
        <w:rPr>
          <w:rFonts w:ascii="MS Reference Sans Serif" w:hAnsi="MS Reference Sans Serif"/>
          <w:u w:val="single"/>
        </w:rPr>
        <w:t>and</w:t>
      </w:r>
      <w:r w:rsidRPr="00F456CB">
        <w:rPr>
          <w:rFonts w:ascii="MS Reference Sans Serif" w:hAnsi="MS Reference Sans Serif"/>
        </w:rPr>
        <w:t xml:space="preserve"> the availability of State and Federal funds.  Applicants must justify all capital needs.  </w:t>
      </w:r>
      <w:r w:rsidR="007B3AD6">
        <w:rPr>
          <w:rFonts w:ascii="MS Reference Sans Serif" w:hAnsi="MS Reference Sans Serif"/>
        </w:rPr>
        <w:t>C</w:t>
      </w:r>
      <w:r w:rsidRPr="00F456CB">
        <w:rPr>
          <w:rFonts w:ascii="MS Reference Sans Serif" w:hAnsi="MS Reference Sans Serif"/>
        </w:rPr>
        <w:t xml:space="preserve">apital funds </w:t>
      </w:r>
      <w:r w:rsidR="007B3AD6">
        <w:rPr>
          <w:rFonts w:ascii="MS Reference Sans Serif" w:hAnsi="MS Reference Sans Serif"/>
        </w:rPr>
        <w:t xml:space="preserve">will be allocated by </w:t>
      </w:r>
      <w:r w:rsidR="0029582A">
        <w:rPr>
          <w:rFonts w:ascii="MS Reference Sans Serif" w:hAnsi="MS Reference Sans Serif"/>
        </w:rPr>
        <w:t>MDOT MTA</w:t>
      </w:r>
      <w:r w:rsidR="007B3AD6">
        <w:rPr>
          <w:rFonts w:ascii="MS Reference Sans Serif" w:hAnsi="MS Reference Sans Serif"/>
        </w:rPr>
        <w:t xml:space="preserve"> </w:t>
      </w:r>
      <w:r w:rsidRPr="00F456CB">
        <w:rPr>
          <w:rFonts w:ascii="MS Reference Sans Serif" w:hAnsi="MS Reference Sans Serif"/>
        </w:rPr>
        <w:t>in the following order:</w:t>
      </w:r>
    </w:p>
    <w:p w14:paraId="54B7FB7B" w14:textId="77777777" w:rsidR="00734392" w:rsidRPr="00F456CB" w:rsidRDefault="00734392" w:rsidP="00734392">
      <w:pPr>
        <w:pStyle w:val="Footer"/>
        <w:tabs>
          <w:tab w:val="clear" w:pos="4320"/>
          <w:tab w:val="clear" w:pos="864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p>
    <w:p w14:paraId="3137853C" w14:textId="77777777" w:rsidR="00734392" w:rsidRPr="00F456CB" w:rsidRDefault="00734392" w:rsidP="00B914AC">
      <w:pPr>
        <w:numPr>
          <w:ilvl w:val="0"/>
          <w:numId w:val="31"/>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replacement vehicles</w:t>
      </w:r>
    </w:p>
    <w:p w14:paraId="39FF29B0" w14:textId="77777777" w:rsidR="00734392" w:rsidRPr="00F456CB" w:rsidRDefault="00734392" w:rsidP="00B914AC">
      <w:pPr>
        <w:numPr>
          <w:ilvl w:val="0"/>
          <w:numId w:val="31"/>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vehicles for ADA compliance</w:t>
      </w:r>
      <w:r w:rsidR="0030122E">
        <w:rPr>
          <w:rFonts w:ascii="MS Reference Sans Serif" w:hAnsi="MS Reference Sans Serif"/>
        </w:rPr>
        <w:t xml:space="preserve"> (including expansion)</w:t>
      </w:r>
    </w:p>
    <w:p w14:paraId="0CEF0514" w14:textId="77777777" w:rsidR="00734392" w:rsidRPr="00F456CB" w:rsidRDefault="00734392" w:rsidP="00B914AC">
      <w:pPr>
        <w:numPr>
          <w:ilvl w:val="0"/>
          <w:numId w:val="31"/>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preventive maintenance</w:t>
      </w:r>
    </w:p>
    <w:p w14:paraId="48A29653" w14:textId="77777777" w:rsidR="00734392" w:rsidRPr="00F456CB" w:rsidRDefault="00734392" w:rsidP="00B914AC">
      <w:pPr>
        <w:numPr>
          <w:ilvl w:val="0"/>
          <w:numId w:val="31"/>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 xml:space="preserve">parts, radios, miscellaneous </w:t>
      </w:r>
      <w:r w:rsidR="00482607">
        <w:rPr>
          <w:rFonts w:ascii="MS Reference Sans Serif" w:hAnsi="MS Reference Sans Serif"/>
        </w:rPr>
        <w:t xml:space="preserve">maintenance </w:t>
      </w:r>
      <w:r w:rsidRPr="00F456CB">
        <w:rPr>
          <w:rFonts w:ascii="MS Reference Sans Serif" w:hAnsi="MS Reference Sans Serif"/>
        </w:rPr>
        <w:t>equipment</w:t>
      </w:r>
    </w:p>
    <w:p w14:paraId="206DC1A0" w14:textId="77777777" w:rsidR="00734392" w:rsidRPr="00F456CB" w:rsidRDefault="00734392" w:rsidP="00B914AC">
      <w:pPr>
        <w:numPr>
          <w:ilvl w:val="0"/>
          <w:numId w:val="31"/>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expansion vehicles</w:t>
      </w:r>
    </w:p>
    <w:p w14:paraId="2DA9D7F0" w14:textId="77777777" w:rsidR="00267F23" w:rsidRPr="00267F23" w:rsidRDefault="00734392" w:rsidP="00B914AC">
      <w:pPr>
        <w:pStyle w:val="List2"/>
        <w:numPr>
          <w:ilvl w:val="0"/>
          <w:numId w:val="31"/>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u w:val="single"/>
        </w:rPr>
      </w:pPr>
      <w:r w:rsidRPr="00F456CB">
        <w:rPr>
          <w:rFonts w:ascii="MS Reference Sans Serif" w:hAnsi="MS Reference Sans Serif"/>
        </w:rPr>
        <w:t>facilities</w:t>
      </w:r>
    </w:p>
    <w:p w14:paraId="7845A48E" w14:textId="0DBD8B77" w:rsidR="002C2F34" w:rsidRDefault="002C2F34" w:rsidP="0095406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p>
    <w:p w14:paraId="3B9C0E27" w14:textId="77777777" w:rsidR="002C2F34" w:rsidRDefault="002C2F34" w:rsidP="0095406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p>
    <w:p w14:paraId="6293F253" w14:textId="7C5FEDD7" w:rsidR="00267F23" w:rsidRPr="002C2F34" w:rsidRDefault="00267F23" w:rsidP="0076352B">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bCs w:val="0"/>
        </w:rPr>
      </w:pPr>
      <w:r w:rsidRPr="002C2F34">
        <w:rPr>
          <w:rFonts w:ascii="MS Reference Sans Serif" w:hAnsi="MS Reference Sans Serif"/>
          <w:bCs w:val="0"/>
        </w:rPr>
        <w:t>In the past, we have asked you to “be reasonable” and only include those “must have” items that you considered a priority.  We are still asking that for the project year.  However, once you have completed prio</w:t>
      </w:r>
      <w:r w:rsidR="00F7243E" w:rsidRPr="002C2F34">
        <w:rPr>
          <w:rFonts w:ascii="MS Reference Sans Serif" w:hAnsi="MS Reference Sans Serif"/>
          <w:bCs w:val="0"/>
        </w:rPr>
        <w:t xml:space="preserve">ritizing those items, continue </w:t>
      </w:r>
      <w:r w:rsidRPr="002C2F34">
        <w:rPr>
          <w:rFonts w:ascii="MS Reference Sans Serif" w:hAnsi="MS Reference Sans Serif"/>
          <w:bCs w:val="0"/>
        </w:rPr>
        <w:t>to include the lower priority items.  This is al</w:t>
      </w:r>
      <w:r w:rsidR="004B6AD9" w:rsidRPr="002C2F34">
        <w:rPr>
          <w:rFonts w:ascii="MS Reference Sans Serif" w:hAnsi="MS Reference Sans Serif"/>
          <w:bCs w:val="0"/>
        </w:rPr>
        <w:t xml:space="preserve">so true for the </w:t>
      </w:r>
      <w:r w:rsidR="00D8700B" w:rsidRPr="002C2F34">
        <w:rPr>
          <w:rFonts w:ascii="MS Reference Sans Serif" w:hAnsi="MS Reference Sans Serif"/>
          <w:bCs w:val="0"/>
        </w:rPr>
        <w:t>Five</w:t>
      </w:r>
      <w:r w:rsidR="00DF5C60" w:rsidRPr="002C2F34">
        <w:rPr>
          <w:rFonts w:ascii="MS Reference Sans Serif" w:hAnsi="MS Reference Sans Serif"/>
          <w:bCs w:val="0"/>
        </w:rPr>
        <w:t>-</w:t>
      </w:r>
      <w:r w:rsidRPr="002C2F34">
        <w:rPr>
          <w:rFonts w:ascii="MS Reference Sans Serif" w:hAnsi="MS Reference Sans Serif"/>
          <w:bCs w:val="0"/>
        </w:rPr>
        <w:t xml:space="preserve">Year Plan.  </w:t>
      </w:r>
      <w:r w:rsidR="0029582A" w:rsidRPr="002C2F34">
        <w:rPr>
          <w:rFonts w:ascii="MS Reference Sans Serif" w:hAnsi="MS Reference Sans Serif"/>
          <w:bCs w:val="0"/>
        </w:rPr>
        <w:t>MDOT MTA</w:t>
      </w:r>
      <w:r w:rsidRPr="002C2F34">
        <w:rPr>
          <w:rFonts w:ascii="MS Reference Sans Serif" w:hAnsi="MS Reference Sans Serif"/>
          <w:bCs w:val="0"/>
        </w:rPr>
        <w:t xml:space="preserve"> is completing a 25 Year Statewide Capital Needs Inventory, and this information will be helpful to us throughout the planning process.</w:t>
      </w:r>
    </w:p>
    <w:p w14:paraId="60C444B3" w14:textId="6CD7B14D" w:rsidR="002C2F34" w:rsidRDefault="002C2F34">
      <w:pPr>
        <w:rPr>
          <w:rFonts w:ascii="MS Reference Sans Serif" w:hAnsi="MS Reference Sans Serif"/>
          <w:b/>
          <w:bCs w:val="0"/>
        </w:rPr>
      </w:pPr>
      <w:r>
        <w:rPr>
          <w:rFonts w:ascii="MS Reference Sans Serif" w:hAnsi="MS Reference Sans Serif"/>
          <w:b/>
          <w:bCs w:val="0"/>
        </w:rPr>
        <w:br w:type="page"/>
      </w:r>
    </w:p>
    <w:p w14:paraId="648C6C1B" w14:textId="77777777" w:rsidR="000D7744" w:rsidRPr="002C2F34" w:rsidRDefault="00734392" w:rsidP="00734392">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firstLine="360"/>
        <w:jc w:val="both"/>
        <w:rPr>
          <w:rFonts w:ascii="MS Reference Sans Serif" w:hAnsi="MS Reference Sans Serif"/>
          <w:b/>
          <w:bCs w:val="0"/>
        </w:rPr>
      </w:pPr>
      <w:r w:rsidRPr="002C2F34">
        <w:rPr>
          <w:rFonts w:ascii="MS Reference Sans Serif" w:hAnsi="MS Reference Sans Serif"/>
          <w:b/>
          <w:bCs w:val="0"/>
        </w:rPr>
        <w:lastRenderedPageBreak/>
        <w:t>Large Urban Program Funds</w:t>
      </w:r>
      <w:r w:rsidR="009A43BA" w:rsidRPr="002C2F34">
        <w:rPr>
          <w:rFonts w:ascii="MS Reference Sans Serif" w:hAnsi="MS Reference Sans Serif"/>
          <w:b/>
          <w:bCs w:val="0"/>
        </w:rPr>
        <w:t xml:space="preserve"> </w:t>
      </w:r>
      <w:r w:rsidR="003346F9" w:rsidRPr="002C2F34">
        <w:rPr>
          <w:rFonts w:ascii="MS Reference Sans Serif" w:hAnsi="MS Reference Sans Serif"/>
          <w:b/>
          <w:bCs w:val="0"/>
        </w:rPr>
        <w:t>– All State Funds</w:t>
      </w:r>
    </w:p>
    <w:p w14:paraId="7A1C22EB" w14:textId="77777777" w:rsidR="000D7744" w:rsidRPr="002C2F34" w:rsidRDefault="000D7744" w:rsidP="0095406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p>
    <w:p w14:paraId="07F3E85C" w14:textId="0273F42D" w:rsidR="005F7E23" w:rsidRPr="00F618BB" w:rsidRDefault="005F7E23" w:rsidP="004449C2">
      <w:pPr>
        <w:pStyle w:val="TextHeading3"/>
        <w:jc w:val="both"/>
        <w:rPr>
          <w:rFonts w:ascii="MS Reference Sans Serif" w:hAnsi="MS Reference Sans Serif"/>
        </w:rPr>
      </w:pPr>
      <w:r w:rsidRPr="00F618BB">
        <w:rPr>
          <w:rFonts w:ascii="MS Reference Sans Serif" w:hAnsi="MS Reference Sans Serif"/>
        </w:rPr>
        <w:t xml:space="preserve">The following jurisdictions are </w:t>
      </w:r>
      <w:r w:rsidR="000D7744" w:rsidRPr="002C2F34">
        <w:rPr>
          <w:rFonts w:ascii="MS Reference Sans Serif" w:hAnsi="MS Reference Sans Serif"/>
        </w:rPr>
        <w:t xml:space="preserve">eligible for </w:t>
      </w:r>
      <w:r w:rsidR="00734392" w:rsidRPr="002C2F34">
        <w:rPr>
          <w:rFonts w:ascii="MS Reference Sans Serif" w:hAnsi="MS Reference Sans Serif"/>
        </w:rPr>
        <w:t>Large Urban Program funds.</w:t>
      </w:r>
      <w:r w:rsidR="000D7744" w:rsidRPr="002C2F34">
        <w:rPr>
          <w:rFonts w:ascii="MS Reference Sans Serif" w:hAnsi="MS Reference Sans Serif"/>
        </w:rPr>
        <w:t xml:space="preserve"> </w:t>
      </w:r>
    </w:p>
    <w:p w14:paraId="4B9216A1" w14:textId="77777777" w:rsidR="005F7E23" w:rsidRDefault="005F7E23" w:rsidP="004449C2">
      <w:pPr>
        <w:pStyle w:val="TextHeading3"/>
        <w:jc w:val="both"/>
        <w:rPr>
          <w:rFonts w:ascii="MS Reference Sans Serif" w:hAnsi="MS Reference Sans Serif"/>
          <w:highlight w:val="yellow"/>
        </w:rPr>
      </w:pPr>
    </w:p>
    <w:p w14:paraId="731E6A95" w14:textId="77777777" w:rsidR="005F7E23" w:rsidRDefault="005F7E23" w:rsidP="00F618BB">
      <w:pPr>
        <w:pStyle w:val="TextHeading3"/>
        <w:jc w:val="center"/>
        <w:rPr>
          <w:rFonts w:ascii="MS Reference Sans Serif" w:hAnsi="MS Reference Sans Serif"/>
        </w:rPr>
      </w:pPr>
      <w:r w:rsidRPr="005F7E23">
        <w:rPr>
          <w:rFonts w:ascii="MS Reference Sans Serif" w:hAnsi="MS Reference Sans Serif"/>
        </w:rPr>
        <w:t>Anne Arundel</w:t>
      </w:r>
    </w:p>
    <w:p w14:paraId="4866A9BB" w14:textId="388A8E9F" w:rsidR="00500AEF" w:rsidRDefault="00500AEF" w:rsidP="00F618BB">
      <w:pPr>
        <w:pStyle w:val="TextHeading3"/>
        <w:jc w:val="center"/>
        <w:rPr>
          <w:rFonts w:ascii="MS Reference Sans Serif" w:hAnsi="MS Reference Sans Serif"/>
        </w:rPr>
      </w:pPr>
      <w:r>
        <w:rPr>
          <w:rFonts w:ascii="MS Reference Sans Serif" w:hAnsi="MS Reference Sans Serif"/>
        </w:rPr>
        <w:t>Baltimore City</w:t>
      </w:r>
    </w:p>
    <w:p w14:paraId="0865B7E9" w14:textId="3650934D" w:rsidR="00500AEF" w:rsidRPr="005F7E23" w:rsidRDefault="00500AEF" w:rsidP="00F618BB">
      <w:pPr>
        <w:pStyle w:val="TextHeading3"/>
        <w:jc w:val="center"/>
        <w:rPr>
          <w:rFonts w:ascii="MS Reference Sans Serif" w:hAnsi="MS Reference Sans Serif"/>
        </w:rPr>
      </w:pPr>
      <w:r>
        <w:rPr>
          <w:rFonts w:ascii="MS Reference Sans Serif" w:hAnsi="MS Reference Sans Serif"/>
        </w:rPr>
        <w:t>Baltimore County</w:t>
      </w:r>
    </w:p>
    <w:p w14:paraId="70EBC159" w14:textId="77777777" w:rsidR="005F7E23" w:rsidRPr="005F7E23" w:rsidRDefault="005F7E23" w:rsidP="00F618BB">
      <w:pPr>
        <w:pStyle w:val="TextHeading3"/>
        <w:jc w:val="center"/>
        <w:rPr>
          <w:rFonts w:ascii="MS Reference Sans Serif" w:hAnsi="MS Reference Sans Serif"/>
        </w:rPr>
      </w:pPr>
      <w:r w:rsidRPr="005F7E23">
        <w:rPr>
          <w:rFonts w:ascii="MS Reference Sans Serif" w:hAnsi="MS Reference Sans Serif"/>
        </w:rPr>
        <w:t>Cecil</w:t>
      </w:r>
    </w:p>
    <w:p w14:paraId="1F6570D7" w14:textId="77777777" w:rsidR="005F7E23" w:rsidRPr="005F7E23" w:rsidRDefault="005F7E23" w:rsidP="00F618BB">
      <w:pPr>
        <w:pStyle w:val="TextHeading3"/>
        <w:jc w:val="center"/>
        <w:rPr>
          <w:rFonts w:ascii="MS Reference Sans Serif" w:hAnsi="MS Reference Sans Serif"/>
        </w:rPr>
      </w:pPr>
      <w:r w:rsidRPr="005F7E23">
        <w:rPr>
          <w:rFonts w:ascii="MS Reference Sans Serif" w:hAnsi="MS Reference Sans Serif"/>
        </w:rPr>
        <w:t>City of Annapolis</w:t>
      </w:r>
    </w:p>
    <w:p w14:paraId="11A6A52D" w14:textId="77777777" w:rsidR="005F7E23" w:rsidRPr="005F7E23" w:rsidRDefault="005F7E23" w:rsidP="00F618BB">
      <w:pPr>
        <w:pStyle w:val="TextHeading3"/>
        <w:jc w:val="center"/>
        <w:rPr>
          <w:rFonts w:ascii="MS Reference Sans Serif" w:hAnsi="MS Reference Sans Serif"/>
        </w:rPr>
      </w:pPr>
      <w:r w:rsidRPr="005F7E23">
        <w:rPr>
          <w:rFonts w:ascii="MS Reference Sans Serif" w:hAnsi="MS Reference Sans Serif"/>
        </w:rPr>
        <w:t>Howard</w:t>
      </w:r>
    </w:p>
    <w:p w14:paraId="411B643F" w14:textId="77777777" w:rsidR="005F7E23" w:rsidRPr="005F7E23" w:rsidRDefault="005F7E23" w:rsidP="00F618BB">
      <w:pPr>
        <w:pStyle w:val="TextHeading3"/>
        <w:jc w:val="center"/>
        <w:rPr>
          <w:rFonts w:ascii="MS Reference Sans Serif" w:hAnsi="MS Reference Sans Serif"/>
        </w:rPr>
      </w:pPr>
      <w:r w:rsidRPr="005F7E23">
        <w:rPr>
          <w:rFonts w:ascii="MS Reference Sans Serif" w:hAnsi="MS Reference Sans Serif"/>
        </w:rPr>
        <w:t>Montgomery</w:t>
      </w:r>
    </w:p>
    <w:p w14:paraId="52E1A7DE" w14:textId="77777777" w:rsidR="005F7E23" w:rsidRPr="005F7E23" w:rsidRDefault="005F7E23" w:rsidP="00F618BB">
      <w:pPr>
        <w:pStyle w:val="TextHeading3"/>
        <w:jc w:val="center"/>
        <w:rPr>
          <w:rFonts w:ascii="MS Reference Sans Serif" w:hAnsi="MS Reference Sans Serif"/>
        </w:rPr>
      </w:pPr>
      <w:r w:rsidRPr="005F7E23">
        <w:rPr>
          <w:rFonts w:ascii="MS Reference Sans Serif" w:hAnsi="MS Reference Sans Serif"/>
        </w:rPr>
        <w:t>Prince George</w:t>
      </w:r>
    </w:p>
    <w:p w14:paraId="35F1C777" w14:textId="177DF594" w:rsidR="005F7E23" w:rsidRPr="001142BC" w:rsidRDefault="005F7E23" w:rsidP="00F618BB">
      <w:pPr>
        <w:pStyle w:val="TextHeading3"/>
        <w:jc w:val="center"/>
        <w:rPr>
          <w:rFonts w:ascii="MS Reference Sans Serif" w:hAnsi="MS Reference Sans Serif"/>
          <w:highlight w:val="yellow"/>
        </w:rPr>
      </w:pPr>
      <w:r w:rsidRPr="005F7E23">
        <w:rPr>
          <w:rFonts w:ascii="MS Reference Sans Serif" w:hAnsi="MS Reference Sans Serif"/>
        </w:rPr>
        <w:t>Queen Anne’s</w:t>
      </w:r>
    </w:p>
    <w:p w14:paraId="1183BE70" w14:textId="77777777" w:rsidR="005F7E23" w:rsidRDefault="005F7E23" w:rsidP="004449C2">
      <w:pPr>
        <w:pStyle w:val="TextHeading3"/>
        <w:jc w:val="both"/>
        <w:rPr>
          <w:rFonts w:ascii="MS Reference Sans Serif" w:hAnsi="MS Reference Sans Serif"/>
          <w:highlight w:val="yellow"/>
        </w:rPr>
      </w:pPr>
    </w:p>
    <w:p w14:paraId="7F079C2F" w14:textId="6AAF349D" w:rsidR="005F7E23" w:rsidRPr="00F618BB" w:rsidRDefault="00734392" w:rsidP="004449C2">
      <w:pPr>
        <w:pStyle w:val="TextHeading3"/>
        <w:jc w:val="both"/>
        <w:rPr>
          <w:rFonts w:ascii="MS Reference Sans Serif" w:hAnsi="MS Reference Sans Serif"/>
        </w:rPr>
      </w:pPr>
      <w:r w:rsidRPr="002C2F34">
        <w:rPr>
          <w:rFonts w:ascii="MS Reference Sans Serif" w:hAnsi="MS Reference Sans Serif"/>
        </w:rPr>
        <w:t>Large Urban funding is discretionary and not formula based.</w:t>
      </w:r>
      <w:r w:rsidR="000D7744" w:rsidRPr="002C2F34">
        <w:rPr>
          <w:rFonts w:ascii="MS Reference Sans Serif" w:hAnsi="MS Reference Sans Serif"/>
        </w:rPr>
        <w:t xml:space="preserve">  </w:t>
      </w:r>
      <w:r w:rsidR="009B2638" w:rsidRPr="002C2F34">
        <w:rPr>
          <w:rFonts w:ascii="MS Reference Sans Serif" w:hAnsi="MS Reference Sans Serif"/>
        </w:rPr>
        <w:t>A</w:t>
      </w:r>
      <w:r w:rsidR="000D7744" w:rsidRPr="002C2F34">
        <w:rPr>
          <w:rFonts w:ascii="MS Reference Sans Serif" w:hAnsi="MS Reference Sans Serif"/>
        </w:rPr>
        <w:t xml:space="preserve">pplicants should build their budgets based on their projected costs to provide planned </w:t>
      </w:r>
      <w:r w:rsidR="00FC4711" w:rsidRPr="002C2F34">
        <w:rPr>
          <w:rFonts w:ascii="MS Reference Sans Serif" w:hAnsi="MS Reference Sans Serif"/>
        </w:rPr>
        <w:t>services and</w:t>
      </w:r>
      <w:r w:rsidR="000D7744" w:rsidRPr="002C2F34">
        <w:rPr>
          <w:rFonts w:ascii="MS Reference Sans Serif" w:hAnsi="MS Reference Sans Serif"/>
        </w:rPr>
        <w:t xml:space="preserve"> apply for the funds they need t</w:t>
      </w:r>
      <w:r w:rsidRPr="002C2F34">
        <w:rPr>
          <w:rFonts w:ascii="MS Reference Sans Serif" w:hAnsi="MS Reference Sans Serif"/>
        </w:rPr>
        <w:t xml:space="preserve">o cover these costs. </w:t>
      </w:r>
    </w:p>
    <w:p w14:paraId="151EE76B" w14:textId="77777777" w:rsidR="002C2F34" w:rsidRPr="002C2F34" w:rsidRDefault="002C2F34" w:rsidP="005F7E23">
      <w:pPr>
        <w:pStyle w:val="TextHeading3"/>
        <w:jc w:val="both"/>
        <w:rPr>
          <w:rFonts w:ascii="MS Reference Sans Serif" w:hAnsi="MS Reference Sans Serif"/>
        </w:rPr>
      </w:pPr>
    </w:p>
    <w:p w14:paraId="26498E6E" w14:textId="77777777" w:rsidR="00734392" w:rsidRPr="002C2F34" w:rsidRDefault="00734392" w:rsidP="004449C2">
      <w:pPr>
        <w:pStyle w:val="TextHeading3"/>
        <w:jc w:val="both"/>
        <w:rPr>
          <w:rFonts w:ascii="MS Reference Sans Serif" w:hAnsi="MS Reference Sans Serif"/>
        </w:rPr>
      </w:pPr>
    </w:p>
    <w:p w14:paraId="6EE9C728" w14:textId="77777777" w:rsidR="00734392" w:rsidRPr="002C2F34" w:rsidRDefault="00734392" w:rsidP="00734392">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firstLine="360"/>
        <w:jc w:val="both"/>
        <w:rPr>
          <w:rFonts w:ascii="MS Reference Sans Serif" w:hAnsi="MS Reference Sans Serif"/>
          <w:b/>
          <w:bCs w:val="0"/>
          <w:color w:val="7030A0"/>
        </w:rPr>
      </w:pPr>
      <w:r w:rsidRPr="002C2F34">
        <w:rPr>
          <w:rFonts w:ascii="MS Reference Sans Serif" w:hAnsi="MS Reference Sans Serif"/>
          <w:b/>
          <w:bCs w:val="0"/>
        </w:rPr>
        <w:t>Section 5307 Funds</w:t>
      </w:r>
      <w:r w:rsidR="009A43BA" w:rsidRPr="002C2F34">
        <w:rPr>
          <w:rFonts w:ascii="MS Reference Sans Serif" w:hAnsi="MS Reference Sans Serif"/>
          <w:b/>
          <w:bCs w:val="0"/>
        </w:rPr>
        <w:t xml:space="preserve"> </w:t>
      </w:r>
    </w:p>
    <w:p w14:paraId="198A4863" w14:textId="77777777" w:rsidR="00734392" w:rsidRPr="002C2F34" w:rsidRDefault="00734392" w:rsidP="00734392">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p>
    <w:p w14:paraId="76CE289A" w14:textId="3C54C550" w:rsidR="005F7E23" w:rsidRPr="00F618BB" w:rsidRDefault="005F7E23" w:rsidP="00734392">
      <w:pPr>
        <w:pStyle w:val="TextHeading3"/>
        <w:jc w:val="both"/>
        <w:rPr>
          <w:rFonts w:ascii="MS Reference Sans Serif" w:hAnsi="MS Reference Sans Serif"/>
        </w:rPr>
      </w:pPr>
      <w:r w:rsidRPr="00F618BB">
        <w:rPr>
          <w:rFonts w:ascii="MS Reference Sans Serif" w:hAnsi="MS Reference Sans Serif"/>
        </w:rPr>
        <w:t>T</w:t>
      </w:r>
      <w:r w:rsidR="00734392" w:rsidRPr="002C2F34">
        <w:rPr>
          <w:rFonts w:ascii="MS Reference Sans Serif" w:hAnsi="MS Reference Sans Serif"/>
        </w:rPr>
        <w:t xml:space="preserve">he </w:t>
      </w:r>
      <w:r w:rsidRPr="00F618BB">
        <w:rPr>
          <w:rFonts w:ascii="MS Reference Sans Serif" w:hAnsi="MS Reference Sans Serif"/>
        </w:rPr>
        <w:t xml:space="preserve">following </w:t>
      </w:r>
      <w:r w:rsidR="00734392" w:rsidRPr="002C2F34">
        <w:rPr>
          <w:rFonts w:ascii="MS Reference Sans Serif" w:hAnsi="MS Reference Sans Serif"/>
        </w:rPr>
        <w:t xml:space="preserve">jurisdictions are eligible for Section 5307 funds. </w:t>
      </w:r>
    </w:p>
    <w:p w14:paraId="219A3CDF" w14:textId="77777777" w:rsidR="005F7E23" w:rsidRPr="00F618BB" w:rsidRDefault="005F7E23" w:rsidP="00734392">
      <w:pPr>
        <w:pStyle w:val="TextHeading3"/>
        <w:jc w:val="both"/>
        <w:rPr>
          <w:rFonts w:ascii="MS Reference Sans Serif" w:hAnsi="MS Reference Sans Serif"/>
        </w:rPr>
      </w:pPr>
    </w:p>
    <w:p w14:paraId="4982BDAB" w14:textId="77777777" w:rsidR="005F7E23" w:rsidRPr="002C2F34" w:rsidRDefault="005F7E23" w:rsidP="00F618BB">
      <w:pPr>
        <w:pStyle w:val="TextHeading3"/>
        <w:jc w:val="center"/>
        <w:rPr>
          <w:rFonts w:ascii="MS Reference Sans Serif" w:hAnsi="MS Reference Sans Serif"/>
        </w:rPr>
      </w:pPr>
      <w:r w:rsidRPr="002C2F34">
        <w:rPr>
          <w:rFonts w:ascii="MS Reference Sans Serif" w:hAnsi="MS Reference Sans Serif"/>
        </w:rPr>
        <w:t>Calvert County</w:t>
      </w:r>
    </w:p>
    <w:p w14:paraId="6D6B1362" w14:textId="3319B9D0" w:rsidR="005F7E23" w:rsidRPr="002C2F34" w:rsidRDefault="005F7E23" w:rsidP="00F618BB">
      <w:pPr>
        <w:pStyle w:val="TextHeading3"/>
        <w:jc w:val="center"/>
        <w:rPr>
          <w:rFonts w:ascii="MS Reference Sans Serif" w:hAnsi="MS Reference Sans Serif"/>
        </w:rPr>
      </w:pPr>
      <w:r w:rsidRPr="002C2F34">
        <w:rPr>
          <w:rFonts w:ascii="MS Reference Sans Serif" w:hAnsi="MS Reference Sans Serif"/>
        </w:rPr>
        <w:t>Charles County</w:t>
      </w:r>
    </w:p>
    <w:p w14:paraId="3FD386C5" w14:textId="3131D833" w:rsidR="005F7E23" w:rsidRPr="002C2F34" w:rsidRDefault="005F7E23" w:rsidP="00F618BB">
      <w:pPr>
        <w:pStyle w:val="TextHeading3"/>
        <w:jc w:val="center"/>
        <w:rPr>
          <w:rFonts w:ascii="MS Reference Sans Serif" w:hAnsi="MS Reference Sans Serif"/>
        </w:rPr>
      </w:pPr>
      <w:r w:rsidRPr="002C2F34">
        <w:rPr>
          <w:rFonts w:ascii="MS Reference Sans Serif" w:hAnsi="MS Reference Sans Serif"/>
        </w:rPr>
        <w:t>Frederick County (City of Frederick)</w:t>
      </w:r>
      <w:r w:rsidR="00500AEF">
        <w:rPr>
          <w:rFonts w:ascii="MS Reference Sans Serif" w:hAnsi="MS Reference Sans Serif"/>
        </w:rPr>
        <w:br/>
        <w:t>Harford County</w:t>
      </w:r>
    </w:p>
    <w:p w14:paraId="30E60A42" w14:textId="77777777" w:rsidR="005F7E23" w:rsidRPr="002C2F34" w:rsidRDefault="005F7E23" w:rsidP="00F618BB">
      <w:pPr>
        <w:pStyle w:val="TextHeading3"/>
        <w:jc w:val="center"/>
        <w:rPr>
          <w:rFonts w:ascii="MS Reference Sans Serif" w:hAnsi="MS Reference Sans Serif"/>
        </w:rPr>
      </w:pPr>
      <w:r w:rsidRPr="002C2F34">
        <w:rPr>
          <w:rFonts w:ascii="MS Reference Sans Serif" w:hAnsi="MS Reference Sans Serif"/>
        </w:rPr>
        <w:t>St. Mary’s County</w:t>
      </w:r>
    </w:p>
    <w:p w14:paraId="042465E4" w14:textId="77777777" w:rsidR="005F7E23" w:rsidRPr="002C2F34" w:rsidRDefault="005F7E23" w:rsidP="00F618BB">
      <w:pPr>
        <w:pStyle w:val="TextHeading3"/>
        <w:jc w:val="center"/>
        <w:rPr>
          <w:rFonts w:ascii="MS Reference Sans Serif" w:hAnsi="MS Reference Sans Serif"/>
        </w:rPr>
      </w:pPr>
      <w:r w:rsidRPr="002C2F34">
        <w:rPr>
          <w:rFonts w:ascii="MS Reference Sans Serif" w:hAnsi="MS Reference Sans Serif"/>
        </w:rPr>
        <w:t>Washington County (Hagerstown)</w:t>
      </w:r>
    </w:p>
    <w:p w14:paraId="03657C20" w14:textId="77777777" w:rsidR="005F7E23" w:rsidRPr="002C2F34" w:rsidRDefault="005F7E23" w:rsidP="00F618BB">
      <w:pPr>
        <w:pStyle w:val="TextHeading3"/>
        <w:jc w:val="center"/>
        <w:rPr>
          <w:rFonts w:ascii="MS Reference Sans Serif" w:hAnsi="MS Reference Sans Serif"/>
        </w:rPr>
      </w:pPr>
      <w:r w:rsidRPr="002C2F34">
        <w:rPr>
          <w:rFonts w:ascii="MS Reference Sans Serif" w:hAnsi="MS Reference Sans Serif"/>
        </w:rPr>
        <w:t>Tri-County Council Lower Eastern Shore</w:t>
      </w:r>
    </w:p>
    <w:p w14:paraId="5BB6012C" w14:textId="2626C31C" w:rsidR="005F7E23" w:rsidRPr="002C2F34" w:rsidRDefault="005F7E23" w:rsidP="005F7E23">
      <w:pPr>
        <w:pStyle w:val="TextHeading3"/>
        <w:jc w:val="center"/>
        <w:rPr>
          <w:rFonts w:ascii="MS Reference Sans Serif" w:hAnsi="MS Reference Sans Serif"/>
        </w:rPr>
      </w:pPr>
      <w:r w:rsidRPr="002C2F34">
        <w:rPr>
          <w:rFonts w:ascii="MS Reference Sans Serif" w:hAnsi="MS Reference Sans Serif"/>
        </w:rPr>
        <w:t>Queen Anne’s County</w:t>
      </w:r>
    </w:p>
    <w:p w14:paraId="3817C437" w14:textId="77777777" w:rsidR="005F7E23" w:rsidRPr="00F618BB" w:rsidRDefault="005F7E23" w:rsidP="00F618BB">
      <w:pPr>
        <w:pStyle w:val="TextHeading3"/>
        <w:jc w:val="center"/>
        <w:rPr>
          <w:rFonts w:ascii="MS Reference Sans Serif" w:hAnsi="MS Reference Sans Serif"/>
        </w:rPr>
      </w:pPr>
    </w:p>
    <w:p w14:paraId="6A2BAB52" w14:textId="3E9A3CA9" w:rsidR="00352E31" w:rsidRPr="00F618BB" w:rsidRDefault="00734392" w:rsidP="002C2F34">
      <w:pPr>
        <w:pStyle w:val="TextHeading3"/>
        <w:jc w:val="both"/>
        <w:rPr>
          <w:rFonts w:ascii="MS Reference Sans Serif" w:hAnsi="MS Reference Sans Serif"/>
        </w:rPr>
      </w:pPr>
      <w:r w:rsidRPr="002C2F34">
        <w:rPr>
          <w:rFonts w:ascii="MS Reference Sans Serif" w:hAnsi="MS Reference Sans Serif"/>
        </w:rPr>
        <w:t xml:space="preserve">Federal funds for this program are annually apportioned and published in the </w:t>
      </w:r>
      <w:r w:rsidRPr="002C2F34">
        <w:rPr>
          <w:rFonts w:ascii="MS Reference Sans Serif" w:hAnsi="MS Reference Sans Serif"/>
          <w:i/>
        </w:rPr>
        <w:t>Federal Register</w:t>
      </w:r>
      <w:r w:rsidRPr="002C2F34">
        <w:rPr>
          <w:rFonts w:ascii="MS Reference Sans Serif" w:hAnsi="MS Reference Sans Serif"/>
        </w:rPr>
        <w:t xml:space="preserve">.  Applicants should build their budgets based on their projected costs to provide planned </w:t>
      </w:r>
      <w:r w:rsidR="00FC4711" w:rsidRPr="002C2F34">
        <w:rPr>
          <w:rFonts w:ascii="MS Reference Sans Serif" w:hAnsi="MS Reference Sans Serif"/>
        </w:rPr>
        <w:t>services and</w:t>
      </w:r>
      <w:r w:rsidRPr="002C2F34">
        <w:rPr>
          <w:rFonts w:ascii="MS Reference Sans Serif" w:hAnsi="MS Reference Sans Serif"/>
        </w:rPr>
        <w:t xml:space="preserve"> apply for the funds they need to cover these costs</w:t>
      </w:r>
      <w:r w:rsidR="00337B33" w:rsidRPr="00F618BB">
        <w:rPr>
          <w:rFonts w:ascii="MS Reference Sans Serif" w:hAnsi="MS Reference Sans Serif"/>
        </w:rPr>
        <w:t>.</w:t>
      </w:r>
      <w:r w:rsidR="00252B30" w:rsidRPr="002C2F34">
        <w:rPr>
          <w:rFonts w:ascii="MS Reference Sans Serif" w:hAnsi="MS Reference Sans Serif"/>
        </w:rPr>
        <w:t xml:space="preserve">  There are a few applicants that receive their ADA funding in combination with their 5307 funds.</w:t>
      </w:r>
    </w:p>
    <w:p w14:paraId="7493460A" w14:textId="50F2E4C5" w:rsidR="002C2F34" w:rsidRDefault="002C2F34" w:rsidP="002C2F34">
      <w:pPr>
        <w:pStyle w:val="TextHeading3"/>
        <w:jc w:val="both"/>
        <w:rPr>
          <w:rFonts w:ascii="MS Reference Sans Serif" w:hAnsi="MS Reference Sans Serif"/>
          <w:highlight w:val="yellow"/>
        </w:rPr>
      </w:pPr>
    </w:p>
    <w:p w14:paraId="70F5D544" w14:textId="1BDDF8C4" w:rsidR="002C2F34" w:rsidRDefault="002C2F34" w:rsidP="00F618BB">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b/>
          <w:bCs w:val="0"/>
        </w:rPr>
      </w:pPr>
      <w:r w:rsidRPr="008D03B1">
        <w:rPr>
          <w:rFonts w:ascii="MS Reference Sans Serif" w:hAnsi="MS Reference Sans Serif"/>
          <w:bCs w:val="0"/>
        </w:rPr>
        <w:t xml:space="preserve">The Federal Transit Administration no longer has a cap on Section 5307 operating funds.  These funds can be used for both operating and capital needs.  Operators applying for these funds should request funding based on projected operational and capital costs for services eligible for this program.  If you are unsure which of your services are eligible, please work with your Regional Planner (RP) to define them.  Please note the Federal portion of the operating assistance cannot exceed 50% of the net operating deficit.  Capital awards are considered at an 80% Federal, </w:t>
      </w:r>
      <w:r w:rsidR="0059055D">
        <w:rPr>
          <w:rFonts w:ascii="MS Reference Sans Serif" w:hAnsi="MS Reference Sans Serif"/>
          <w:bCs w:val="0"/>
        </w:rPr>
        <w:t>5</w:t>
      </w:r>
      <w:r w:rsidRPr="008D03B1">
        <w:rPr>
          <w:rFonts w:ascii="MS Reference Sans Serif" w:hAnsi="MS Reference Sans Serif"/>
          <w:bCs w:val="0"/>
        </w:rPr>
        <w:t>% State, and 1</w:t>
      </w:r>
      <w:r w:rsidR="0059055D">
        <w:rPr>
          <w:rFonts w:ascii="MS Reference Sans Serif" w:hAnsi="MS Reference Sans Serif"/>
          <w:bCs w:val="0"/>
        </w:rPr>
        <w:t>5</w:t>
      </w:r>
      <w:r w:rsidRPr="008D03B1">
        <w:rPr>
          <w:rFonts w:ascii="MS Reference Sans Serif" w:hAnsi="MS Reference Sans Serif"/>
          <w:bCs w:val="0"/>
        </w:rPr>
        <w:t xml:space="preserve">% Local cost share.  Preventive maintenance costs may be funded as a capital project under either Section 5307 Program or the </w:t>
      </w:r>
      <w:r>
        <w:rPr>
          <w:rFonts w:ascii="MS Reference Sans Serif" w:hAnsi="MS Reference Sans Serif"/>
          <w:bCs w:val="0"/>
        </w:rPr>
        <w:t xml:space="preserve">5311 </w:t>
      </w:r>
      <w:r w:rsidRPr="008D03B1">
        <w:rPr>
          <w:rFonts w:ascii="MS Reference Sans Serif" w:hAnsi="MS Reference Sans Serif"/>
          <w:bCs w:val="0"/>
        </w:rPr>
        <w:t>Program</w:t>
      </w:r>
      <w:r>
        <w:rPr>
          <w:rFonts w:ascii="MS Reference Sans Serif" w:hAnsi="MS Reference Sans Serif"/>
          <w:b/>
          <w:bCs w:val="0"/>
        </w:rPr>
        <w:t xml:space="preserve">. </w:t>
      </w:r>
    </w:p>
    <w:p w14:paraId="113F2C37" w14:textId="3F8FFADE" w:rsidR="002C2F34" w:rsidRDefault="002C2F34" w:rsidP="002C2F34">
      <w:pPr>
        <w:pStyle w:val="TextHeading3"/>
        <w:jc w:val="both"/>
        <w:rPr>
          <w:rFonts w:ascii="MS Reference Sans Serif" w:hAnsi="MS Reference Sans Serif"/>
          <w:highlight w:val="yellow"/>
        </w:rPr>
      </w:pPr>
    </w:p>
    <w:p w14:paraId="1197FC08" w14:textId="5DA0B668" w:rsidR="002C2F34" w:rsidRDefault="002C2F34">
      <w:pPr>
        <w:rPr>
          <w:rFonts w:ascii="MS Reference Sans Serif" w:hAnsi="MS Reference Sans Serif"/>
          <w:highlight w:val="yellow"/>
        </w:rPr>
      </w:pPr>
      <w:r>
        <w:rPr>
          <w:rFonts w:ascii="MS Reference Sans Serif" w:hAnsi="MS Reference Sans Serif"/>
          <w:highlight w:val="yellow"/>
        </w:rPr>
        <w:br w:type="page"/>
      </w:r>
    </w:p>
    <w:p w14:paraId="28585284" w14:textId="77777777" w:rsidR="00352E31" w:rsidRPr="002C2F34" w:rsidRDefault="00352E31" w:rsidP="00352E3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firstLine="360"/>
        <w:jc w:val="both"/>
        <w:rPr>
          <w:rFonts w:ascii="MS Reference Sans Serif" w:hAnsi="MS Reference Sans Serif"/>
          <w:b/>
          <w:bCs w:val="0"/>
        </w:rPr>
      </w:pPr>
      <w:r w:rsidRPr="002C2F34">
        <w:rPr>
          <w:rFonts w:ascii="MS Reference Sans Serif" w:hAnsi="MS Reference Sans Serif"/>
          <w:b/>
          <w:bCs w:val="0"/>
        </w:rPr>
        <w:lastRenderedPageBreak/>
        <w:t>Section 5311 Funds</w:t>
      </w:r>
      <w:r w:rsidR="003346F9" w:rsidRPr="002C2F34">
        <w:rPr>
          <w:rFonts w:ascii="MS Reference Sans Serif" w:hAnsi="MS Reference Sans Serif"/>
          <w:b/>
          <w:bCs w:val="0"/>
        </w:rPr>
        <w:t xml:space="preserve"> – Federal and State Funds</w:t>
      </w:r>
    </w:p>
    <w:p w14:paraId="5F6250BE" w14:textId="77777777" w:rsidR="00352E31" w:rsidRPr="002C2F34" w:rsidRDefault="00352E31" w:rsidP="00352E3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p>
    <w:p w14:paraId="2F7204AD" w14:textId="67578E89" w:rsidR="005F7E23" w:rsidRPr="00F618BB" w:rsidRDefault="00352E31" w:rsidP="00352E31">
      <w:pPr>
        <w:pStyle w:val="TextHeading3"/>
        <w:jc w:val="both"/>
        <w:rPr>
          <w:rFonts w:ascii="MS Reference Sans Serif" w:hAnsi="MS Reference Sans Serif"/>
        </w:rPr>
      </w:pPr>
      <w:r w:rsidRPr="002C2F34">
        <w:rPr>
          <w:rFonts w:ascii="MS Reference Sans Serif" w:hAnsi="MS Reference Sans Serif"/>
        </w:rPr>
        <w:t xml:space="preserve">The </w:t>
      </w:r>
      <w:r w:rsidR="005F7E23" w:rsidRPr="00F618BB">
        <w:rPr>
          <w:rFonts w:ascii="MS Reference Sans Serif" w:hAnsi="MS Reference Sans Serif"/>
        </w:rPr>
        <w:t xml:space="preserve">following </w:t>
      </w:r>
      <w:r w:rsidRPr="002C2F34">
        <w:rPr>
          <w:rFonts w:ascii="MS Reference Sans Serif" w:hAnsi="MS Reference Sans Serif"/>
        </w:rPr>
        <w:t>jurisdictions are eligible for Section 5311 funds.</w:t>
      </w:r>
    </w:p>
    <w:p w14:paraId="222E8E37" w14:textId="77777777" w:rsidR="005F7E23" w:rsidRPr="00F618BB" w:rsidRDefault="005F7E23" w:rsidP="00352E31">
      <w:pPr>
        <w:pStyle w:val="TextHeading3"/>
        <w:jc w:val="both"/>
        <w:rPr>
          <w:rFonts w:ascii="MS Reference Sans Serif" w:hAnsi="MS Reference Sans Serif"/>
        </w:rPr>
      </w:pPr>
    </w:p>
    <w:p w14:paraId="22BD4209" w14:textId="5CF1995E" w:rsidR="005F7E23" w:rsidRPr="005F7E23" w:rsidRDefault="005F7E23" w:rsidP="00F618BB">
      <w:pPr>
        <w:pStyle w:val="TextHeading3"/>
        <w:jc w:val="center"/>
        <w:rPr>
          <w:rFonts w:ascii="MS Reference Sans Serif" w:hAnsi="MS Reference Sans Serif"/>
        </w:rPr>
      </w:pPr>
      <w:r w:rsidRPr="005F7E23">
        <w:rPr>
          <w:rFonts w:ascii="MS Reference Sans Serif" w:hAnsi="MS Reference Sans Serif"/>
        </w:rPr>
        <w:t>Allegany</w:t>
      </w:r>
      <w:r w:rsidR="005541E8">
        <w:rPr>
          <w:rFonts w:ascii="MS Reference Sans Serif" w:hAnsi="MS Reference Sans Serif"/>
        </w:rPr>
        <w:t xml:space="preserve"> County</w:t>
      </w:r>
    </w:p>
    <w:p w14:paraId="519B1907" w14:textId="4BB984FE" w:rsidR="005F7E23" w:rsidRPr="005F7E23" w:rsidRDefault="005F7E23" w:rsidP="00F618BB">
      <w:pPr>
        <w:pStyle w:val="TextHeading3"/>
        <w:jc w:val="center"/>
        <w:rPr>
          <w:rFonts w:ascii="MS Reference Sans Serif" w:hAnsi="MS Reference Sans Serif"/>
        </w:rPr>
      </w:pPr>
      <w:r w:rsidRPr="005F7E23">
        <w:rPr>
          <w:rFonts w:ascii="MS Reference Sans Serif" w:hAnsi="MS Reference Sans Serif"/>
        </w:rPr>
        <w:t>Anne Arundel County</w:t>
      </w:r>
    </w:p>
    <w:p w14:paraId="461BFF81" w14:textId="272FD490" w:rsidR="005F7E23" w:rsidRPr="005F7E23" w:rsidRDefault="005F7E23" w:rsidP="00F618BB">
      <w:pPr>
        <w:pStyle w:val="TextHeading3"/>
        <w:jc w:val="center"/>
        <w:rPr>
          <w:rFonts w:ascii="MS Reference Sans Serif" w:hAnsi="MS Reference Sans Serif"/>
        </w:rPr>
      </w:pPr>
      <w:r w:rsidRPr="005F7E23">
        <w:rPr>
          <w:rFonts w:ascii="MS Reference Sans Serif" w:hAnsi="MS Reference Sans Serif"/>
        </w:rPr>
        <w:t>Baltimore County</w:t>
      </w:r>
    </w:p>
    <w:p w14:paraId="3B25C929" w14:textId="70FA50A8" w:rsidR="005F7E23" w:rsidRPr="005F7E23" w:rsidRDefault="005F7E23" w:rsidP="00F618BB">
      <w:pPr>
        <w:pStyle w:val="TextHeading3"/>
        <w:jc w:val="center"/>
        <w:rPr>
          <w:rFonts w:ascii="MS Reference Sans Serif" w:hAnsi="MS Reference Sans Serif"/>
        </w:rPr>
      </w:pPr>
      <w:r w:rsidRPr="005F7E23">
        <w:rPr>
          <w:rFonts w:ascii="MS Reference Sans Serif" w:hAnsi="MS Reference Sans Serif"/>
        </w:rPr>
        <w:t>Calvert County</w:t>
      </w:r>
    </w:p>
    <w:p w14:paraId="33A306CF" w14:textId="77777777" w:rsidR="005F7E23" w:rsidRPr="005F7E23" w:rsidRDefault="005F7E23" w:rsidP="00F618BB">
      <w:pPr>
        <w:pStyle w:val="TextHeading3"/>
        <w:jc w:val="center"/>
        <w:rPr>
          <w:rFonts w:ascii="MS Reference Sans Serif" w:hAnsi="MS Reference Sans Serif"/>
        </w:rPr>
      </w:pPr>
      <w:r w:rsidRPr="005F7E23">
        <w:rPr>
          <w:rFonts w:ascii="MS Reference Sans Serif" w:hAnsi="MS Reference Sans Serif"/>
        </w:rPr>
        <w:t>Caroline/Kent/</w:t>
      </w:r>
      <w:r w:rsidRPr="00BA3985">
        <w:rPr>
          <w:rFonts w:ascii="MS Reference Sans Serif" w:hAnsi="MS Reference Sans Serif"/>
          <w:bCs w:val="0"/>
        </w:rPr>
        <w:t>Talbot</w:t>
      </w:r>
      <w:r w:rsidRPr="005F7E23">
        <w:rPr>
          <w:rFonts w:ascii="MS Reference Sans Serif" w:hAnsi="MS Reference Sans Serif"/>
        </w:rPr>
        <w:t xml:space="preserve"> Counties</w:t>
      </w:r>
    </w:p>
    <w:p w14:paraId="1048EFAB" w14:textId="4DF52DA6" w:rsidR="005F7E23" w:rsidRPr="005F7E23" w:rsidRDefault="005F7E23" w:rsidP="00F618BB">
      <w:pPr>
        <w:pStyle w:val="TextHeading3"/>
        <w:jc w:val="center"/>
        <w:rPr>
          <w:rFonts w:ascii="MS Reference Sans Serif" w:hAnsi="MS Reference Sans Serif"/>
        </w:rPr>
      </w:pPr>
      <w:r w:rsidRPr="005F7E23">
        <w:rPr>
          <w:rFonts w:ascii="MS Reference Sans Serif" w:hAnsi="MS Reference Sans Serif"/>
        </w:rPr>
        <w:t>Carroll County</w:t>
      </w:r>
    </w:p>
    <w:p w14:paraId="591F3D00" w14:textId="51E51371" w:rsidR="005F7E23" w:rsidRPr="005F7E23" w:rsidRDefault="005F7E23" w:rsidP="00F618BB">
      <w:pPr>
        <w:pStyle w:val="TextHeading3"/>
        <w:jc w:val="center"/>
        <w:rPr>
          <w:rFonts w:ascii="MS Reference Sans Serif" w:hAnsi="MS Reference Sans Serif"/>
        </w:rPr>
      </w:pPr>
      <w:r w:rsidRPr="005F7E23">
        <w:rPr>
          <w:rFonts w:ascii="MS Reference Sans Serif" w:hAnsi="MS Reference Sans Serif"/>
        </w:rPr>
        <w:t>Cecil County</w:t>
      </w:r>
    </w:p>
    <w:p w14:paraId="1E740696" w14:textId="5C27C398" w:rsidR="005F7E23" w:rsidRPr="005F7E23" w:rsidRDefault="005F7E23" w:rsidP="00F618BB">
      <w:pPr>
        <w:pStyle w:val="TextHeading3"/>
        <w:jc w:val="center"/>
        <w:rPr>
          <w:rFonts w:ascii="MS Reference Sans Serif" w:hAnsi="MS Reference Sans Serif"/>
        </w:rPr>
      </w:pPr>
      <w:r w:rsidRPr="005F7E23">
        <w:rPr>
          <w:rFonts w:ascii="MS Reference Sans Serif" w:hAnsi="MS Reference Sans Serif"/>
        </w:rPr>
        <w:t>Charles County</w:t>
      </w:r>
    </w:p>
    <w:p w14:paraId="642D7D4F" w14:textId="77777777" w:rsidR="005F7E23" w:rsidRPr="005F7E23" w:rsidRDefault="005F7E23" w:rsidP="00F618BB">
      <w:pPr>
        <w:pStyle w:val="TextHeading3"/>
        <w:jc w:val="center"/>
        <w:rPr>
          <w:rFonts w:ascii="MS Reference Sans Serif" w:hAnsi="MS Reference Sans Serif"/>
        </w:rPr>
      </w:pPr>
      <w:r w:rsidRPr="005F7E23">
        <w:rPr>
          <w:rFonts w:ascii="MS Reference Sans Serif" w:hAnsi="MS Reference Sans Serif"/>
        </w:rPr>
        <w:t>Dorchester County</w:t>
      </w:r>
    </w:p>
    <w:p w14:paraId="402D3137" w14:textId="7C878D7C" w:rsidR="005F7E23" w:rsidRPr="005F7E23" w:rsidRDefault="005F7E23" w:rsidP="00F618BB">
      <w:pPr>
        <w:pStyle w:val="TextHeading3"/>
        <w:jc w:val="center"/>
        <w:rPr>
          <w:rFonts w:ascii="MS Reference Sans Serif" w:hAnsi="MS Reference Sans Serif"/>
        </w:rPr>
      </w:pPr>
      <w:r w:rsidRPr="005F7E23">
        <w:rPr>
          <w:rFonts w:ascii="MS Reference Sans Serif" w:hAnsi="MS Reference Sans Serif"/>
        </w:rPr>
        <w:t>Frederick County</w:t>
      </w:r>
    </w:p>
    <w:p w14:paraId="63F931AC" w14:textId="65B5DC55" w:rsidR="005F7E23" w:rsidRPr="005F7E23" w:rsidRDefault="005F7E23" w:rsidP="00500AEF">
      <w:pPr>
        <w:pStyle w:val="TextHeading3"/>
        <w:jc w:val="center"/>
        <w:rPr>
          <w:rFonts w:ascii="MS Reference Sans Serif" w:hAnsi="MS Reference Sans Serif"/>
        </w:rPr>
      </w:pPr>
      <w:r w:rsidRPr="005F7E23">
        <w:rPr>
          <w:rFonts w:ascii="MS Reference Sans Serif" w:hAnsi="MS Reference Sans Serif"/>
        </w:rPr>
        <w:t>Garrett County</w:t>
      </w:r>
    </w:p>
    <w:p w14:paraId="69F38B5E" w14:textId="723CE5F5" w:rsidR="005F7E23" w:rsidRPr="005F7E23" w:rsidRDefault="005F7E23" w:rsidP="00F618BB">
      <w:pPr>
        <w:pStyle w:val="TextHeading3"/>
        <w:jc w:val="center"/>
        <w:rPr>
          <w:rFonts w:ascii="MS Reference Sans Serif" w:hAnsi="MS Reference Sans Serif"/>
        </w:rPr>
      </w:pPr>
      <w:r w:rsidRPr="005F7E23">
        <w:rPr>
          <w:rFonts w:ascii="MS Reference Sans Serif" w:hAnsi="MS Reference Sans Serif"/>
        </w:rPr>
        <w:t>Howard County</w:t>
      </w:r>
    </w:p>
    <w:p w14:paraId="3F3686F7" w14:textId="254ED759" w:rsidR="005F7E23" w:rsidRPr="005F7E23" w:rsidRDefault="005F7E23" w:rsidP="00F618BB">
      <w:pPr>
        <w:pStyle w:val="TextHeading3"/>
        <w:jc w:val="center"/>
        <w:rPr>
          <w:rFonts w:ascii="MS Reference Sans Serif" w:hAnsi="MS Reference Sans Serif"/>
        </w:rPr>
      </w:pPr>
      <w:r w:rsidRPr="005F7E23">
        <w:rPr>
          <w:rFonts w:ascii="MS Reference Sans Serif" w:hAnsi="MS Reference Sans Serif"/>
        </w:rPr>
        <w:t>Montgomery County</w:t>
      </w:r>
    </w:p>
    <w:p w14:paraId="29E48833" w14:textId="5CA8482C" w:rsidR="005F7E23" w:rsidRPr="005F7E23" w:rsidRDefault="005F7E23" w:rsidP="00F618BB">
      <w:pPr>
        <w:pStyle w:val="TextHeading3"/>
        <w:jc w:val="center"/>
        <w:rPr>
          <w:rFonts w:ascii="MS Reference Sans Serif" w:hAnsi="MS Reference Sans Serif"/>
        </w:rPr>
      </w:pPr>
      <w:r w:rsidRPr="005F7E23">
        <w:rPr>
          <w:rFonts w:ascii="MS Reference Sans Serif" w:hAnsi="MS Reference Sans Serif"/>
        </w:rPr>
        <w:t>Ocean City</w:t>
      </w:r>
    </w:p>
    <w:p w14:paraId="3F49D788" w14:textId="77777777" w:rsidR="005F7E23" w:rsidRPr="005F7E23" w:rsidRDefault="005F7E23" w:rsidP="00F618BB">
      <w:pPr>
        <w:pStyle w:val="TextHeading3"/>
        <w:jc w:val="center"/>
        <w:rPr>
          <w:rFonts w:ascii="MS Reference Sans Serif" w:hAnsi="MS Reference Sans Serif"/>
        </w:rPr>
      </w:pPr>
      <w:r w:rsidRPr="005F7E23">
        <w:rPr>
          <w:rFonts w:ascii="MS Reference Sans Serif" w:hAnsi="MS Reference Sans Serif"/>
        </w:rPr>
        <w:t>Prince George's County</w:t>
      </w:r>
    </w:p>
    <w:p w14:paraId="0EDE4F6E" w14:textId="77777777" w:rsidR="005F7E23" w:rsidRPr="005F7E23" w:rsidRDefault="005F7E23" w:rsidP="00F618BB">
      <w:pPr>
        <w:pStyle w:val="TextHeading3"/>
        <w:jc w:val="center"/>
        <w:rPr>
          <w:rFonts w:ascii="MS Reference Sans Serif" w:hAnsi="MS Reference Sans Serif"/>
        </w:rPr>
      </w:pPr>
      <w:r w:rsidRPr="005F7E23">
        <w:rPr>
          <w:rFonts w:ascii="MS Reference Sans Serif" w:hAnsi="MS Reference Sans Serif"/>
        </w:rPr>
        <w:t>Queen Anne's County</w:t>
      </w:r>
    </w:p>
    <w:p w14:paraId="0199EC55" w14:textId="77777777" w:rsidR="005F7E23" w:rsidRPr="005F7E23" w:rsidRDefault="005F7E23" w:rsidP="00F618BB">
      <w:pPr>
        <w:pStyle w:val="TextHeading3"/>
        <w:jc w:val="center"/>
        <w:rPr>
          <w:rFonts w:ascii="MS Reference Sans Serif" w:hAnsi="MS Reference Sans Serif"/>
        </w:rPr>
      </w:pPr>
      <w:r w:rsidRPr="005F7E23">
        <w:rPr>
          <w:rFonts w:ascii="MS Reference Sans Serif" w:hAnsi="MS Reference Sans Serif"/>
        </w:rPr>
        <w:t>St. Mary's County</w:t>
      </w:r>
    </w:p>
    <w:p w14:paraId="090C234B" w14:textId="3EE5ADD4" w:rsidR="005F7E23" w:rsidRPr="005F7E23" w:rsidRDefault="005F7E23" w:rsidP="00F618BB">
      <w:pPr>
        <w:pStyle w:val="TextHeading3"/>
        <w:jc w:val="center"/>
        <w:rPr>
          <w:rFonts w:ascii="MS Reference Sans Serif" w:hAnsi="MS Reference Sans Serif"/>
        </w:rPr>
      </w:pPr>
      <w:r w:rsidRPr="005F7E23">
        <w:rPr>
          <w:rFonts w:ascii="MS Reference Sans Serif" w:hAnsi="MS Reference Sans Serif"/>
        </w:rPr>
        <w:t>Washington County</w:t>
      </w:r>
    </w:p>
    <w:p w14:paraId="31B2A062" w14:textId="77777777" w:rsidR="005F7E23" w:rsidRPr="005F7E23" w:rsidRDefault="005F7E23" w:rsidP="00F618BB">
      <w:pPr>
        <w:pStyle w:val="TextHeading3"/>
        <w:jc w:val="center"/>
        <w:rPr>
          <w:rFonts w:ascii="MS Reference Sans Serif" w:hAnsi="MS Reference Sans Serif"/>
        </w:rPr>
      </w:pPr>
      <w:r w:rsidRPr="005F7E23">
        <w:rPr>
          <w:rFonts w:ascii="MS Reference Sans Serif" w:hAnsi="MS Reference Sans Serif"/>
        </w:rPr>
        <w:t>Tri-County Council of Lower Eastern Shore</w:t>
      </w:r>
    </w:p>
    <w:p w14:paraId="39783069" w14:textId="0C4A82CC" w:rsidR="005F7E23" w:rsidRDefault="005F7E23" w:rsidP="005F7E23">
      <w:pPr>
        <w:pStyle w:val="TextHeading3"/>
        <w:jc w:val="center"/>
        <w:rPr>
          <w:rFonts w:ascii="MS Reference Sans Serif" w:hAnsi="MS Reference Sans Serif"/>
        </w:rPr>
      </w:pPr>
      <w:r w:rsidRPr="005F7E23">
        <w:rPr>
          <w:rFonts w:ascii="MS Reference Sans Serif" w:hAnsi="MS Reference Sans Serif"/>
        </w:rPr>
        <w:t>(Worcester, Wicomico, Somerset)</w:t>
      </w:r>
    </w:p>
    <w:p w14:paraId="21888B5A" w14:textId="77777777" w:rsidR="005F7E23" w:rsidRDefault="005F7E23" w:rsidP="00F618BB">
      <w:pPr>
        <w:pStyle w:val="TextHeading3"/>
        <w:rPr>
          <w:rFonts w:ascii="MS Reference Sans Serif" w:hAnsi="MS Reference Sans Serif"/>
          <w:highlight w:val="yellow"/>
        </w:rPr>
      </w:pPr>
    </w:p>
    <w:p w14:paraId="59C06B1A" w14:textId="06E2157C" w:rsidR="00352E31" w:rsidRDefault="00352E31" w:rsidP="00352E31">
      <w:pPr>
        <w:pStyle w:val="TextHeading3"/>
        <w:jc w:val="both"/>
        <w:rPr>
          <w:rFonts w:ascii="MS Reference Sans Serif" w:hAnsi="MS Reference Sans Serif"/>
        </w:rPr>
      </w:pPr>
      <w:r w:rsidRPr="002C2F34">
        <w:rPr>
          <w:rFonts w:ascii="MS Reference Sans Serif" w:hAnsi="MS Reference Sans Serif"/>
        </w:rPr>
        <w:t xml:space="preserve">Federal funds for this program are annually apportioned and published in the </w:t>
      </w:r>
      <w:r w:rsidRPr="002C2F34">
        <w:rPr>
          <w:rFonts w:ascii="MS Reference Sans Serif" w:hAnsi="MS Reference Sans Serif"/>
          <w:i/>
        </w:rPr>
        <w:t>Federal Register</w:t>
      </w:r>
      <w:r w:rsidRPr="002C2F34">
        <w:rPr>
          <w:rFonts w:ascii="MS Reference Sans Serif" w:hAnsi="MS Reference Sans Serif"/>
        </w:rPr>
        <w:t xml:space="preserve">.  Applicants should build their budgets based on their projected costs to provide planned </w:t>
      </w:r>
      <w:r w:rsidR="00FC4711" w:rsidRPr="002C2F34">
        <w:rPr>
          <w:rFonts w:ascii="MS Reference Sans Serif" w:hAnsi="MS Reference Sans Serif"/>
        </w:rPr>
        <w:t>services and</w:t>
      </w:r>
      <w:r w:rsidRPr="002C2F34">
        <w:rPr>
          <w:rFonts w:ascii="MS Reference Sans Serif" w:hAnsi="MS Reference Sans Serif"/>
        </w:rPr>
        <w:t xml:space="preserve"> apply for the funds they need to cover these costs</w:t>
      </w:r>
      <w:r w:rsidR="005F7E23" w:rsidRPr="00F618BB">
        <w:rPr>
          <w:rFonts w:ascii="MS Reference Sans Serif" w:hAnsi="MS Reference Sans Serif"/>
        </w:rPr>
        <w:t>.</w:t>
      </w:r>
      <w:r w:rsidRPr="002C2F34">
        <w:rPr>
          <w:rFonts w:ascii="MS Reference Sans Serif" w:hAnsi="MS Reference Sans Serif"/>
        </w:rPr>
        <w:t xml:space="preserve">  Section 5311 funds can be used for either capital or operating projects.</w:t>
      </w:r>
      <w:r>
        <w:rPr>
          <w:rFonts w:ascii="MS Reference Sans Serif" w:hAnsi="MS Reference Sans Serif"/>
        </w:rPr>
        <w:t xml:space="preserve"> </w:t>
      </w:r>
    </w:p>
    <w:p w14:paraId="45D9BBBB" w14:textId="77777777" w:rsidR="00734392" w:rsidRDefault="00734392" w:rsidP="00734392">
      <w:pPr>
        <w:pStyle w:val="TextHeading3"/>
        <w:jc w:val="both"/>
        <w:rPr>
          <w:rFonts w:ascii="MS Reference Sans Serif" w:hAnsi="MS Reference Sans Serif"/>
        </w:rPr>
      </w:pPr>
    </w:p>
    <w:p w14:paraId="4D03D55E" w14:textId="77777777" w:rsidR="00734392" w:rsidRPr="00734392" w:rsidRDefault="00734392" w:rsidP="00734392">
      <w:pPr>
        <w:pStyle w:val="BodyText"/>
        <w:ind w:firstLine="360"/>
        <w:jc w:val="both"/>
        <w:rPr>
          <w:rFonts w:ascii="MS Reference Sans Serif" w:hAnsi="MS Reference Sans Serif"/>
          <w:b/>
          <w:bCs w:val="0"/>
        </w:rPr>
      </w:pPr>
      <w:r w:rsidRPr="00734392">
        <w:rPr>
          <w:rFonts w:ascii="MS Reference Sans Serif" w:hAnsi="MS Reference Sans Serif"/>
          <w:b/>
          <w:bCs w:val="0"/>
        </w:rPr>
        <w:t>Americans with Disabilities Act (ADA) Funds</w:t>
      </w:r>
      <w:r w:rsidR="003346F9">
        <w:rPr>
          <w:rFonts w:ascii="MS Reference Sans Serif" w:hAnsi="MS Reference Sans Serif"/>
          <w:b/>
          <w:bCs w:val="0"/>
        </w:rPr>
        <w:t xml:space="preserve"> – State Funds</w:t>
      </w:r>
    </w:p>
    <w:p w14:paraId="271D4839" w14:textId="77777777" w:rsidR="00734392" w:rsidRDefault="00734392" w:rsidP="00734392">
      <w:pPr>
        <w:pStyle w:val="TextHeading3"/>
        <w:jc w:val="both"/>
        <w:rPr>
          <w:rFonts w:ascii="MS Reference Sans Serif" w:hAnsi="MS Reference Sans Serif"/>
        </w:rPr>
      </w:pPr>
      <w:r w:rsidRPr="00F456CB">
        <w:rPr>
          <w:rFonts w:ascii="MS Reference Sans Serif" w:hAnsi="MS Reference Sans Serif"/>
        </w:rPr>
        <w:t>ADA funding is discretionary and not formula based.  Therefore, allocation of funds is not assigned each year.  Projected budgets for operating costs should be provided by each system on an annual basis.</w:t>
      </w:r>
    </w:p>
    <w:p w14:paraId="28388750" w14:textId="5E54013E" w:rsidR="009510FB" w:rsidRDefault="009510FB" w:rsidP="00734392">
      <w:pPr>
        <w:pStyle w:val="TextHeading3"/>
        <w:jc w:val="both"/>
        <w:rPr>
          <w:rFonts w:ascii="MS Reference Sans Serif" w:hAnsi="MS Reference Sans Serif"/>
        </w:rPr>
      </w:pPr>
    </w:p>
    <w:p w14:paraId="57C09644" w14:textId="5F9C2F63" w:rsidR="002C2F34" w:rsidRDefault="002C2F34">
      <w:pPr>
        <w:rPr>
          <w:rFonts w:ascii="MS Reference Sans Serif" w:hAnsi="MS Reference Sans Serif"/>
        </w:rPr>
      </w:pPr>
      <w:r>
        <w:rPr>
          <w:rFonts w:ascii="MS Reference Sans Serif" w:hAnsi="MS Reference Sans Serif"/>
        </w:rPr>
        <w:br w:type="page"/>
      </w:r>
    </w:p>
    <w:p w14:paraId="1BABD0D2" w14:textId="77777777" w:rsidR="000D7744" w:rsidRPr="00F456CB" w:rsidRDefault="000D7744" w:rsidP="00225FBD">
      <w:pPr>
        <w:pStyle w:val="BodyText"/>
        <w:jc w:val="both"/>
        <w:rPr>
          <w:rFonts w:ascii="MS Reference Sans Serif" w:hAnsi="MS Reference Sans Serif"/>
          <w:b/>
          <w:bCs w:val="0"/>
          <w:u w:val="single"/>
        </w:rPr>
      </w:pPr>
      <w:r w:rsidRPr="00F456CB">
        <w:rPr>
          <w:rFonts w:ascii="MS Reference Sans Serif" w:hAnsi="MS Reference Sans Serif"/>
          <w:b/>
          <w:bCs w:val="0"/>
          <w:u w:val="single"/>
        </w:rPr>
        <w:lastRenderedPageBreak/>
        <w:t>Statewide Special Transportation Assistance Program (SSTAP) Funds</w:t>
      </w:r>
      <w:r w:rsidR="003346F9">
        <w:rPr>
          <w:rFonts w:ascii="MS Reference Sans Serif" w:hAnsi="MS Reference Sans Serif"/>
          <w:b/>
          <w:bCs w:val="0"/>
          <w:u w:val="single"/>
        </w:rPr>
        <w:t xml:space="preserve"> – State Funds</w:t>
      </w:r>
    </w:p>
    <w:p w14:paraId="2976CA14" w14:textId="227B4F47" w:rsidR="000D7744" w:rsidRDefault="000D7744" w:rsidP="00954067">
      <w:pPr>
        <w:pStyle w:val="TextHeading3"/>
        <w:jc w:val="both"/>
        <w:rPr>
          <w:rFonts w:ascii="MS Reference Sans Serif" w:hAnsi="MS Reference Sans Serif"/>
        </w:rPr>
      </w:pPr>
      <w:r w:rsidRPr="00F456CB">
        <w:rPr>
          <w:rFonts w:ascii="MS Reference Sans Serif" w:hAnsi="MS Reference Sans Serif"/>
        </w:rPr>
        <w:t>The funds available to the SSTAP are annually apportioned in the following manner:</w:t>
      </w:r>
    </w:p>
    <w:p w14:paraId="6F9D2431" w14:textId="7A825DFD" w:rsidR="002C2F34" w:rsidRDefault="002C2F34" w:rsidP="00954067">
      <w:pPr>
        <w:pStyle w:val="TextHeading3"/>
        <w:jc w:val="both"/>
        <w:rPr>
          <w:rFonts w:ascii="MS Reference Sans Serif" w:hAnsi="MS Reference Sans Serif"/>
        </w:rPr>
      </w:pPr>
    </w:p>
    <w:p w14:paraId="2F9980E8" w14:textId="77777777" w:rsidR="002C2F34" w:rsidRPr="002C2F34" w:rsidRDefault="002C2F34" w:rsidP="00F618BB">
      <w:pPr>
        <w:pStyle w:val="TextHeading3"/>
        <w:jc w:val="center"/>
        <w:rPr>
          <w:rFonts w:ascii="MS Reference Sans Serif" w:hAnsi="MS Reference Sans Serif"/>
        </w:rPr>
      </w:pPr>
      <w:r w:rsidRPr="002C2F34">
        <w:rPr>
          <w:rFonts w:ascii="MS Reference Sans Serif" w:hAnsi="MS Reference Sans Serif"/>
        </w:rPr>
        <w:t>Allegany County</w:t>
      </w:r>
    </w:p>
    <w:p w14:paraId="2EF30146" w14:textId="77777777" w:rsidR="002C2F34" w:rsidRPr="002C2F34" w:rsidRDefault="002C2F34" w:rsidP="00F618BB">
      <w:pPr>
        <w:pStyle w:val="TextHeading3"/>
        <w:jc w:val="center"/>
        <w:rPr>
          <w:rFonts w:ascii="MS Reference Sans Serif" w:hAnsi="MS Reference Sans Serif"/>
        </w:rPr>
      </w:pPr>
      <w:r w:rsidRPr="002C2F34">
        <w:rPr>
          <w:rFonts w:ascii="MS Reference Sans Serif" w:hAnsi="MS Reference Sans Serif"/>
        </w:rPr>
        <w:t>Anne Arundel County</w:t>
      </w:r>
    </w:p>
    <w:p w14:paraId="3B84AEBA" w14:textId="77777777" w:rsidR="002C2F34" w:rsidRPr="002C2F34" w:rsidRDefault="002C2F34" w:rsidP="00F618BB">
      <w:pPr>
        <w:pStyle w:val="TextHeading3"/>
        <w:jc w:val="center"/>
        <w:rPr>
          <w:rFonts w:ascii="MS Reference Sans Serif" w:hAnsi="MS Reference Sans Serif"/>
        </w:rPr>
      </w:pPr>
      <w:r w:rsidRPr="002C2F34">
        <w:rPr>
          <w:rFonts w:ascii="MS Reference Sans Serif" w:hAnsi="MS Reference Sans Serif"/>
        </w:rPr>
        <w:t>Baltimore City</w:t>
      </w:r>
    </w:p>
    <w:p w14:paraId="6C2FD64E" w14:textId="77777777" w:rsidR="002C2F34" w:rsidRPr="002C2F34" w:rsidRDefault="002C2F34" w:rsidP="00F618BB">
      <w:pPr>
        <w:pStyle w:val="TextHeading3"/>
        <w:jc w:val="center"/>
        <w:rPr>
          <w:rFonts w:ascii="MS Reference Sans Serif" w:hAnsi="MS Reference Sans Serif"/>
        </w:rPr>
      </w:pPr>
      <w:r w:rsidRPr="002C2F34">
        <w:rPr>
          <w:rFonts w:ascii="MS Reference Sans Serif" w:hAnsi="MS Reference Sans Serif"/>
        </w:rPr>
        <w:t>Baltimore County</w:t>
      </w:r>
    </w:p>
    <w:p w14:paraId="023D6C25" w14:textId="77777777" w:rsidR="002C2F34" w:rsidRPr="002C2F34" w:rsidRDefault="002C2F34" w:rsidP="00F618BB">
      <w:pPr>
        <w:pStyle w:val="TextHeading3"/>
        <w:jc w:val="center"/>
        <w:rPr>
          <w:rFonts w:ascii="MS Reference Sans Serif" w:hAnsi="MS Reference Sans Serif"/>
        </w:rPr>
      </w:pPr>
      <w:r w:rsidRPr="002C2F34">
        <w:rPr>
          <w:rFonts w:ascii="MS Reference Sans Serif" w:hAnsi="MS Reference Sans Serif"/>
        </w:rPr>
        <w:t>Calvert County</w:t>
      </w:r>
    </w:p>
    <w:p w14:paraId="13E64E13" w14:textId="285F3E2F" w:rsidR="002C2F34" w:rsidRPr="002C2F34" w:rsidRDefault="002C2F34" w:rsidP="00F618BB">
      <w:pPr>
        <w:pStyle w:val="TextHeading3"/>
        <w:jc w:val="center"/>
        <w:rPr>
          <w:rFonts w:ascii="MS Reference Sans Serif" w:hAnsi="MS Reference Sans Serif"/>
        </w:rPr>
      </w:pPr>
      <w:r w:rsidRPr="002C2F34">
        <w:rPr>
          <w:rFonts w:ascii="MS Reference Sans Serif" w:hAnsi="MS Reference Sans Serif"/>
        </w:rPr>
        <w:t>Talbot</w:t>
      </w:r>
      <w:r>
        <w:rPr>
          <w:rFonts w:ascii="MS Reference Sans Serif" w:hAnsi="MS Reference Sans Serif"/>
        </w:rPr>
        <w:t>/</w:t>
      </w:r>
      <w:r w:rsidRPr="002C2F34">
        <w:rPr>
          <w:rFonts w:ascii="MS Reference Sans Serif" w:hAnsi="MS Reference Sans Serif"/>
        </w:rPr>
        <w:t>Kent</w:t>
      </w:r>
      <w:r>
        <w:rPr>
          <w:rFonts w:ascii="MS Reference Sans Serif" w:hAnsi="MS Reference Sans Serif"/>
        </w:rPr>
        <w:t>/</w:t>
      </w:r>
      <w:r w:rsidRPr="002C2F34">
        <w:rPr>
          <w:rFonts w:ascii="MS Reference Sans Serif" w:hAnsi="MS Reference Sans Serif"/>
        </w:rPr>
        <w:t>Caroline Count</w:t>
      </w:r>
      <w:r>
        <w:rPr>
          <w:rFonts w:ascii="MS Reference Sans Serif" w:hAnsi="MS Reference Sans Serif"/>
        </w:rPr>
        <w:t>ies</w:t>
      </w:r>
    </w:p>
    <w:p w14:paraId="054DEE85" w14:textId="0767D71D" w:rsidR="002C2F34" w:rsidRPr="002C2F34" w:rsidRDefault="00500AEF" w:rsidP="00F618BB">
      <w:pPr>
        <w:pStyle w:val="TextHeading3"/>
        <w:jc w:val="center"/>
        <w:rPr>
          <w:rFonts w:ascii="MS Reference Sans Serif" w:hAnsi="MS Reference Sans Serif"/>
        </w:rPr>
      </w:pPr>
      <w:r>
        <w:rPr>
          <w:rFonts w:ascii="MS Reference Sans Serif" w:hAnsi="MS Reference Sans Serif"/>
        </w:rPr>
        <w:t>(</w:t>
      </w:r>
      <w:r w:rsidR="002C2F34" w:rsidRPr="002C2F34">
        <w:rPr>
          <w:rFonts w:ascii="MS Reference Sans Serif" w:hAnsi="MS Reference Sans Serif"/>
        </w:rPr>
        <w:t>Three County Total</w:t>
      </w:r>
      <w:r>
        <w:rPr>
          <w:rFonts w:ascii="MS Reference Sans Serif" w:hAnsi="MS Reference Sans Serif"/>
        </w:rPr>
        <w:t>)</w:t>
      </w:r>
    </w:p>
    <w:p w14:paraId="19C41FF6" w14:textId="77777777" w:rsidR="002C2F34" w:rsidRPr="002C2F34" w:rsidRDefault="002C2F34" w:rsidP="00F618BB">
      <w:pPr>
        <w:pStyle w:val="TextHeading3"/>
        <w:jc w:val="center"/>
        <w:rPr>
          <w:rFonts w:ascii="MS Reference Sans Serif" w:hAnsi="MS Reference Sans Serif"/>
        </w:rPr>
      </w:pPr>
      <w:r w:rsidRPr="002C2F34">
        <w:rPr>
          <w:rFonts w:ascii="MS Reference Sans Serif" w:hAnsi="MS Reference Sans Serif"/>
        </w:rPr>
        <w:t>Carroll County</w:t>
      </w:r>
    </w:p>
    <w:p w14:paraId="140AEA53" w14:textId="77777777" w:rsidR="002C2F34" w:rsidRPr="002C2F34" w:rsidRDefault="002C2F34" w:rsidP="00F618BB">
      <w:pPr>
        <w:pStyle w:val="TextHeading3"/>
        <w:jc w:val="center"/>
        <w:rPr>
          <w:rFonts w:ascii="MS Reference Sans Serif" w:hAnsi="MS Reference Sans Serif"/>
        </w:rPr>
      </w:pPr>
      <w:r w:rsidRPr="002C2F34">
        <w:rPr>
          <w:rFonts w:ascii="MS Reference Sans Serif" w:hAnsi="MS Reference Sans Serif"/>
        </w:rPr>
        <w:t>Cecil County</w:t>
      </w:r>
    </w:p>
    <w:p w14:paraId="01CC3059" w14:textId="77777777" w:rsidR="002C2F34" w:rsidRPr="002C2F34" w:rsidRDefault="002C2F34" w:rsidP="00F618BB">
      <w:pPr>
        <w:pStyle w:val="TextHeading3"/>
        <w:jc w:val="center"/>
        <w:rPr>
          <w:rFonts w:ascii="MS Reference Sans Serif" w:hAnsi="MS Reference Sans Serif"/>
        </w:rPr>
      </w:pPr>
      <w:r w:rsidRPr="002C2F34">
        <w:rPr>
          <w:rFonts w:ascii="MS Reference Sans Serif" w:hAnsi="MS Reference Sans Serif"/>
        </w:rPr>
        <w:t>Charles County</w:t>
      </w:r>
    </w:p>
    <w:p w14:paraId="116770AB" w14:textId="77777777" w:rsidR="002C2F34" w:rsidRPr="002C2F34" w:rsidRDefault="002C2F34" w:rsidP="00F618BB">
      <w:pPr>
        <w:pStyle w:val="TextHeading3"/>
        <w:jc w:val="center"/>
        <w:rPr>
          <w:rFonts w:ascii="MS Reference Sans Serif" w:hAnsi="MS Reference Sans Serif"/>
        </w:rPr>
      </w:pPr>
      <w:r w:rsidRPr="002C2F34">
        <w:rPr>
          <w:rFonts w:ascii="MS Reference Sans Serif" w:hAnsi="MS Reference Sans Serif"/>
        </w:rPr>
        <w:t>Dorchester County</w:t>
      </w:r>
    </w:p>
    <w:p w14:paraId="485A1BA7" w14:textId="77777777" w:rsidR="002C2F34" w:rsidRPr="002C2F34" w:rsidRDefault="002C2F34" w:rsidP="00F618BB">
      <w:pPr>
        <w:pStyle w:val="TextHeading3"/>
        <w:jc w:val="center"/>
        <w:rPr>
          <w:rFonts w:ascii="MS Reference Sans Serif" w:hAnsi="MS Reference Sans Serif"/>
        </w:rPr>
      </w:pPr>
      <w:r w:rsidRPr="002C2F34">
        <w:rPr>
          <w:rFonts w:ascii="MS Reference Sans Serif" w:hAnsi="MS Reference Sans Serif"/>
        </w:rPr>
        <w:t>Frederick County</w:t>
      </w:r>
    </w:p>
    <w:p w14:paraId="43E3A3BE" w14:textId="77777777" w:rsidR="002C2F34" w:rsidRPr="002C2F34" w:rsidRDefault="002C2F34" w:rsidP="00F618BB">
      <w:pPr>
        <w:pStyle w:val="TextHeading3"/>
        <w:jc w:val="center"/>
        <w:rPr>
          <w:rFonts w:ascii="MS Reference Sans Serif" w:hAnsi="MS Reference Sans Serif"/>
        </w:rPr>
      </w:pPr>
      <w:r w:rsidRPr="002C2F34">
        <w:rPr>
          <w:rFonts w:ascii="MS Reference Sans Serif" w:hAnsi="MS Reference Sans Serif"/>
        </w:rPr>
        <w:t>Garrett County</w:t>
      </w:r>
    </w:p>
    <w:p w14:paraId="0F0D9435" w14:textId="77777777" w:rsidR="002C2F34" w:rsidRPr="002C2F34" w:rsidRDefault="002C2F34" w:rsidP="00F618BB">
      <w:pPr>
        <w:pStyle w:val="TextHeading3"/>
        <w:jc w:val="center"/>
        <w:rPr>
          <w:rFonts w:ascii="MS Reference Sans Serif" w:hAnsi="MS Reference Sans Serif"/>
        </w:rPr>
      </w:pPr>
      <w:r w:rsidRPr="002C2F34">
        <w:rPr>
          <w:rFonts w:ascii="MS Reference Sans Serif" w:hAnsi="MS Reference Sans Serif"/>
        </w:rPr>
        <w:t>Harford County</w:t>
      </w:r>
    </w:p>
    <w:p w14:paraId="16FB631D" w14:textId="77777777" w:rsidR="002C2F34" w:rsidRPr="002C2F34" w:rsidRDefault="002C2F34" w:rsidP="00F618BB">
      <w:pPr>
        <w:pStyle w:val="TextHeading3"/>
        <w:jc w:val="center"/>
        <w:rPr>
          <w:rFonts w:ascii="MS Reference Sans Serif" w:hAnsi="MS Reference Sans Serif"/>
        </w:rPr>
      </w:pPr>
      <w:r w:rsidRPr="002C2F34">
        <w:rPr>
          <w:rFonts w:ascii="MS Reference Sans Serif" w:hAnsi="MS Reference Sans Serif"/>
        </w:rPr>
        <w:t>Howard County</w:t>
      </w:r>
    </w:p>
    <w:p w14:paraId="4516094E" w14:textId="77777777" w:rsidR="002C2F34" w:rsidRPr="002C2F34" w:rsidRDefault="002C2F34" w:rsidP="00F618BB">
      <w:pPr>
        <w:pStyle w:val="TextHeading3"/>
        <w:jc w:val="center"/>
        <w:rPr>
          <w:rFonts w:ascii="MS Reference Sans Serif" w:hAnsi="MS Reference Sans Serif"/>
        </w:rPr>
      </w:pPr>
      <w:r w:rsidRPr="002C2F34">
        <w:rPr>
          <w:rFonts w:ascii="MS Reference Sans Serif" w:hAnsi="MS Reference Sans Serif"/>
        </w:rPr>
        <w:t>Montgomery County</w:t>
      </w:r>
    </w:p>
    <w:p w14:paraId="796FD0E5" w14:textId="77777777" w:rsidR="002C2F34" w:rsidRPr="002C2F34" w:rsidRDefault="002C2F34" w:rsidP="00F618BB">
      <w:pPr>
        <w:pStyle w:val="TextHeading3"/>
        <w:jc w:val="center"/>
        <w:rPr>
          <w:rFonts w:ascii="MS Reference Sans Serif" w:hAnsi="MS Reference Sans Serif"/>
        </w:rPr>
      </w:pPr>
      <w:r w:rsidRPr="002C2F34">
        <w:rPr>
          <w:rFonts w:ascii="MS Reference Sans Serif" w:hAnsi="MS Reference Sans Serif"/>
        </w:rPr>
        <w:t>Prince George's County</w:t>
      </w:r>
    </w:p>
    <w:p w14:paraId="51ADE00B" w14:textId="77777777" w:rsidR="002C2F34" w:rsidRPr="002C2F34" w:rsidRDefault="002C2F34" w:rsidP="00F618BB">
      <w:pPr>
        <w:pStyle w:val="TextHeading3"/>
        <w:jc w:val="center"/>
        <w:rPr>
          <w:rFonts w:ascii="MS Reference Sans Serif" w:hAnsi="MS Reference Sans Serif"/>
        </w:rPr>
      </w:pPr>
      <w:r w:rsidRPr="002C2F34">
        <w:rPr>
          <w:rFonts w:ascii="MS Reference Sans Serif" w:hAnsi="MS Reference Sans Serif"/>
        </w:rPr>
        <w:t>Queen Anne's County</w:t>
      </w:r>
    </w:p>
    <w:p w14:paraId="1678F3C5" w14:textId="77777777" w:rsidR="002C2F34" w:rsidRPr="002C2F34" w:rsidRDefault="002C2F34" w:rsidP="00F618BB">
      <w:pPr>
        <w:pStyle w:val="TextHeading3"/>
        <w:jc w:val="center"/>
        <w:rPr>
          <w:rFonts w:ascii="MS Reference Sans Serif" w:hAnsi="MS Reference Sans Serif"/>
        </w:rPr>
      </w:pPr>
      <w:r w:rsidRPr="002C2F34">
        <w:rPr>
          <w:rFonts w:ascii="MS Reference Sans Serif" w:hAnsi="MS Reference Sans Serif"/>
        </w:rPr>
        <w:t>St. Mary's County</w:t>
      </w:r>
    </w:p>
    <w:p w14:paraId="392C8404" w14:textId="77777777" w:rsidR="002C2F34" w:rsidRPr="002C2F34" w:rsidRDefault="002C2F34" w:rsidP="00F618BB">
      <w:pPr>
        <w:pStyle w:val="TextHeading3"/>
        <w:jc w:val="center"/>
        <w:rPr>
          <w:rFonts w:ascii="MS Reference Sans Serif" w:hAnsi="MS Reference Sans Serif"/>
        </w:rPr>
      </w:pPr>
      <w:r w:rsidRPr="002C2F34">
        <w:rPr>
          <w:rFonts w:ascii="MS Reference Sans Serif" w:hAnsi="MS Reference Sans Serif"/>
        </w:rPr>
        <w:t>Somerset County</w:t>
      </w:r>
    </w:p>
    <w:p w14:paraId="7BD150CF" w14:textId="77777777" w:rsidR="002C2F34" w:rsidRPr="002C2F34" w:rsidRDefault="002C2F34" w:rsidP="00F618BB">
      <w:pPr>
        <w:pStyle w:val="TextHeading3"/>
        <w:jc w:val="center"/>
        <w:rPr>
          <w:rFonts w:ascii="MS Reference Sans Serif" w:hAnsi="MS Reference Sans Serif"/>
        </w:rPr>
      </w:pPr>
      <w:r w:rsidRPr="002C2F34">
        <w:rPr>
          <w:rFonts w:ascii="MS Reference Sans Serif" w:hAnsi="MS Reference Sans Serif"/>
        </w:rPr>
        <w:t>Washington County</w:t>
      </w:r>
    </w:p>
    <w:p w14:paraId="765CAC37" w14:textId="13E3F869" w:rsidR="002C2F34" w:rsidRPr="00F456CB" w:rsidRDefault="002C2F34" w:rsidP="00F618BB">
      <w:pPr>
        <w:pStyle w:val="TextHeading3"/>
        <w:jc w:val="center"/>
        <w:rPr>
          <w:rFonts w:ascii="MS Reference Sans Serif" w:hAnsi="MS Reference Sans Serif"/>
        </w:rPr>
      </w:pPr>
      <w:r w:rsidRPr="002C2F34">
        <w:rPr>
          <w:rFonts w:ascii="MS Reference Sans Serif" w:hAnsi="MS Reference Sans Serif"/>
        </w:rPr>
        <w:t>Wicomico</w:t>
      </w:r>
      <w:r>
        <w:rPr>
          <w:rFonts w:ascii="MS Reference Sans Serif" w:hAnsi="MS Reference Sans Serif"/>
        </w:rPr>
        <w:t>/</w:t>
      </w:r>
      <w:r w:rsidRPr="002C2F34">
        <w:rPr>
          <w:rFonts w:ascii="MS Reference Sans Serif" w:hAnsi="MS Reference Sans Serif"/>
        </w:rPr>
        <w:t>Worcester</w:t>
      </w:r>
      <w:r>
        <w:rPr>
          <w:rFonts w:ascii="MS Reference Sans Serif" w:hAnsi="MS Reference Sans Serif"/>
        </w:rPr>
        <w:t>/</w:t>
      </w:r>
      <w:r w:rsidRPr="002C2F34">
        <w:rPr>
          <w:rFonts w:ascii="MS Reference Sans Serif" w:hAnsi="MS Reference Sans Serif"/>
        </w:rPr>
        <w:t>Tri-County Council of Lower Eastern Shore</w:t>
      </w:r>
    </w:p>
    <w:p w14:paraId="16F89847" w14:textId="77777777" w:rsidR="002C2F34" w:rsidRPr="00F456CB" w:rsidRDefault="002C2F34" w:rsidP="00954067">
      <w:pPr>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p>
    <w:p w14:paraId="3E72AEE2" w14:textId="62B752FE" w:rsidR="000D7744" w:rsidRPr="00F456CB" w:rsidRDefault="00C52243" w:rsidP="00954067">
      <w:pPr>
        <w:keepNext/>
        <w:keepLines/>
        <w:numPr>
          <w:ilvl w:val="0"/>
          <w:numId w:val="14"/>
        </w:numPr>
        <w:tabs>
          <w:tab w:val="left" w:pos="-1080"/>
          <w:tab w:val="left" w:pos="-360"/>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Pr>
          <w:rFonts w:ascii="MS Reference Sans Serif" w:hAnsi="MS Reference Sans Serif"/>
        </w:rPr>
        <w:t>60%</w:t>
      </w:r>
      <w:r w:rsidR="000D7744" w:rsidRPr="00F456CB">
        <w:rPr>
          <w:rFonts w:ascii="MS Reference Sans Serif" w:hAnsi="MS Reference Sans Serif"/>
        </w:rPr>
        <w:t xml:space="preserve"> equally among the counties (including Baltimore City</w:t>
      </w:r>
      <w:r w:rsidR="00301C94" w:rsidRPr="00F456CB">
        <w:rPr>
          <w:rFonts w:ascii="MS Reference Sans Serif" w:hAnsi="MS Reference Sans Serif"/>
        </w:rPr>
        <w:t>).</w:t>
      </w:r>
    </w:p>
    <w:p w14:paraId="50ABDD28" w14:textId="77777777" w:rsidR="000D7744" w:rsidRPr="00F456CB" w:rsidRDefault="000D7744" w:rsidP="00954067">
      <w:pPr>
        <w:tabs>
          <w:tab w:val="left" w:pos="-1080"/>
          <w:tab w:val="left" w:pos="-360"/>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p>
    <w:p w14:paraId="6C502530" w14:textId="24683636" w:rsidR="000D7744" w:rsidRPr="00F456CB" w:rsidRDefault="00C52243" w:rsidP="00954067">
      <w:pPr>
        <w:numPr>
          <w:ilvl w:val="0"/>
          <w:numId w:val="14"/>
        </w:numPr>
        <w:tabs>
          <w:tab w:val="left" w:pos="-1080"/>
          <w:tab w:val="left" w:pos="-360"/>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Pr>
          <w:rFonts w:ascii="MS Reference Sans Serif" w:hAnsi="MS Reference Sans Serif"/>
        </w:rPr>
        <w:t>40%</w:t>
      </w:r>
      <w:r w:rsidR="000D7744" w:rsidRPr="00F456CB">
        <w:rPr>
          <w:rFonts w:ascii="MS Reference Sans Serif" w:hAnsi="MS Reference Sans Serif"/>
        </w:rPr>
        <w:t xml:space="preserve"> among the counties (including Baltimore City) in proportion to their respective percentages of the State's combined elderly and disabl</w:t>
      </w:r>
      <w:r w:rsidR="00252B30">
        <w:rPr>
          <w:rFonts w:ascii="MS Reference Sans Serif" w:hAnsi="MS Reference Sans Serif"/>
        </w:rPr>
        <w:t>ed population utilizing the 20</w:t>
      </w:r>
      <w:r w:rsidR="00433F8C">
        <w:rPr>
          <w:rFonts w:ascii="MS Reference Sans Serif" w:hAnsi="MS Reference Sans Serif"/>
        </w:rPr>
        <w:t>20</w:t>
      </w:r>
      <w:r w:rsidR="000D7744" w:rsidRPr="00F456CB">
        <w:rPr>
          <w:rFonts w:ascii="MS Reference Sans Serif" w:hAnsi="MS Reference Sans Serif"/>
        </w:rPr>
        <w:t xml:space="preserve"> Census data.</w:t>
      </w:r>
    </w:p>
    <w:p w14:paraId="59AFA496" w14:textId="77777777" w:rsidR="000D7744" w:rsidRDefault="000D7744" w:rsidP="0095406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p>
    <w:p w14:paraId="394A4263" w14:textId="7A631B4E" w:rsidR="000D7744" w:rsidRDefault="000D7744" w:rsidP="00954067">
      <w:pPr>
        <w:pStyle w:val="TextHeading3"/>
        <w:jc w:val="both"/>
        <w:rPr>
          <w:rFonts w:ascii="MS Reference Sans Serif" w:hAnsi="MS Reference Sans Serif"/>
        </w:rPr>
      </w:pPr>
      <w:r w:rsidRPr="00F456CB">
        <w:rPr>
          <w:rFonts w:ascii="MS Reference Sans Serif" w:hAnsi="MS Reference Sans Serif"/>
        </w:rPr>
        <w:t xml:space="preserve">SSTAP funds may be used operating projects. </w:t>
      </w:r>
    </w:p>
    <w:p w14:paraId="70E199C4" w14:textId="3A7E7DAF" w:rsidR="000D7744" w:rsidRDefault="000D7744" w:rsidP="00954067">
      <w:pPr>
        <w:pStyle w:val="TextHeading3"/>
        <w:ind w:left="0"/>
        <w:jc w:val="both"/>
        <w:rPr>
          <w:rFonts w:ascii="MS Reference Sans Serif" w:hAnsi="MS Reference Sans Serif"/>
        </w:rPr>
      </w:pPr>
    </w:p>
    <w:p w14:paraId="21A87D51" w14:textId="77777777" w:rsidR="005F7E23" w:rsidRPr="00F456CB" w:rsidRDefault="005F7E23" w:rsidP="00954067">
      <w:pPr>
        <w:pStyle w:val="TextHeading3"/>
        <w:ind w:left="0"/>
        <w:jc w:val="both"/>
        <w:rPr>
          <w:rFonts w:ascii="MS Reference Sans Serif" w:hAnsi="MS Reference Sans Serif"/>
        </w:rPr>
      </w:pPr>
    </w:p>
    <w:p w14:paraId="19D4F130" w14:textId="77777777" w:rsidR="000D7744" w:rsidRPr="00F456CB" w:rsidRDefault="000D7744" w:rsidP="00225FBD">
      <w:pPr>
        <w:pStyle w:val="BodyText"/>
        <w:jc w:val="both"/>
        <w:rPr>
          <w:rFonts w:ascii="MS Reference Sans Serif" w:hAnsi="MS Reference Sans Serif"/>
          <w:b/>
          <w:bCs w:val="0"/>
          <w:u w:val="single"/>
        </w:rPr>
      </w:pPr>
      <w:r w:rsidRPr="00F456CB">
        <w:rPr>
          <w:rFonts w:ascii="MS Reference Sans Serif" w:hAnsi="MS Reference Sans Serif"/>
          <w:b/>
          <w:bCs w:val="0"/>
          <w:u w:val="single"/>
        </w:rPr>
        <w:t>Transportation Development Plan (TDP) and Technical Assistance Funds</w:t>
      </w:r>
    </w:p>
    <w:p w14:paraId="19357104" w14:textId="46DD8EA1" w:rsidR="00352E31" w:rsidRDefault="000D7744" w:rsidP="00954067">
      <w:pPr>
        <w:pStyle w:val="TextHeading3"/>
        <w:jc w:val="both"/>
        <w:rPr>
          <w:rFonts w:ascii="MS Reference Sans Serif" w:hAnsi="MS Reference Sans Serif"/>
        </w:rPr>
      </w:pPr>
      <w:r w:rsidRPr="00F456CB">
        <w:rPr>
          <w:rFonts w:ascii="MS Reference Sans Serif" w:hAnsi="MS Reference Sans Serif"/>
        </w:rPr>
        <w:t>Each system is requested to comple</w:t>
      </w:r>
      <w:r w:rsidR="00B4301E">
        <w:rPr>
          <w:rFonts w:ascii="MS Reference Sans Serif" w:hAnsi="MS Reference Sans Serif"/>
        </w:rPr>
        <w:t xml:space="preserve">te this type of study on a </w:t>
      </w:r>
      <w:r w:rsidR="005B2500">
        <w:rPr>
          <w:rFonts w:ascii="MS Reference Sans Serif" w:hAnsi="MS Reference Sans Serif"/>
        </w:rPr>
        <w:t>five</w:t>
      </w:r>
      <w:r w:rsidR="00DF5C60">
        <w:rPr>
          <w:rFonts w:ascii="MS Reference Sans Serif" w:hAnsi="MS Reference Sans Serif"/>
        </w:rPr>
        <w:t>-</w:t>
      </w:r>
      <w:r w:rsidRPr="00F456CB">
        <w:rPr>
          <w:rFonts w:ascii="MS Reference Sans Serif" w:hAnsi="MS Reference Sans Serif"/>
        </w:rPr>
        <w:t xml:space="preserve">year basis.  </w:t>
      </w:r>
      <w:r w:rsidR="00C76A2A" w:rsidRPr="00F456CB">
        <w:rPr>
          <w:rFonts w:ascii="MS Reference Sans Serif" w:hAnsi="MS Reference Sans Serif"/>
        </w:rPr>
        <w:t xml:space="preserve">TDP funds are allocated according to the last time a jurisdiction </w:t>
      </w:r>
      <w:r w:rsidR="00C76A2A">
        <w:rPr>
          <w:rFonts w:ascii="MS Reference Sans Serif" w:hAnsi="MS Reference Sans Serif"/>
        </w:rPr>
        <w:t>completes an update</w:t>
      </w:r>
    </w:p>
    <w:p w14:paraId="323D713C" w14:textId="77777777" w:rsidR="003346F9" w:rsidRDefault="003346F9" w:rsidP="00954067">
      <w:pPr>
        <w:pStyle w:val="TextHeading3"/>
        <w:jc w:val="both"/>
        <w:rPr>
          <w:rFonts w:ascii="MS Reference Sans Serif" w:hAnsi="MS Reference Sans Serif"/>
        </w:rPr>
      </w:pPr>
    </w:p>
    <w:p w14:paraId="7A2DC8E9" w14:textId="5FAAA7A7" w:rsidR="000D7744" w:rsidRDefault="00352E31" w:rsidP="00954067">
      <w:pPr>
        <w:pStyle w:val="TextHeading3"/>
        <w:jc w:val="both"/>
        <w:rPr>
          <w:rFonts w:ascii="MS Reference Sans Serif" w:hAnsi="MS Reference Sans Serif"/>
        </w:rPr>
      </w:pPr>
      <w:r>
        <w:rPr>
          <w:rFonts w:ascii="MS Reference Sans Serif" w:hAnsi="MS Reference Sans Serif"/>
        </w:rPr>
        <w:t>S</w:t>
      </w:r>
      <w:r w:rsidR="000D7744" w:rsidRPr="00F456CB">
        <w:rPr>
          <w:rFonts w:ascii="MS Reference Sans Serif" w:hAnsi="MS Reference Sans Serif"/>
        </w:rPr>
        <w:t xml:space="preserve">ee Table </w:t>
      </w:r>
      <w:r w:rsidR="002C2F34">
        <w:rPr>
          <w:rFonts w:ascii="MS Reference Sans Serif" w:hAnsi="MS Reference Sans Serif"/>
        </w:rPr>
        <w:t>I</w:t>
      </w:r>
      <w:r w:rsidR="000D7744" w:rsidRPr="00F456CB">
        <w:rPr>
          <w:rFonts w:ascii="MS Reference Sans Serif" w:hAnsi="MS Reference Sans Serif"/>
        </w:rPr>
        <w:t xml:space="preserve"> for a list of jurisdictions and the funds available for the studies.</w:t>
      </w:r>
    </w:p>
    <w:p w14:paraId="498182BD" w14:textId="30EE9686" w:rsidR="003E7BEF" w:rsidRDefault="003E7BEF" w:rsidP="00954067">
      <w:pPr>
        <w:pStyle w:val="TextHeading3"/>
        <w:jc w:val="both"/>
        <w:rPr>
          <w:rFonts w:ascii="MS Reference Sans Serif" w:hAnsi="MS Reference Sans Serif"/>
        </w:rPr>
      </w:pPr>
    </w:p>
    <w:p w14:paraId="09DFA044" w14:textId="77777777" w:rsidR="00C21A27" w:rsidRDefault="005D795E" w:rsidP="003E7BEF">
      <w:pPr>
        <w:tabs>
          <w:tab w:val="left" w:pos="-1080"/>
          <w:tab w:val="left" w:pos="-360"/>
          <w:tab w:val="right" w:pos="7920"/>
        </w:tabs>
        <w:suppressAutoHyphens/>
        <w:ind w:left="720"/>
        <w:rPr>
          <w:rFonts w:ascii="MS Reference Sans Serif" w:hAnsi="MS Reference Sans Serif"/>
        </w:rPr>
      </w:pPr>
      <w:bookmarkStart w:id="3" w:name="_Hlk525191755"/>
      <w:r>
        <w:rPr>
          <w:rFonts w:ascii="MS Reference Sans Serif" w:hAnsi="MS Reference Sans Serif"/>
        </w:rPr>
        <w:br w:type="page"/>
      </w:r>
    </w:p>
    <w:p w14:paraId="6BD43953" w14:textId="1DA1AA53" w:rsidR="00B64733" w:rsidRDefault="00B64733" w:rsidP="00B64733">
      <w:pPr>
        <w:tabs>
          <w:tab w:val="left" w:pos="-1080"/>
          <w:tab w:val="left" w:pos="-360"/>
          <w:tab w:val="right" w:pos="7920"/>
        </w:tabs>
        <w:suppressAutoHyphens/>
        <w:ind w:left="720"/>
        <w:rPr>
          <w:rFonts w:ascii="MS Reference Sans Serif" w:hAnsi="MS Reference Sans Serif"/>
        </w:rPr>
      </w:pPr>
    </w:p>
    <w:p w14:paraId="47A8086F" w14:textId="5E0FE195" w:rsidR="000D7744" w:rsidRPr="00B64733" w:rsidRDefault="000D7744" w:rsidP="00B64733">
      <w:pPr>
        <w:tabs>
          <w:tab w:val="left" w:pos="-1080"/>
          <w:tab w:val="left" w:pos="-360"/>
          <w:tab w:val="left" w:pos="1080"/>
          <w:tab w:val="right" w:pos="7920"/>
        </w:tabs>
        <w:suppressAutoHyphens/>
        <w:jc w:val="center"/>
        <w:rPr>
          <w:rFonts w:ascii="MS Reference Sans Serif" w:hAnsi="MS Reference Sans Serif"/>
        </w:rPr>
      </w:pPr>
      <w:r w:rsidRPr="00F456CB">
        <w:rPr>
          <w:rFonts w:ascii="MS Reference Sans Serif" w:hAnsi="MS Reference Sans Serif"/>
          <w:b/>
        </w:rPr>
        <w:t xml:space="preserve">Table </w:t>
      </w:r>
      <w:r w:rsidR="002C2F34">
        <w:rPr>
          <w:rFonts w:ascii="MS Reference Sans Serif" w:hAnsi="MS Reference Sans Serif"/>
          <w:b/>
        </w:rPr>
        <w:t>I</w:t>
      </w:r>
    </w:p>
    <w:p w14:paraId="145857BA" w14:textId="77777777" w:rsidR="000D7744" w:rsidRPr="00F456CB" w:rsidRDefault="000D7744" w:rsidP="0068110A">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center"/>
        <w:rPr>
          <w:rFonts w:ascii="MS Reference Sans Serif" w:hAnsi="MS Reference Sans Serif"/>
          <w:b/>
        </w:rPr>
      </w:pPr>
      <w:r w:rsidRPr="00F456CB">
        <w:rPr>
          <w:rFonts w:ascii="MS Reference Sans Serif" w:hAnsi="MS Reference Sans Serif"/>
          <w:b/>
        </w:rPr>
        <w:t>TRANSPORTATION DEVELOPMENT PLAN PROGRAM</w:t>
      </w:r>
    </w:p>
    <w:p w14:paraId="1C2A4666" w14:textId="77777777" w:rsidR="000D7744" w:rsidRPr="00F456CB" w:rsidRDefault="000D7744" w:rsidP="0068110A">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center"/>
        <w:rPr>
          <w:rFonts w:ascii="MS Reference Sans Serif" w:hAnsi="MS Reference Sans Serif"/>
          <w:b/>
        </w:rPr>
      </w:pPr>
      <w:r w:rsidRPr="00F456CB">
        <w:rPr>
          <w:rFonts w:ascii="MS Reference Sans Serif" w:hAnsi="MS Reference Sans Serif"/>
          <w:b/>
        </w:rPr>
        <w:t>ALLOCATION OF FUNDS</w:t>
      </w:r>
    </w:p>
    <w:p w14:paraId="1CDB8A01" w14:textId="5802D2AF" w:rsidR="000D7744" w:rsidRPr="00F456CB" w:rsidRDefault="000D7744" w:rsidP="0068110A">
      <w:pPr>
        <w:pStyle w:val="Heading7"/>
        <w:rPr>
          <w:rFonts w:ascii="MS Reference Sans Serif" w:hAnsi="MS Reference Sans Serif"/>
        </w:rPr>
      </w:pPr>
      <w:r w:rsidRPr="00F456CB">
        <w:rPr>
          <w:rFonts w:ascii="MS Reference Sans Serif" w:hAnsi="MS Reference Sans Serif"/>
        </w:rPr>
        <w:t xml:space="preserve">FISCAL YEAR </w:t>
      </w:r>
      <w:r w:rsidR="00380E4E">
        <w:rPr>
          <w:rFonts w:ascii="MS Reference Sans Serif" w:hAnsi="MS Reference Sans Serif"/>
        </w:rPr>
        <w:t>202</w:t>
      </w:r>
      <w:r w:rsidR="009A2DAF">
        <w:rPr>
          <w:rFonts w:ascii="MS Reference Sans Serif" w:hAnsi="MS Reference Sans Serif"/>
        </w:rPr>
        <w:t>7</w:t>
      </w:r>
    </w:p>
    <w:p w14:paraId="2D49FEC3" w14:textId="77777777" w:rsidR="000D7744" w:rsidRPr="00F456CB" w:rsidRDefault="000D7744" w:rsidP="0068110A">
      <w:pPr>
        <w:tabs>
          <w:tab w:val="center" w:pos="4680"/>
          <w:tab w:val="left" w:pos="5760"/>
          <w:tab w:val="left" w:pos="6480"/>
          <w:tab w:val="left" w:pos="7200"/>
          <w:tab w:val="left" w:pos="7920"/>
          <w:tab w:val="left" w:pos="8640"/>
          <w:tab w:val="left" w:pos="9360"/>
        </w:tabs>
        <w:suppressAutoHyphens/>
        <w:jc w:val="center"/>
        <w:rPr>
          <w:rFonts w:ascii="MS Reference Sans Serif" w:hAnsi="MS Reference Sans Serif"/>
          <w:b/>
        </w:rPr>
      </w:pPr>
      <w:r w:rsidRPr="00F456CB">
        <w:rPr>
          <w:rFonts w:ascii="MS Reference Sans Serif" w:hAnsi="MS Reference Sans Serif"/>
          <w:b/>
        </w:rPr>
        <w:t>TOTAL ALLOCATION</w:t>
      </w:r>
    </w:p>
    <w:p w14:paraId="0ABF53BD" w14:textId="77777777" w:rsidR="000D7744" w:rsidRDefault="000D7744" w:rsidP="0015443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rPr>
          <w:rFonts w:ascii="MS Reference Sans Serif" w:hAnsi="MS Reference Sans Serif"/>
        </w:rPr>
      </w:pPr>
    </w:p>
    <w:tbl>
      <w:tblPr>
        <w:tblpPr w:leftFromText="180" w:rightFromText="180" w:vertAnchor="text" w:horzAnchor="margin" w:tblpXSpec="center" w:tblpY="4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357"/>
        <w:gridCol w:w="4308"/>
      </w:tblGrid>
      <w:tr w:rsidR="00970426" w:rsidRPr="00914E21" w14:paraId="6EEF399D" w14:textId="77777777" w:rsidTr="002D76D0">
        <w:trPr>
          <w:trHeight w:val="802"/>
          <w:jc w:val="center"/>
        </w:trPr>
        <w:tc>
          <w:tcPr>
            <w:tcW w:w="4357" w:type="dxa"/>
            <w:vAlign w:val="center"/>
          </w:tcPr>
          <w:p w14:paraId="68FC256B" w14:textId="77777777" w:rsidR="00970426" w:rsidRPr="00914E21" w:rsidRDefault="00970426" w:rsidP="00B20CE5">
            <w:pPr>
              <w:tabs>
                <w:tab w:val="left" w:pos="-1080"/>
                <w:tab w:val="left" w:pos="-360"/>
                <w:tab w:val="right" w:pos="8280"/>
              </w:tabs>
              <w:suppressAutoHyphens/>
              <w:spacing w:line="360" w:lineRule="auto"/>
              <w:jc w:val="center"/>
              <w:rPr>
                <w:rFonts w:ascii="MS Reference Sans Serif" w:hAnsi="MS Reference Sans Serif"/>
                <w:b/>
                <w:bCs w:val="0"/>
                <w:highlight w:val="yellow"/>
              </w:rPr>
            </w:pPr>
            <w:r w:rsidRPr="00914E21">
              <w:rPr>
                <w:rFonts w:ascii="MS Reference Sans Serif" w:hAnsi="MS Reference Sans Serif"/>
                <w:b/>
                <w:bCs w:val="0"/>
                <w:highlight w:val="yellow"/>
              </w:rPr>
              <w:t>Jurisdiction</w:t>
            </w:r>
          </w:p>
        </w:tc>
        <w:tc>
          <w:tcPr>
            <w:tcW w:w="4308" w:type="dxa"/>
            <w:tcFitText/>
            <w:vAlign w:val="center"/>
          </w:tcPr>
          <w:p w14:paraId="2C3456B5" w14:textId="232B4875" w:rsidR="00970426" w:rsidRPr="00914E21" w:rsidRDefault="00970426" w:rsidP="00B20CE5">
            <w:pPr>
              <w:tabs>
                <w:tab w:val="left" w:pos="-1080"/>
                <w:tab w:val="left" w:pos="-360"/>
                <w:tab w:val="right" w:pos="8280"/>
              </w:tabs>
              <w:suppressAutoHyphens/>
              <w:jc w:val="center"/>
              <w:rPr>
                <w:rFonts w:ascii="MS Reference Sans Serif" w:hAnsi="MS Reference Sans Serif"/>
                <w:b/>
                <w:bCs w:val="0"/>
                <w:highlight w:val="yellow"/>
              </w:rPr>
            </w:pPr>
            <w:r w:rsidRPr="00914E21">
              <w:rPr>
                <w:rFonts w:ascii="MS Reference Sans Serif" w:hAnsi="MS Reference Sans Serif"/>
                <w:b/>
                <w:bCs w:val="0"/>
                <w:spacing w:val="12"/>
                <w:highlight w:val="yellow"/>
              </w:rPr>
              <w:t>F</w:t>
            </w:r>
            <w:r w:rsidR="00CC08F5" w:rsidRPr="00914E21">
              <w:rPr>
                <w:rFonts w:ascii="MS Reference Sans Serif" w:hAnsi="MS Reference Sans Serif"/>
                <w:b/>
                <w:bCs w:val="0"/>
                <w:spacing w:val="12"/>
                <w:highlight w:val="yellow"/>
              </w:rPr>
              <w:t xml:space="preserve">ederal/State </w:t>
            </w:r>
            <w:r w:rsidRPr="00914E21">
              <w:rPr>
                <w:rFonts w:ascii="MS Reference Sans Serif" w:hAnsi="MS Reference Sans Serif"/>
                <w:b/>
                <w:bCs w:val="0"/>
                <w:spacing w:val="12"/>
                <w:highlight w:val="yellow"/>
              </w:rPr>
              <w:t>Assistance</w:t>
            </w:r>
            <w:r w:rsidR="00CC08F5" w:rsidRPr="00914E21">
              <w:rPr>
                <w:rFonts w:ascii="MS Reference Sans Serif" w:hAnsi="MS Reference Sans Serif"/>
                <w:b/>
                <w:bCs w:val="0"/>
                <w:spacing w:val="12"/>
                <w:highlight w:val="yellow"/>
              </w:rPr>
              <w:t>* (</w:t>
            </w:r>
            <w:r w:rsidR="001D4E24" w:rsidRPr="00914E21">
              <w:rPr>
                <w:rFonts w:ascii="MS Reference Sans Serif" w:hAnsi="MS Reference Sans Serif"/>
                <w:b/>
                <w:bCs w:val="0"/>
                <w:spacing w:val="12"/>
                <w:highlight w:val="yellow"/>
              </w:rPr>
              <w:t>85</w:t>
            </w:r>
            <w:r w:rsidR="00CC08F5" w:rsidRPr="00914E21">
              <w:rPr>
                <w:rFonts w:ascii="MS Reference Sans Serif" w:hAnsi="MS Reference Sans Serif"/>
                <w:b/>
                <w:bCs w:val="0"/>
                <w:spacing w:val="12"/>
                <w:highlight w:val="yellow"/>
              </w:rPr>
              <w:t>%</w:t>
            </w:r>
            <w:r w:rsidR="00CC08F5" w:rsidRPr="00914E21">
              <w:rPr>
                <w:rFonts w:ascii="MS Reference Sans Serif" w:hAnsi="MS Reference Sans Serif"/>
                <w:b/>
                <w:bCs w:val="0"/>
                <w:spacing w:val="26"/>
                <w:highlight w:val="yellow"/>
              </w:rPr>
              <w:t>)</w:t>
            </w:r>
          </w:p>
        </w:tc>
      </w:tr>
      <w:tr w:rsidR="00970426" w:rsidRPr="00914E21" w14:paraId="2F9F66EA" w14:textId="77777777" w:rsidTr="002D76D0">
        <w:trPr>
          <w:trHeight w:val="802"/>
          <w:jc w:val="center"/>
        </w:trPr>
        <w:tc>
          <w:tcPr>
            <w:tcW w:w="4357" w:type="dxa"/>
            <w:vAlign w:val="center"/>
          </w:tcPr>
          <w:p w14:paraId="6A823066" w14:textId="132BBDCD" w:rsidR="00970426" w:rsidRPr="00914E21" w:rsidRDefault="000B7511" w:rsidP="004315C3">
            <w:pPr>
              <w:tabs>
                <w:tab w:val="left" w:pos="-1080"/>
                <w:tab w:val="left" w:pos="-360"/>
                <w:tab w:val="right" w:pos="8280"/>
              </w:tabs>
              <w:suppressAutoHyphens/>
              <w:spacing w:line="360" w:lineRule="auto"/>
              <w:jc w:val="center"/>
              <w:rPr>
                <w:rFonts w:ascii="MS Reference Sans Serif" w:hAnsi="MS Reference Sans Serif"/>
                <w:highlight w:val="yellow"/>
              </w:rPr>
            </w:pPr>
            <w:r w:rsidRPr="00914E21">
              <w:rPr>
                <w:rFonts w:ascii="MS Reference Sans Serif" w:hAnsi="MS Reference Sans Serif"/>
                <w:highlight w:val="yellow"/>
              </w:rPr>
              <w:t>Calvert</w:t>
            </w:r>
            <w:r w:rsidR="0026575E" w:rsidRPr="00914E21">
              <w:rPr>
                <w:rFonts w:ascii="MS Reference Sans Serif" w:hAnsi="MS Reference Sans Serif"/>
                <w:highlight w:val="yellow"/>
              </w:rPr>
              <w:t xml:space="preserve"> County</w:t>
            </w:r>
          </w:p>
        </w:tc>
        <w:tc>
          <w:tcPr>
            <w:tcW w:w="4308" w:type="dxa"/>
            <w:vAlign w:val="center"/>
          </w:tcPr>
          <w:p w14:paraId="1F879658" w14:textId="52AF52BA" w:rsidR="00970426" w:rsidRPr="00914E21" w:rsidRDefault="00D6520A" w:rsidP="004315C3">
            <w:pPr>
              <w:tabs>
                <w:tab w:val="left" w:pos="-1080"/>
                <w:tab w:val="left" w:pos="-360"/>
                <w:tab w:val="right" w:pos="8280"/>
              </w:tabs>
              <w:suppressAutoHyphens/>
              <w:jc w:val="center"/>
              <w:rPr>
                <w:rFonts w:ascii="MS Reference Sans Serif" w:hAnsi="MS Reference Sans Serif"/>
                <w:szCs w:val="22"/>
                <w:highlight w:val="yellow"/>
              </w:rPr>
            </w:pPr>
            <w:r w:rsidRPr="00914E21">
              <w:rPr>
                <w:rFonts w:ascii="MS Reference Sans Serif" w:hAnsi="MS Reference Sans Serif"/>
                <w:szCs w:val="22"/>
                <w:highlight w:val="yellow"/>
              </w:rPr>
              <w:t>$</w:t>
            </w:r>
            <w:r w:rsidR="000B7511" w:rsidRPr="00914E21">
              <w:rPr>
                <w:rFonts w:ascii="MS Reference Sans Serif" w:hAnsi="MS Reference Sans Serif"/>
                <w:szCs w:val="22"/>
                <w:highlight w:val="yellow"/>
              </w:rPr>
              <w:t>100</w:t>
            </w:r>
            <w:r w:rsidRPr="00914E21">
              <w:rPr>
                <w:rFonts w:ascii="MS Reference Sans Serif" w:hAnsi="MS Reference Sans Serif"/>
                <w:szCs w:val="22"/>
                <w:highlight w:val="yellow"/>
              </w:rPr>
              <w:t>,000</w:t>
            </w:r>
          </w:p>
        </w:tc>
      </w:tr>
      <w:tr w:rsidR="002F4657" w:rsidRPr="00914E21" w14:paraId="4A9EB966" w14:textId="77777777" w:rsidTr="002D76D0">
        <w:trPr>
          <w:trHeight w:val="802"/>
          <w:jc w:val="center"/>
        </w:trPr>
        <w:tc>
          <w:tcPr>
            <w:tcW w:w="4357" w:type="dxa"/>
            <w:vAlign w:val="center"/>
          </w:tcPr>
          <w:p w14:paraId="47600E9E" w14:textId="76F3D15B" w:rsidR="002F4657" w:rsidRPr="00914E21" w:rsidDel="00DE1D4C" w:rsidRDefault="00461FDB" w:rsidP="00116F42">
            <w:pPr>
              <w:tabs>
                <w:tab w:val="left" w:pos="-1080"/>
                <w:tab w:val="left" w:pos="-360"/>
                <w:tab w:val="right" w:pos="8280"/>
              </w:tabs>
              <w:suppressAutoHyphens/>
              <w:spacing w:line="360" w:lineRule="auto"/>
              <w:jc w:val="center"/>
              <w:rPr>
                <w:rFonts w:ascii="MS Reference Sans Serif" w:hAnsi="MS Reference Sans Serif"/>
                <w:highlight w:val="yellow"/>
              </w:rPr>
            </w:pPr>
            <w:r w:rsidRPr="00914E21">
              <w:rPr>
                <w:rFonts w:ascii="MS Reference Sans Serif" w:hAnsi="MS Reference Sans Serif"/>
                <w:highlight w:val="yellow"/>
              </w:rPr>
              <w:t>Frederick</w:t>
            </w:r>
            <w:r w:rsidR="0026575E" w:rsidRPr="00914E21">
              <w:rPr>
                <w:rFonts w:ascii="MS Reference Sans Serif" w:hAnsi="MS Reference Sans Serif"/>
                <w:highlight w:val="yellow"/>
              </w:rPr>
              <w:t xml:space="preserve"> County</w:t>
            </w:r>
          </w:p>
        </w:tc>
        <w:tc>
          <w:tcPr>
            <w:tcW w:w="4308" w:type="dxa"/>
            <w:vAlign w:val="center"/>
          </w:tcPr>
          <w:p w14:paraId="4B1DA062" w14:textId="35672172" w:rsidR="002F4657" w:rsidRPr="00914E21" w:rsidRDefault="002F4657" w:rsidP="004315C3">
            <w:pPr>
              <w:tabs>
                <w:tab w:val="left" w:pos="-1080"/>
                <w:tab w:val="left" w:pos="-360"/>
                <w:tab w:val="right" w:pos="8280"/>
              </w:tabs>
              <w:suppressAutoHyphens/>
              <w:jc w:val="center"/>
              <w:rPr>
                <w:rFonts w:ascii="MS Reference Sans Serif" w:hAnsi="MS Reference Sans Serif"/>
                <w:szCs w:val="22"/>
                <w:highlight w:val="yellow"/>
              </w:rPr>
            </w:pPr>
            <w:r w:rsidRPr="00914E21">
              <w:rPr>
                <w:rFonts w:ascii="MS Reference Sans Serif" w:hAnsi="MS Reference Sans Serif"/>
                <w:szCs w:val="22"/>
                <w:highlight w:val="yellow"/>
              </w:rPr>
              <w:t>$</w:t>
            </w:r>
            <w:r w:rsidR="00433213" w:rsidRPr="00914E21">
              <w:rPr>
                <w:rFonts w:ascii="MS Reference Sans Serif" w:hAnsi="MS Reference Sans Serif"/>
                <w:szCs w:val="22"/>
                <w:highlight w:val="yellow"/>
              </w:rPr>
              <w:t>100</w:t>
            </w:r>
            <w:r w:rsidRPr="00914E21">
              <w:rPr>
                <w:rFonts w:ascii="MS Reference Sans Serif" w:hAnsi="MS Reference Sans Serif"/>
                <w:szCs w:val="22"/>
                <w:highlight w:val="yellow"/>
              </w:rPr>
              <w:t>,000</w:t>
            </w:r>
          </w:p>
        </w:tc>
      </w:tr>
      <w:tr w:rsidR="004315C3" w:rsidRPr="00F456CB" w14:paraId="622411A0" w14:textId="77777777" w:rsidTr="002D76D0">
        <w:trPr>
          <w:trHeight w:val="802"/>
          <w:jc w:val="center"/>
        </w:trPr>
        <w:tc>
          <w:tcPr>
            <w:tcW w:w="4357" w:type="dxa"/>
            <w:vAlign w:val="center"/>
          </w:tcPr>
          <w:p w14:paraId="113BFAA6" w14:textId="03B2E457" w:rsidR="004315C3" w:rsidRPr="00914E21" w:rsidRDefault="000B7511" w:rsidP="00116F42">
            <w:pPr>
              <w:tabs>
                <w:tab w:val="left" w:pos="-1080"/>
                <w:tab w:val="left" w:pos="-360"/>
                <w:tab w:val="right" w:pos="8280"/>
              </w:tabs>
              <w:suppressAutoHyphens/>
              <w:spacing w:line="360" w:lineRule="auto"/>
              <w:jc w:val="center"/>
              <w:rPr>
                <w:rFonts w:ascii="MS Reference Sans Serif" w:hAnsi="MS Reference Sans Serif"/>
                <w:highlight w:val="yellow"/>
              </w:rPr>
            </w:pPr>
            <w:r w:rsidRPr="00914E21">
              <w:rPr>
                <w:rFonts w:ascii="MS Reference Sans Serif" w:hAnsi="MS Reference Sans Serif"/>
                <w:highlight w:val="yellow"/>
              </w:rPr>
              <w:t>Talbot</w:t>
            </w:r>
            <w:r w:rsidR="0026575E" w:rsidRPr="00914E21">
              <w:rPr>
                <w:rFonts w:ascii="MS Reference Sans Serif" w:hAnsi="MS Reference Sans Serif"/>
                <w:highlight w:val="yellow"/>
              </w:rPr>
              <w:t xml:space="preserve"> </w:t>
            </w:r>
            <w:r w:rsidR="00122D63" w:rsidRPr="00914E21">
              <w:rPr>
                <w:rFonts w:ascii="MS Reference Sans Serif" w:hAnsi="MS Reference Sans Serif"/>
                <w:highlight w:val="yellow"/>
              </w:rPr>
              <w:t>County</w:t>
            </w:r>
          </w:p>
        </w:tc>
        <w:tc>
          <w:tcPr>
            <w:tcW w:w="4308" w:type="dxa"/>
            <w:vAlign w:val="center"/>
          </w:tcPr>
          <w:p w14:paraId="450B6B66" w14:textId="713F0CC3" w:rsidR="004315C3" w:rsidRDefault="00D6520A" w:rsidP="004315C3">
            <w:pPr>
              <w:tabs>
                <w:tab w:val="left" w:pos="-1080"/>
                <w:tab w:val="left" w:pos="-360"/>
                <w:tab w:val="right" w:pos="8280"/>
              </w:tabs>
              <w:suppressAutoHyphens/>
              <w:jc w:val="center"/>
              <w:rPr>
                <w:rFonts w:ascii="MS Reference Sans Serif" w:hAnsi="MS Reference Sans Serif"/>
                <w:szCs w:val="22"/>
              </w:rPr>
            </w:pPr>
            <w:r w:rsidRPr="00914E21">
              <w:rPr>
                <w:rFonts w:ascii="MS Reference Sans Serif" w:hAnsi="MS Reference Sans Serif"/>
                <w:szCs w:val="22"/>
                <w:highlight w:val="yellow"/>
              </w:rPr>
              <w:t>$</w:t>
            </w:r>
            <w:r w:rsidR="000B7511" w:rsidRPr="00914E21">
              <w:rPr>
                <w:rFonts w:ascii="MS Reference Sans Serif" w:hAnsi="MS Reference Sans Serif"/>
                <w:szCs w:val="22"/>
                <w:highlight w:val="yellow"/>
              </w:rPr>
              <w:t>100</w:t>
            </w:r>
            <w:r w:rsidRPr="00914E21">
              <w:rPr>
                <w:rFonts w:ascii="MS Reference Sans Serif" w:hAnsi="MS Reference Sans Serif"/>
                <w:szCs w:val="22"/>
                <w:highlight w:val="yellow"/>
              </w:rPr>
              <w:t>,000</w:t>
            </w:r>
          </w:p>
        </w:tc>
      </w:tr>
    </w:tbl>
    <w:p w14:paraId="538DA925" w14:textId="77777777" w:rsidR="000D7744" w:rsidRPr="00F456CB" w:rsidRDefault="000D7744" w:rsidP="0015443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rPr>
          <w:rFonts w:ascii="MS Reference Sans Serif" w:hAnsi="MS Reference Sans Serif"/>
        </w:rPr>
      </w:pPr>
    </w:p>
    <w:bookmarkEnd w:id="3"/>
    <w:p w14:paraId="7C9EC45C" w14:textId="25A5F78C" w:rsidR="000D7744" w:rsidRDefault="000D7744" w:rsidP="0076352B">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 xml:space="preserve">Fiscal Year allocation is subject to budget approval by the General Assembly and the Federal FY </w:t>
      </w:r>
      <w:r w:rsidR="00380E4E">
        <w:rPr>
          <w:rFonts w:ascii="MS Reference Sans Serif" w:hAnsi="MS Reference Sans Serif"/>
        </w:rPr>
        <w:t>202</w:t>
      </w:r>
      <w:r w:rsidR="009A2DAF">
        <w:rPr>
          <w:rFonts w:ascii="MS Reference Sans Serif" w:hAnsi="MS Reference Sans Serif"/>
        </w:rPr>
        <w:t>7</w:t>
      </w:r>
      <w:r w:rsidR="00E9780E" w:rsidRPr="00F456CB">
        <w:rPr>
          <w:rFonts w:ascii="MS Reference Sans Serif" w:hAnsi="MS Reference Sans Serif"/>
        </w:rPr>
        <w:t xml:space="preserve"> </w:t>
      </w:r>
      <w:r w:rsidRPr="00F456CB">
        <w:rPr>
          <w:rFonts w:ascii="MS Reference Sans Serif" w:hAnsi="MS Reference Sans Serif"/>
        </w:rPr>
        <w:t xml:space="preserve">Federal allocation. </w:t>
      </w:r>
      <w:r w:rsidRPr="00F456CB">
        <w:rPr>
          <w:rFonts w:ascii="MS Reference Sans Serif" w:hAnsi="MS Reference Sans Serif"/>
          <w:b/>
        </w:rPr>
        <w:t xml:space="preserve"> Funds </w:t>
      </w:r>
      <w:r w:rsidR="00552CEE">
        <w:rPr>
          <w:rFonts w:ascii="MS Reference Sans Serif" w:hAnsi="MS Reference Sans Serif"/>
          <w:b/>
        </w:rPr>
        <w:t>may be</w:t>
      </w:r>
      <w:r w:rsidRPr="00F456CB">
        <w:rPr>
          <w:rFonts w:ascii="MS Reference Sans Serif" w:hAnsi="MS Reference Sans Serif"/>
          <w:b/>
        </w:rPr>
        <w:t xml:space="preserve"> subject to change</w:t>
      </w:r>
      <w:r w:rsidRPr="00F456CB">
        <w:rPr>
          <w:rFonts w:ascii="MS Reference Sans Serif" w:hAnsi="MS Reference Sans Serif"/>
        </w:rPr>
        <w:t xml:space="preserve">.  </w:t>
      </w:r>
      <w:r w:rsidR="00AE4187">
        <w:rPr>
          <w:rFonts w:ascii="MS Reference Sans Serif" w:hAnsi="MS Reference Sans Serif"/>
        </w:rPr>
        <w:t>Grantees will be notified when funds become available.</w:t>
      </w:r>
    </w:p>
    <w:p w14:paraId="71DFE80B" w14:textId="77777777" w:rsidR="00C21A27" w:rsidRPr="009D7310" w:rsidRDefault="00C21A27" w:rsidP="00C21A27">
      <w:pPr>
        <w:pStyle w:val="Heading2"/>
        <w:rPr>
          <w:rFonts w:ascii="MS Reference Sans Serif" w:hAnsi="MS Reference Sans Serif"/>
          <w:szCs w:val="24"/>
        </w:rPr>
      </w:pPr>
      <w:r w:rsidRPr="009D7310">
        <w:rPr>
          <w:rFonts w:ascii="MS Reference Sans Serif" w:hAnsi="MS Reference Sans Serif"/>
          <w:szCs w:val="24"/>
        </w:rPr>
        <w:t>PROGRAM REQUIREMENTS</w:t>
      </w:r>
    </w:p>
    <w:p w14:paraId="35D5DA1E" w14:textId="77777777" w:rsidR="00C21A27" w:rsidRPr="00F456CB" w:rsidRDefault="00C21A27" w:rsidP="00C21A2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Recipients of funding applied for through the ATP must comply with Federal and State requirements pertain</w:t>
      </w:r>
      <w:r>
        <w:rPr>
          <w:rFonts w:ascii="MS Reference Sans Serif" w:hAnsi="MS Reference Sans Serif"/>
        </w:rPr>
        <w:t>ing</w:t>
      </w:r>
      <w:r w:rsidRPr="00F456CB">
        <w:rPr>
          <w:rFonts w:ascii="MS Reference Sans Serif" w:hAnsi="MS Reference Sans Serif"/>
        </w:rPr>
        <w:t xml:space="preserve"> to each program.  For comprehensive guidance on Federal and State requirements for recipients of PTP, ADA, and SSTAP funding, please refer to the </w:t>
      </w:r>
      <w:r w:rsidRPr="00F456CB">
        <w:rPr>
          <w:rFonts w:ascii="MS Reference Sans Serif" w:hAnsi="MS Reference Sans Serif"/>
          <w:i/>
        </w:rPr>
        <w:t>LOTS Program Manual</w:t>
      </w:r>
      <w:r w:rsidRPr="00F456CB">
        <w:rPr>
          <w:rFonts w:ascii="MS Reference Sans Serif" w:hAnsi="MS Reference Sans Serif"/>
        </w:rPr>
        <w:t>.</w:t>
      </w:r>
    </w:p>
    <w:p w14:paraId="681D8EEE" w14:textId="77777777" w:rsidR="00C21A27" w:rsidRPr="009D7310" w:rsidRDefault="00C21A27" w:rsidP="00C21A27">
      <w:pPr>
        <w:pStyle w:val="Heading2"/>
        <w:rPr>
          <w:rFonts w:ascii="MS Reference Sans Serif" w:hAnsi="MS Reference Sans Serif"/>
          <w:szCs w:val="24"/>
        </w:rPr>
      </w:pPr>
      <w:r w:rsidRPr="009D7310">
        <w:rPr>
          <w:rFonts w:ascii="MS Reference Sans Serif" w:hAnsi="MS Reference Sans Serif"/>
          <w:szCs w:val="24"/>
        </w:rPr>
        <w:t>RELATIONSHIP OF THE ATP TO OTHER ANNUAL PLANNING AND APPLICATION REQUIREMENTS</w:t>
      </w:r>
    </w:p>
    <w:p w14:paraId="51013F17" w14:textId="77777777" w:rsidR="00C21A27" w:rsidRPr="00F456CB" w:rsidRDefault="00C21A27" w:rsidP="00C21A27">
      <w:pPr>
        <w:pStyle w:val="BodyText"/>
        <w:rPr>
          <w:rFonts w:ascii="MS Reference Sans Serif" w:hAnsi="MS Reference Sans Serif"/>
          <w:b/>
          <w:bCs w:val="0"/>
          <w:u w:val="single"/>
        </w:rPr>
      </w:pPr>
      <w:r w:rsidRPr="00F456CB">
        <w:rPr>
          <w:rFonts w:ascii="MS Reference Sans Serif" w:hAnsi="MS Reference Sans Serif"/>
          <w:b/>
          <w:bCs w:val="0"/>
          <w:u w:val="single"/>
        </w:rPr>
        <w:t>Inclusion in the Transportation Improvement Program (TIP)</w:t>
      </w:r>
    </w:p>
    <w:p w14:paraId="37DE2E25" w14:textId="0E6F4957" w:rsidR="00C21A27" w:rsidRPr="00F456CB" w:rsidRDefault="00C21A27" w:rsidP="00C21A27">
      <w:pPr>
        <w:pStyle w:val="TextHeading3"/>
        <w:jc w:val="both"/>
        <w:rPr>
          <w:rFonts w:ascii="MS Reference Sans Serif" w:hAnsi="MS Reference Sans Serif"/>
        </w:rPr>
      </w:pPr>
      <w:r w:rsidRPr="00F456CB">
        <w:rPr>
          <w:rFonts w:ascii="MS Reference Sans Serif" w:hAnsi="MS Reference Sans Serif"/>
        </w:rPr>
        <w:t>Where local projects exist or are being proposed within the current planning/study area boundaries of a Metropolitan Planning Organization (MPO) (which may include areas that are currently non</w:t>
      </w:r>
      <w:r>
        <w:rPr>
          <w:rFonts w:ascii="MS Reference Sans Serif" w:hAnsi="MS Reference Sans Serif"/>
        </w:rPr>
        <w:t>-</w:t>
      </w:r>
      <w:r w:rsidR="00E9780E" w:rsidRPr="00F456CB">
        <w:rPr>
          <w:rFonts w:ascii="MS Reference Sans Serif" w:hAnsi="MS Reference Sans Serif"/>
        </w:rPr>
        <w:t>urbanized but</w:t>
      </w:r>
      <w:r w:rsidRPr="00F456CB">
        <w:rPr>
          <w:rFonts w:ascii="MS Reference Sans Serif" w:hAnsi="MS Reference Sans Serif"/>
        </w:rPr>
        <w:t xml:space="preserve"> are expected to become urbanized within the next 20 years), the local projects must be included in the MPO’s TIP.  Local transit systems need to be involved in the annual development of the TIP and need to plan for several years i</w:t>
      </w:r>
      <w:r w:rsidR="006D72EC">
        <w:rPr>
          <w:rFonts w:ascii="MS Reference Sans Serif" w:hAnsi="MS Reference Sans Serif"/>
        </w:rPr>
        <w:t xml:space="preserve">n advance, as the TIP has a </w:t>
      </w:r>
      <w:r w:rsidR="005B2500">
        <w:rPr>
          <w:rFonts w:ascii="MS Reference Sans Serif" w:hAnsi="MS Reference Sans Serif"/>
        </w:rPr>
        <w:t>six</w:t>
      </w:r>
      <w:r w:rsidR="00DF5C60">
        <w:rPr>
          <w:rFonts w:ascii="MS Reference Sans Serif" w:hAnsi="MS Reference Sans Serif"/>
        </w:rPr>
        <w:t>-</w:t>
      </w:r>
      <w:r w:rsidR="0040694A">
        <w:rPr>
          <w:rFonts w:ascii="MS Reference Sans Serif" w:hAnsi="MS Reference Sans Serif"/>
        </w:rPr>
        <w:t>y</w:t>
      </w:r>
      <w:r w:rsidRPr="00F456CB">
        <w:rPr>
          <w:rFonts w:ascii="MS Reference Sans Serif" w:hAnsi="MS Reference Sans Serif"/>
        </w:rPr>
        <w:t xml:space="preserve">ear planning horizon, and </w:t>
      </w:r>
      <w:r>
        <w:rPr>
          <w:rFonts w:ascii="MS Reference Sans Serif" w:hAnsi="MS Reference Sans Serif"/>
        </w:rPr>
        <w:t xml:space="preserve">because </w:t>
      </w:r>
      <w:r w:rsidRPr="00F456CB">
        <w:rPr>
          <w:rFonts w:ascii="MS Reference Sans Serif" w:hAnsi="MS Reference Sans Serif"/>
        </w:rPr>
        <w:t xml:space="preserve">amending the TIP involves a formal process.  The </w:t>
      </w:r>
      <w:r w:rsidR="0029582A">
        <w:rPr>
          <w:rFonts w:ascii="MS Reference Sans Serif" w:hAnsi="MS Reference Sans Serif"/>
        </w:rPr>
        <w:t>MDOT MTA</w:t>
      </w:r>
      <w:r w:rsidRPr="00F456CB">
        <w:rPr>
          <w:rFonts w:ascii="MS Reference Sans Serif" w:hAnsi="MS Reference Sans Serif"/>
        </w:rPr>
        <w:t xml:space="preserve"> takes care of submitting a Pro</w:t>
      </w:r>
      <w:r w:rsidR="008521FF">
        <w:rPr>
          <w:rFonts w:ascii="MS Reference Sans Serif" w:hAnsi="MS Reference Sans Serif"/>
        </w:rPr>
        <w:t xml:space="preserve">gram of Projects (POP) for all </w:t>
      </w:r>
      <w:r w:rsidRPr="00F456CB">
        <w:rPr>
          <w:rFonts w:ascii="MS Reference Sans Serif" w:hAnsi="MS Reference Sans Serif"/>
        </w:rPr>
        <w:t xml:space="preserve">the TIPs, incorporating local projects that are applied for in the local ATPs.  It is critical that local </w:t>
      </w:r>
      <w:r w:rsidR="00301C94" w:rsidRPr="00F456CB">
        <w:rPr>
          <w:rFonts w:ascii="MS Reference Sans Serif" w:hAnsi="MS Reference Sans Serif"/>
        </w:rPr>
        <w:t>ATP</w:t>
      </w:r>
      <w:r w:rsidR="00301C94">
        <w:rPr>
          <w:rFonts w:ascii="MS Reference Sans Serif" w:hAnsi="MS Reference Sans Serif"/>
        </w:rPr>
        <w:t>s</w:t>
      </w:r>
      <w:r w:rsidRPr="00F456CB">
        <w:rPr>
          <w:rFonts w:ascii="MS Reference Sans Serif" w:hAnsi="MS Reference Sans Serif"/>
        </w:rPr>
        <w:t xml:space="preserve"> are submitted to </w:t>
      </w:r>
      <w:r w:rsidR="0029582A">
        <w:rPr>
          <w:rFonts w:ascii="MS Reference Sans Serif" w:hAnsi="MS Reference Sans Serif"/>
        </w:rPr>
        <w:t>MDOT MTA</w:t>
      </w:r>
      <w:r w:rsidRPr="00F456CB">
        <w:rPr>
          <w:rFonts w:ascii="MS Reference Sans Serif" w:hAnsi="MS Reference Sans Serif"/>
        </w:rPr>
        <w:t xml:space="preserve"> by the deadline indicated.</w:t>
      </w:r>
    </w:p>
    <w:p w14:paraId="619D24A5" w14:textId="77777777" w:rsidR="00733130" w:rsidRDefault="00733130" w:rsidP="00C21A27">
      <w:pPr>
        <w:pStyle w:val="BodyText"/>
        <w:jc w:val="both"/>
        <w:rPr>
          <w:rFonts w:ascii="MS Reference Sans Serif" w:hAnsi="MS Reference Sans Serif"/>
          <w:b/>
          <w:bCs w:val="0"/>
          <w:u w:val="single"/>
        </w:rPr>
      </w:pPr>
    </w:p>
    <w:p w14:paraId="4A69C4D1" w14:textId="77777777" w:rsidR="00500AEF" w:rsidRDefault="00500AEF" w:rsidP="00C21A27">
      <w:pPr>
        <w:pStyle w:val="BodyText"/>
        <w:jc w:val="both"/>
        <w:rPr>
          <w:rFonts w:ascii="MS Reference Sans Serif" w:hAnsi="MS Reference Sans Serif"/>
          <w:b/>
          <w:bCs w:val="0"/>
          <w:u w:val="single"/>
        </w:rPr>
      </w:pPr>
    </w:p>
    <w:p w14:paraId="45AD4704" w14:textId="77777777" w:rsidR="00500AEF" w:rsidRDefault="00500AEF" w:rsidP="00C21A27">
      <w:pPr>
        <w:pStyle w:val="BodyText"/>
        <w:jc w:val="both"/>
        <w:rPr>
          <w:rFonts w:ascii="MS Reference Sans Serif" w:hAnsi="MS Reference Sans Serif"/>
          <w:b/>
          <w:bCs w:val="0"/>
          <w:u w:val="single"/>
        </w:rPr>
      </w:pPr>
    </w:p>
    <w:p w14:paraId="742A2D59" w14:textId="56B054AD" w:rsidR="00C21A27" w:rsidRPr="00F456CB" w:rsidRDefault="00C21A27" w:rsidP="00C21A27">
      <w:pPr>
        <w:pStyle w:val="BodyText"/>
        <w:jc w:val="both"/>
        <w:rPr>
          <w:rFonts w:ascii="MS Reference Sans Serif" w:hAnsi="MS Reference Sans Serif"/>
          <w:b/>
          <w:bCs w:val="0"/>
          <w:u w:val="single"/>
        </w:rPr>
      </w:pPr>
      <w:r w:rsidRPr="00F456CB">
        <w:rPr>
          <w:rFonts w:ascii="MS Reference Sans Serif" w:hAnsi="MS Reference Sans Serif"/>
          <w:b/>
          <w:bCs w:val="0"/>
          <w:u w:val="single"/>
        </w:rPr>
        <w:lastRenderedPageBreak/>
        <w:t xml:space="preserve">Inclusion in the Statewide Transportation </w:t>
      </w:r>
      <w:r w:rsidR="009F3602" w:rsidRPr="00F456CB">
        <w:rPr>
          <w:rFonts w:ascii="MS Reference Sans Serif" w:hAnsi="MS Reference Sans Serif"/>
          <w:b/>
          <w:bCs w:val="0"/>
          <w:u w:val="single"/>
        </w:rPr>
        <w:t>Improvement Program</w:t>
      </w:r>
      <w:r w:rsidRPr="00F456CB">
        <w:rPr>
          <w:rFonts w:ascii="MS Reference Sans Serif" w:hAnsi="MS Reference Sans Serif"/>
          <w:b/>
          <w:bCs w:val="0"/>
          <w:u w:val="single"/>
        </w:rPr>
        <w:t xml:space="preserve"> (STIP)</w:t>
      </w:r>
    </w:p>
    <w:p w14:paraId="111AB59B" w14:textId="562417E7" w:rsidR="00C21A27" w:rsidRDefault="00C21A27" w:rsidP="00C21A27">
      <w:pPr>
        <w:pStyle w:val="TextHeading3"/>
        <w:jc w:val="both"/>
        <w:rPr>
          <w:rFonts w:ascii="MS Reference Sans Serif" w:hAnsi="MS Reference Sans Serif"/>
        </w:rPr>
      </w:pPr>
      <w:r w:rsidRPr="00F456CB">
        <w:rPr>
          <w:rFonts w:ascii="MS Reference Sans Serif" w:hAnsi="MS Reference Sans Serif"/>
        </w:rPr>
        <w:t>In addition to its annual POP, the</w:t>
      </w:r>
      <w:r w:rsidR="006D72EC">
        <w:rPr>
          <w:rFonts w:ascii="MS Reference Sans Serif" w:hAnsi="MS Reference Sans Serif"/>
        </w:rPr>
        <w:t xml:space="preserve"> State must also submit a </w:t>
      </w:r>
      <w:r w:rsidR="00176053">
        <w:rPr>
          <w:rFonts w:ascii="MS Reference Sans Serif" w:hAnsi="MS Reference Sans Serif"/>
        </w:rPr>
        <w:t>three</w:t>
      </w:r>
      <w:r w:rsidR="00DF5C60">
        <w:rPr>
          <w:rFonts w:ascii="MS Reference Sans Serif" w:hAnsi="MS Reference Sans Serif"/>
        </w:rPr>
        <w:t>-</w:t>
      </w:r>
      <w:r w:rsidRPr="00F456CB">
        <w:rPr>
          <w:rFonts w:ascii="MS Reference Sans Serif" w:hAnsi="MS Reference Sans Serif"/>
        </w:rPr>
        <w:t xml:space="preserve">year STIP for Federal transportation funds.  Local systems can assist the </w:t>
      </w:r>
      <w:r w:rsidR="0029582A">
        <w:rPr>
          <w:rFonts w:ascii="MS Reference Sans Serif" w:hAnsi="MS Reference Sans Serif"/>
        </w:rPr>
        <w:t>MDOT MTA</w:t>
      </w:r>
      <w:r w:rsidRPr="00F456CB">
        <w:rPr>
          <w:rFonts w:ascii="MS Reference Sans Serif" w:hAnsi="MS Reference Sans Serif"/>
        </w:rPr>
        <w:t xml:space="preserve"> in planning for adequate funding for local transit by realistically projecting capital replaceme</w:t>
      </w:r>
      <w:r w:rsidR="00B4301E">
        <w:rPr>
          <w:rFonts w:ascii="MS Reference Sans Serif" w:hAnsi="MS Reference Sans Serif"/>
        </w:rPr>
        <w:t xml:space="preserve">nt needs for the next </w:t>
      </w:r>
      <w:r w:rsidR="00176053">
        <w:rPr>
          <w:rFonts w:ascii="MS Reference Sans Serif" w:hAnsi="MS Reference Sans Serif"/>
        </w:rPr>
        <w:t xml:space="preserve">five </w:t>
      </w:r>
      <w:r w:rsidRPr="00F456CB">
        <w:rPr>
          <w:rFonts w:ascii="MS Reference Sans Serif" w:hAnsi="MS Reference Sans Serif"/>
        </w:rPr>
        <w:t>years in each ATP, as well as up</w:t>
      </w:r>
      <w:r w:rsidR="00B4301E">
        <w:rPr>
          <w:rFonts w:ascii="MS Reference Sans Serif" w:hAnsi="MS Reference Sans Serif"/>
        </w:rPr>
        <w:t xml:space="preserve">dating the local TDP every </w:t>
      </w:r>
      <w:r w:rsidR="00176053">
        <w:rPr>
          <w:rFonts w:ascii="MS Reference Sans Serif" w:hAnsi="MS Reference Sans Serif"/>
        </w:rPr>
        <w:t xml:space="preserve">five </w:t>
      </w:r>
      <w:r w:rsidRPr="00F456CB">
        <w:rPr>
          <w:rFonts w:ascii="MS Reference Sans Serif" w:hAnsi="MS Reference Sans Serif"/>
        </w:rPr>
        <w:t xml:space="preserve">years with a feasible and well-developed </w:t>
      </w:r>
      <w:r w:rsidR="00A02A4D" w:rsidRPr="00513D9F">
        <w:rPr>
          <w:rFonts w:ascii="MS Reference Sans Serif" w:hAnsi="MS Reference Sans Serif"/>
        </w:rPr>
        <w:t>capital and operations</w:t>
      </w:r>
      <w:r w:rsidR="00A02A4D">
        <w:rPr>
          <w:rFonts w:ascii="MS Reference Sans Serif" w:hAnsi="MS Reference Sans Serif"/>
        </w:rPr>
        <w:t xml:space="preserve"> </w:t>
      </w:r>
      <w:r w:rsidRPr="00F456CB">
        <w:rPr>
          <w:rFonts w:ascii="MS Reference Sans Serif" w:hAnsi="MS Reference Sans Serif"/>
        </w:rPr>
        <w:t>plan.</w:t>
      </w:r>
    </w:p>
    <w:p w14:paraId="48B5C1F7" w14:textId="77777777" w:rsidR="000D7744" w:rsidRPr="00F456CB" w:rsidRDefault="000D7744" w:rsidP="0015443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rPr>
          <w:rFonts w:ascii="MS Reference Sans Serif" w:hAnsi="MS Reference Sans Serif"/>
        </w:rPr>
      </w:pPr>
    </w:p>
    <w:p w14:paraId="7FDF0595" w14:textId="77777777" w:rsidR="000D7744" w:rsidRPr="00F456CB" w:rsidRDefault="000D7744" w:rsidP="00154431">
      <w:pPr>
        <w:pStyle w:val="Heading2"/>
        <w:numPr>
          <w:ilvl w:val="0"/>
          <w:numId w:val="0"/>
        </w:numPr>
        <w:rPr>
          <w:rFonts w:ascii="MS Reference Sans Serif" w:hAnsi="MS Reference Sans Serif"/>
        </w:rPr>
      </w:pPr>
    </w:p>
    <w:p w14:paraId="29E611B4" w14:textId="095FDC70" w:rsidR="000D7744" w:rsidRPr="00995B5C" w:rsidRDefault="000D7744" w:rsidP="00995B5C">
      <w:pPr>
        <w:jc w:val="center"/>
        <w:rPr>
          <w:rFonts w:ascii="MS Reference Sans Serif" w:hAnsi="MS Reference Sans Serif"/>
          <w:i/>
          <w:sz w:val="24"/>
          <w:szCs w:val="24"/>
        </w:rPr>
      </w:pPr>
    </w:p>
    <w:p w14:paraId="7A41E181" w14:textId="77777777" w:rsidR="000D7744" w:rsidRPr="00F456CB" w:rsidRDefault="000D7744" w:rsidP="00154431">
      <w:pPr>
        <w:rPr>
          <w:rFonts w:ascii="MS Reference Sans Serif" w:hAnsi="MS Reference Sans Serif"/>
          <w:sz w:val="60"/>
        </w:rPr>
      </w:pPr>
    </w:p>
    <w:p w14:paraId="4C751E21" w14:textId="77777777" w:rsidR="000D7744" w:rsidRPr="00F456CB" w:rsidRDefault="00995B5C" w:rsidP="00154431">
      <w:pPr>
        <w:rPr>
          <w:rFonts w:ascii="MS Reference Sans Serif" w:hAnsi="MS Reference Sans Serif"/>
          <w:sz w:val="60"/>
        </w:rPr>
      </w:pPr>
      <w:r>
        <w:rPr>
          <w:rFonts w:ascii="MS Reference Sans Serif" w:hAnsi="MS Reference Sans Serif"/>
          <w:sz w:val="60"/>
        </w:rPr>
        <w:br w:type="page"/>
      </w:r>
    </w:p>
    <w:p w14:paraId="53D1CC67" w14:textId="77777777" w:rsidR="00592CDC" w:rsidRDefault="00592CDC" w:rsidP="0068110A">
      <w:pPr>
        <w:pStyle w:val="Footer"/>
        <w:tabs>
          <w:tab w:val="clear" w:pos="4320"/>
          <w:tab w:val="clear" w:pos="864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center"/>
        <w:rPr>
          <w:rFonts w:ascii="MS Reference Sans Serif" w:hAnsi="MS Reference Sans Serif"/>
          <w:b/>
          <w:bCs w:val="0"/>
          <w:sz w:val="60"/>
        </w:rPr>
        <w:sectPr w:rsidR="00592CDC" w:rsidSect="009067AA">
          <w:pgSz w:w="12240" w:h="15840" w:code="1"/>
          <w:pgMar w:top="1440" w:right="1440" w:bottom="720" w:left="1440" w:header="720" w:footer="274" w:gutter="0"/>
          <w:pgNumType w:start="1"/>
          <w:cols w:space="720"/>
          <w:noEndnote/>
        </w:sectPr>
      </w:pPr>
    </w:p>
    <w:p w14:paraId="760DE19E" w14:textId="77777777" w:rsidR="000D7744" w:rsidRPr="00F456CB" w:rsidRDefault="000D7744" w:rsidP="0068110A">
      <w:pPr>
        <w:pStyle w:val="Footer"/>
        <w:tabs>
          <w:tab w:val="clear" w:pos="4320"/>
          <w:tab w:val="clear" w:pos="864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center"/>
        <w:rPr>
          <w:rFonts w:ascii="MS Reference Sans Serif" w:hAnsi="MS Reference Sans Serif"/>
        </w:rPr>
      </w:pPr>
      <w:r w:rsidRPr="00F456CB">
        <w:rPr>
          <w:rFonts w:ascii="MS Reference Sans Serif" w:hAnsi="MS Reference Sans Serif"/>
          <w:b/>
          <w:bCs w:val="0"/>
          <w:sz w:val="60"/>
        </w:rPr>
        <w:lastRenderedPageBreak/>
        <w:t>INSTRUCTIONS FOR PREPARING THE ANNUAL TRANSPORTATION PLAN</w:t>
      </w:r>
    </w:p>
    <w:p w14:paraId="0717DEAB" w14:textId="77777777" w:rsidR="000D7744" w:rsidRPr="00F456CB" w:rsidRDefault="00AE4187" w:rsidP="0015443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rPr>
          <w:rFonts w:ascii="MS Reference Sans Serif" w:hAnsi="MS Reference Sans Serif"/>
        </w:rPr>
      </w:pPr>
      <w:r>
        <w:rPr>
          <w:rFonts w:ascii="MS Reference Sans Serif" w:hAnsi="MS Reference Sans Serif"/>
        </w:rPr>
        <w:br w:type="page"/>
      </w:r>
    </w:p>
    <w:p w14:paraId="31C68F5A" w14:textId="77777777" w:rsidR="00592CDC" w:rsidRDefault="00592CDC" w:rsidP="0068110A">
      <w:pPr>
        <w:pStyle w:val="Heading1"/>
        <w:rPr>
          <w:rFonts w:ascii="MS Reference Sans Serif" w:hAnsi="MS Reference Sans Serif"/>
        </w:rPr>
        <w:sectPr w:rsidR="00592CDC" w:rsidSect="009067AA">
          <w:pgSz w:w="12240" w:h="15840" w:code="1"/>
          <w:pgMar w:top="1440" w:right="1440" w:bottom="720" w:left="1440" w:header="720" w:footer="274" w:gutter="0"/>
          <w:pgNumType w:start="1"/>
          <w:cols w:space="720"/>
          <w:vAlign w:val="center"/>
          <w:noEndnote/>
        </w:sectPr>
      </w:pPr>
    </w:p>
    <w:p w14:paraId="7ADFD5EF" w14:textId="58F803BC" w:rsidR="000D7744" w:rsidRPr="00F456CB" w:rsidRDefault="000D7744" w:rsidP="0068110A">
      <w:pPr>
        <w:pStyle w:val="Heading1"/>
        <w:rPr>
          <w:rFonts w:ascii="MS Reference Sans Serif" w:hAnsi="MS Reference Sans Serif"/>
        </w:rPr>
      </w:pPr>
      <w:r w:rsidRPr="00F456CB">
        <w:rPr>
          <w:rFonts w:ascii="MS Reference Sans Serif" w:hAnsi="MS Reference Sans Serif"/>
        </w:rPr>
        <w:lastRenderedPageBreak/>
        <w:t>INS</w:t>
      </w:r>
      <w:r w:rsidR="00204EA9">
        <w:rPr>
          <w:rFonts w:ascii="MS Reference Sans Serif" w:hAnsi="MS Reference Sans Serif"/>
        </w:rPr>
        <w:t>TRUC</w:t>
      </w:r>
      <w:r w:rsidR="005771F1">
        <w:rPr>
          <w:rFonts w:ascii="MS Reference Sans Serif" w:hAnsi="MS Reference Sans Serif"/>
        </w:rPr>
        <w:t xml:space="preserve">TIONS FOR COMPLETING THE FY </w:t>
      </w:r>
      <w:r w:rsidR="0045355C">
        <w:rPr>
          <w:rFonts w:ascii="MS Reference Sans Serif" w:hAnsi="MS Reference Sans Serif"/>
        </w:rPr>
        <w:t>2027</w:t>
      </w:r>
      <w:r w:rsidRPr="00F456CB">
        <w:rPr>
          <w:rFonts w:ascii="MS Reference Sans Serif" w:hAnsi="MS Reference Sans Serif"/>
        </w:rPr>
        <w:t xml:space="preserve"> ANNUAL TRANSPORTATION PLAN</w:t>
      </w:r>
    </w:p>
    <w:p w14:paraId="781F1A6C" w14:textId="77777777" w:rsidR="000D7744" w:rsidRPr="009D7310" w:rsidRDefault="000D7744" w:rsidP="00B914AC">
      <w:pPr>
        <w:pStyle w:val="Heading2"/>
        <w:numPr>
          <w:ilvl w:val="0"/>
          <w:numId w:val="46"/>
        </w:numPr>
        <w:rPr>
          <w:rFonts w:ascii="MS Reference Sans Serif" w:hAnsi="MS Reference Sans Serif"/>
          <w:szCs w:val="24"/>
        </w:rPr>
      </w:pPr>
      <w:r w:rsidRPr="009D7310">
        <w:rPr>
          <w:rFonts w:ascii="MS Reference Sans Serif" w:hAnsi="MS Reference Sans Serif"/>
          <w:szCs w:val="24"/>
        </w:rPr>
        <w:t>SUBMISSION DEADLINES</w:t>
      </w:r>
    </w:p>
    <w:p w14:paraId="5C4590F3" w14:textId="77777777" w:rsidR="000D7744" w:rsidRPr="00F456CB" w:rsidRDefault="000D7744" w:rsidP="009A6070">
      <w:pPr>
        <w:pStyle w:val="BodyText"/>
        <w:jc w:val="both"/>
        <w:rPr>
          <w:rFonts w:ascii="MS Reference Sans Serif" w:hAnsi="MS Reference Sans Serif"/>
          <w:b/>
          <w:bCs w:val="0"/>
          <w:u w:val="single"/>
        </w:rPr>
      </w:pPr>
      <w:r w:rsidRPr="00F456CB">
        <w:rPr>
          <w:rFonts w:ascii="MS Reference Sans Serif" w:hAnsi="MS Reference Sans Serif"/>
          <w:b/>
          <w:bCs w:val="0"/>
          <w:u w:val="single"/>
        </w:rPr>
        <w:t>PTP Operating, Capital, and Planning Assistance</w:t>
      </w:r>
    </w:p>
    <w:p w14:paraId="73D6B3E2" w14:textId="0B6180CD" w:rsidR="000D7744" w:rsidRPr="00DF5C60" w:rsidRDefault="000D7744" w:rsidP="00204EA9">
      <w:pPr>
        <w:pStyle w:val="TextHeader3"/>
        <w:jc w:val="both"/>
        <w:rPr>
          <w:rFonts w:ascii="MS Reference Sans Serif" w:hAnsi="MS Reference Sans Serif"/>
          <w:b/>
        </w:rPr>
      </w:pPr>
      <w:r w:rsidRPr="00F456CB">
        <w:rPr>
          <w:rFonts w:ascii="MS Reference Sans Serif" w:hAnsi="MS Reference Sans Serif"/>
        </w:rPr>
        <w:t>ATP</w:t>
      </w:r>
      <w:r w:rsidR="00F86743">
        <w:rPr>
          <w:rFonts w:ascii="MS Reference Sans Serif" w:hAnsi="MS Reference Sans Serif"/>
        </w:rPr>
        <w:t>s</w:t>
      </w:r>
      <w:r w:rsidRPr="00F456CB">
        <w:rPr>
          <w:rFonts w:ascii="MS Reference Sans Serif" w:hAnsi="MS Reference Sans Serif"/>
        </w:rPr>
        <w:t xml:space="preserve"> for PTP </w:t>
      </w:r>
      <w:r w:rsidR="00AE4187">
        <w:rPr>
          <w:rFonts w:ascii="MS Reference Sans Serif" w:hAnsi="MS Reference Sans Serif"/>
        </w:rPr>
        <w:t>Large U</w:t>
      </w:r>
      <w:r w:rsidR="00225FBD">
        <w:rPr>
          <w:rFonts w:ascii="MS Reference Sans Serif" w:hAnsi="MS Reference Sans Serif"/>
        </w:rPr>
        <w:t xml:space="preserve">rban and </w:t>
      </w:r>
      <w:r w:rsidR="00AE4187">
        <w:rPr>
          <w:rFonts w:ascii="MS Reference Sans Serif" w:hAnsi="MS Reference Sans Serif"/>
        </w:rPr>
        <w:t>Sections 5307</w:t>
      </w:r>
      <w:r w:rsidR="00225FBD">
        <w:rPr>
          <w:rFonts w:ascii="MS Reference Sans Serif" w:hAnsi="MS Reference Sans Serif"/>
        </w:rPr>
        <w:t xml:space="preserve"> and 5311</w:t>
      </w:r>
      <w:r w:rsidR="00AE4187">
        <w:rPr>
          <w:rFonts w:ascii="MS Reference Sans Serif" w:hAnsi="MS Reference Sans Serif"/>
        </w:rPr>
        <w:t xml:space="preserve"> operating or capital assistance; ADA operating assi</w:t>
      </w:r>
      <w:r w:rsidR="00AC1EC3">
        <w:rPr>
          <w:rFonts w:ascii="MS Reference Sans Serif" w:hAnsi="MS Reference Sans Serif"/>
        </w:rPr>
        <w:t xml:space="preserve">stance </w:t>
      </w:r>
      <w:r w:rsidR="00AE4187">
        <w:rPr>
          <w:rFonts w:ascii="MS Reference Sans Serif" w:hAnsi="MS Reference Sans Serif"/>
        </w:rPr>
        <w:t xml:space="preserve">and </w:t>
      </w:r>
      <w:r w:rsidRPr="00F456CB">
        <w:rPr>
          <w:rFonts w:ascii="MS Reference Sans Serif" w:hAnsi="MS Reference Sans Serif"/>
        </w:rPr>
        <w:t>Section</w:t>
      </w:r>
      <w:r w:rsidR="00AE4187">
        <w:rPr>
          <w:rFonts w:ascii="MS Reference Sans Serif" w:hAnsi="MS Reference Sans Serif"/>
        </w:rPr>
        <w:t>s</w:t>
      </w:r>
      <w:r w:rsidRPr="00F456CB">
        <w:rPr>
          <w:rFonts w:ascii="MS Reference Sans Serif" w:hAnsi="MS Reference Sans Serif"/>
        </w:rPr>
        <w:t xml:space="preserve"> 5303</w:t>
      </w:r>
      <w:r w:rsidR="00AE4187">
        <w:rPr>
          <w:rFonts w:ascii="MS Reference Sans Serif" w:hAnsi="MS Reference Sans Serif"/>
        </w:rPr>
        <w:t xml:space="preserve">/5304 planning assistance </w:t>
      </w:r>
      <w:r w:rsidRPr="00F456CB">
        <w:rPr>
          <w:rFonts w:ascii="MS Reference Sans Serif" w:hAnsi="MS Reference Sans Serif"/>
        </w:rPr>
        <w:t xml:space="preserve">must be submitted </w:t>
      </w:r>
      <w:r w:rsidR="00D919B7">
        <w:rPr>
          <w:rFonts w:ascii="MS Reference Sans Serif" w:hAnsi="MS Reference Sans Serif"/>
        </w:rPr>
        <w:t xml:space="preserve">into each Local Operating Transit System’s (LOTS) folder in ProjectWise </w:t>
      </w:r>
      <w:r w:rsidRPr="00F456CB">
        <w:rPr>
          <w:rFonts w:ascii="MS Reference Sans Serif" w:hAnsi="MS Reference Sans Serif"/>
        </w:rPr>
        <w:t>by</w:t>
      </w:r>
      <w:r w:rsidR="003215A2">
        <w:rPr>
          <w:rFonts w:ascii="MS Reference Sans Serif" w:hAnsi="MS Reference Sans Serif"/>
        </w:rPr>
        <w:t xml:space="preserve"> </w:t>
      </w:r>
      <w:r w:rsidR="005771F1">
        <w:rPr>
          <w:rFonts w:ascii="MS Reference Sans Serif" w:hAnsi="MS Reference Sans Serif"/>
          <w:b/>
          <w:u w:val="single"/>
        </w:rPr>
        <w:t>Part 1-</w:t>
      </w:r>
      <w:r w:rsidR="00E55C80">
        <w:rPr>
          <w:rFonts w:ascii="MS Reference Sans Serif" w:hAnsi="MS Reference Sans Serif"/>
          <w:b/>
          <w:u w:val="single"/>
        </w:rPr>
        <w:t xml:space="preserve">February </w:t>
      </w:r>
      <w:r w:rsidR="009A2DAF">
        <w:rPr>
          <w:rFonts w:ascii="MS Reference Sans Serif" w:hAnsi="MS Reference Sans Serif"/>
          <w:b/>
          <w:u w:val="single"/>
        </w:rPr>
        <w:t>2</w:t>
      </w:r>
      <w:r w:rsidR="005771F1">
        <w:rPr>
          <w:rFonts w:ascii="MS Reference Sans Serif" w:hAnsi="MS Reference Sans Serif"/>
          <w:b/>
          <w:u w:val="single"/>
        </w:rPr>
        <w:t xml:space="preserve">, </w:t>
      </w:r>
      <w:r w:rsidR="0045355C">
        <w:rPr>
          <w:rFonts w:ascii="MS Reference Sans Serif" w:hAnsi="MS Reference Sans Serif"/>
          <w:b/>
          <w:u w:val="single"/>
        </w:rPr>
        <w:t>2027</w:t>
      </w:r>
      <w:r w:rsidR="00E9780E" w:rsidRPr="003215A2">
        <w:rPr>
          <w:rFonts w:ascii="MS Reference Sans Serif" w:hAnsi="MS Reference Sans Serif"/>
          <w:b/>
          <w:u w:val="single"/>
        </w:rPr>
        <w:t xml:space="preserve"> </w:t>
      </w:r>
      <w:r w:rsidR="003215A2" w:rsidRPr="003215A2">
        <w:rPr>
          <w:rFonts w:ascii="MS Reference Sans Serif" w:hAnsi="MS Reference Sans Serif"/>
          <w:b/>
          <w:u w:val="single"/>
        </w:rPr>
        <w:t>and Part II-</w:t>
      </w:r>
      <w:r w:rsidR="00F073C2" w:rsidRPr="003215A2">
        <w:rPr>
          <w:rFonts w:ascii="MS Reference Sans Serif" w:hAnsi="MS Reference Sans Serif"/>
          <w:b/>
          <w:u w:val="single"/>
        </w:rPr>
        <w:t>March</w:t>
      </w:r>
      <w:r w:rsidR="00252B30" w:rsidRPr="003215A2">
        <w:rPr>
          <w:rFonts w:ascii="MS Reference Sans Serif" w:hAnsi="MS Reference Sans Serif"/>
          <w:b/>
          <w:u w:val="single"/>
        </w:rPr>
        <w:t xml:space="preserve"> </w:t>
      </w:r>
      <w:r w:rsidR="00E9780E">
        <w:rPr>
          <w:rFonts w:ascii="MS Reference Sans Serif" w:hAnsi="MS Reference Sans Serif"/>
          <w:b/>
          <w:u w:val="single"/>
        </w:rPr>
        <w:t>2</w:t>
      </w:r>
      <w:r w:rsidR="007D46F3" w:rsidRPr="003215A2">
        <w:rPr>
          <w:rFonts w:ascii="MS Reference Sans Serif" w:hAnsi="MS Reference Sans Serif"/>
          <w:b/>
          <w:u w:val="single"/>
        </w:rPr>
        <w:t xml:space="preserve">, </w:t>
      </w:r>
      <w:r w:rsidR="0045355C">
        <w:rPr>
          <w:rFonts w:ascii="MS Reference Sans Serif" w:hAnsi="MS Reference Sans Serif"/>
          <w:b/>
          <w:u w:val="single"/>
        </w:rPr>
        <w:t>2027</w:t>
      </w:r>
      <w:r w:rsidRPr="003215A2">
        <w:rPr>
          <w:rFonts w:ascii="MS Reference Sans Serif" w:hAnsi="MS Reference Sans Serif"/>
          <w:b/>
          <w:u w:val="single"/>
        </w:rPr>
        <w:t>.</w:t>
      </w:r>
      <w:r w:rsidRPr="00F456CB">
        <w:rPr>
          <w:rFonts w:ascii="MS Reference Sans Serif" w:hAnsi="MS Reference Sans Serif"/>
        </w:rPr>
        <w:t xml:space="preserve">  If </w:t>
      </w:r>
      <w:r w:rsidR="00A02A4D" w:rsidRPr="00513D9F">
        <w:rPr>
          <w:rFonts w:ascii="MS Reference Sans Serif" w:hAnsi="MS Reference Sans Serif"/>
        </w:rPr>
        <w:t>complete</w:t>
      </w:r>
      <w:r w:rsidR="00A02A4D">
        <w:rPr>
          <w:rFonts w:ascii="MS Reference Sans Serif" w:hAnsi="MS Reference Sans Serif"/>
        </w:rPr>
        <w:t xml:space="preserve"> </w:t>
      </w:r>
      <w:r w:rsidRPr="00F456CB">
        <w:rPr>
          <w:rFonts w:ascii="MS Reference Sans Serif" w:hAnsi="MS Reference Sans Serif"/>
        </w:rPr>
        <w:t>applications are not received by th</w:t>
      </w:r>
      <w:r w:rsidR="008D333F">
        <w:rPr>
          <w:rFonts w:ascii="MS Reference Sans Serif" w:hAnsi="MS Reference Sans Serif"/>
        </w:rPr>
        <w:t>e</w:t>
      </w:r>
      <w:r w:rsidRPr="00F456CB">
        <w:rPr>
          <w:rFonts w:ascii="MS Reference Sans Serif" w:hAnsi="MS Reference Sans Serif"/>
        </w:rPr>
        <w:t xml:space="preserve"> deadline, the </w:t>
      </w:r>
      <w:r w:rsidR="0029582A">
        <w:rPr>
          <w:rFonts w:ascii="MS Reference Sans Serif" w:hAnsi="MS Reference Sans Serif"/>
        </w:rPr>
        <w:t>MDOT MTA</w:t>
      </w:r>
      <w:r w:rsidRPr="00F456CB">
        <w:rPr>
          <w:rFonts w:ascii="MS Reference Sans Serif" w:hAnsi="MS Reference Sans Serif"/>
        </w:rPr>
        <w:t xml:space="preserve"> will not be able to apply for Federal funds on </w:t>
      </w:r>
      <w:r w:rsidR="00AE4187">
        <w:rPr>
          <w:rFonts w:ascii="MS Reference Sans Serif" w:hAnsi="MS Reference Sans Serif"/>
        </w:rPr>
        <w:t>grantees’</w:t>
      </w:r>
      <w:r w:rsidRPr="00F456CB">
        <w:rPr>
          <w:rFonts w:ascii="MS Reference Sans Serif" w:hAnsi="MS Reference Sans Serif"/>
        </w:rPr>
        <w:t xml:space="preserve"> behalf in the application </w:t>
      </w:r>
      <w:r w:rsidR="0029582A">
        <w:rPr>
          <w:rFonts w:ascii="MS Reference Sans Serif" w:hAnsi="MS Reference Sans Serif"/>
        </w:rPr>
        <w:t>MDOT MTA</w:t>
      </w:r>
      <w:r w:rsidRPr="00F456CB">
        <w:rPr>
          <w:rFonts w:ascii="MS Reference Sans Serif" w:hAnsi="MS Reference Sans Serif"/>
        </w:rPr>
        <w:t xml:space="preserve"> submits to the Federal Transit Administration.  </w:t>
      </w:r>
      <w:r w:rsidRPr="00DF5C60">
        <w:rPr>
          <w:rFonts w:ascii="MS Reference Sans Serif" w:hAnsi="MS Reference Sans Serif"/>
          <w:b/>
        </w:rPr>
        <w:t>This will jeopardize approval of funds.</w:t>
      </w:r>
    </w:p>
    <w:p w14:paraId="0EBFDDBD" w14:textId="77777777" w:rsidR="000D7744" w:rsidRPr="009D7310" w:rsidRDefault="000D7744" w:rsidP="00154431">
      <w:pPr>
        <w:pStyle w:val="Heading2"/>
        <w:rPr>
          <w:rFonts w:ascii="MS Reference Sans Serif" w:hAnsi="MS Reference Sans Serif"/>
          <w:szCs w:val="24"/>
        </w:rPr>
      </w:pPr>
      <w:r w:rsidRPr="009D7310">
        <w:rPr>
          <w:rFonts w:ascii="MS Reference Sans Serif" w:hAnsi="MS Reference Sans Serif"/>
          <w:szCs w:val="24"/>
        </w:rPr>
        <w:t>RECOMMENDED TIMELINE FOR REQUIRED TASKS</w:t>
      </w:r>
    </w:p>
    <w:p w14:paraId="71AA6038" w14:textId="2D397A93" w:rsidR="000D7744" w:rsidRDefault="000D7744" w:rsidP="009A6070">
      <w:pPr>
        <w:pStyle w:val="TextHeader3"/>
        <w:ind w:left="0"/>
        <w:jc w:val="both"/>
        <w:rPr>
          <w:rFonts w:ascii="MS Reference Sans Serif" w:hAnsi="MS Reference Sans Serif"/>
        </w:rPr>
      </w:pPr>
      <w:r w:rsidRPr="00F456CB">
        <w:rPr>
          <w:rFonts w:ascii="MS Reference Sans Serif" w:hAnsi="MS Reference Sans Serif"/>
        </w:rPr>
        <w:t xml:space="preserve">Because </w:t>
      </w:r>
      <w:r w:rsidR="008361CA" w:rsidRPr="00F456CB">
        <w:rPr>
          <w:rFonts w:ascii="MS Reference Sans Serif" w:hAnsi="MS Reference Sans Serif"/>
        </w:rPr>
        <w:t>several</w:t>
      </w:r>
      <w:r w:rsidRPr="00F456CB">
        <w:rPr>
          <w:rFonts w:ascii="MS Reference Sans Serif" w:hAnsi="MS Reference Sans Serif"/>
        </w:rPr>
        <w:t xml:space="preserve"> the tasks involved in developing your ATP require lengthy preparation times, the following timeline is provided to assist applicants in completing these tasks in time to submit a complete ATP by the application deadline.  Detailed instructions for the public hearing and private enterprise involvement requirements are provided in a later section in these instructions.</w:t>
      </w:r>
    </w:p>
    <w:p w14:paraId="303A25E7" w14:textId="77777777" w:rsidR="009A0F8B" w:rsidRDefault="009A0F8B" w:rsidP="004A5DCE">
      <w:pPr>
        <w:pStyle w:val="TextHeader3"/>
        <w:jc w:val="both"/>
        <w:rPr>
          <w:rFonts w:ascii="MS Reference Sans Serif" w:hAnsi="MS Reference Sans Serif"/>
        </w:rPr>
      </w:pPr>
    </w:p>
    <w:p w14:paraId="3386AD09" w14:textId="0A88126E" w:rsidR="000D7744" w:rsidRDefault="00C23B48" w:rsidP="009D7310">
      <w:pPr>
        <w:pStyle w:val="TextHeader3"/>
        <w:tabs>
          <w:tab w:val="left" w:pos="90"/>
          <w:tab w:val="left" w:pos="270"/>
          <w:tab w:val="left" w:pos="720"/>
        </w:tabs>
        <w:spacing w:after="240"/>
        <w:ind w:left="0"/>
        <w:rPr>
          <w:rFonts w:ascii="MS Reference Sans Serif" w:hAnsi="MS Reference Sans Serif"/>
          <w:b/>
          <w:bCs w:val="0"/>
          <w:u w:val="single"/>
        </w:rPr>
      </w:pPr>
      <w:r>
        <w:rPr>
          <w:rFonts w:ascii="MS Reference Sans Serif" w:hAnsi="MS Reference Sans Serif"/>
          <w:b/>
          <w:bCs w:val="0"/>
          <w:u w:val="single"/>
        </w:rPr>
        <w:t>F</w:t>
      </w:r>
      <w:r w:rsidR="00204EA9">
        <w:rPr>
          <w:rFonts w:ascii="MS Reference Sans Serif" w:hAnsi="MS Reference Sans Serif"/>
          <w:b/>
          <w:bCs w:val="0"/>
          <w:u w:val="single"/>
        </w:rPr>
        <w:t>ebruary</w:t>
      </w:r>
    </w:p>
    <w:p w14:paraId="7DC43C8D" w14:textId="2D02824C" w:rsidR="00E138A5" w:rsidRPr="00F456CB" w:rsidRDefault="00E138A5" w:rsidP="009A6070">
      <w:pPr>
        <w:pStyle w:val="TextHeader3"/>
        <w:tabs>
          <w:tab w:val="left" w:pos="360"/>
        </w:tabs>
        <w:rPr>
          <w:rFonts w:ascii="MS Reference Sans Serif" w:hAnsi="MS Reference Sans Serif"/>
          <w:b/>
          <w:bCs w:val="0"/>
          <w:u w:val="single"/>
        </w:rPr>
      </w:pPr>
      <w:r w:rsidRPr="00914E21">
        <w:rPr>
          <w:rFonts w:ascii="MS Reference Sans Serif" w:hAnsi="MS Reference Sans Serif"/>
          <w:b/>
          <w:bCs w:val="0"/>
          <w:u w:val="single"/>
        </w:rPr>
        <w:t xml:space="preserve">“Due to </w:t>
      </w:r>
      <w:r w:rsidR="0029582A" w:rsidRPr="00914E21">
        <w:rPr>
          <w:rFonts w:ascii="MS Reference Sans Serif" w:hAnsi="MS Reference Sans Serif"/>
          <w:b/>
          <w:bCs w:val="0"/>
          <w:u w:val="single"/>
        </w:rPr>
        <w:t>MDOT MTA</w:t>
      </w:r>
      <w:r w:rsidRPr="00914E21">
        <w:rPr>
          <w:rFonts w:ascii="MS Reference Sans Serif" w:hAnsi="MS Reference Sans Serif"/>
          <w:b/>
          <w:bCs w:val="0"/>
          <w:u w:val="single"/>
        </w:rPr>
        <w:t xml:space="preserve">” means a final document will be available in </w:t>
      </w:r>
      <w:r w:rsidR="00693AC6" w:rsidRPr="00914E21">
        <w:rPr>
          <w:rFonts w:ascii="MS Reference Sans Serif" w:hAnsi="MS Reference Sans Serif"/>
          <w:b/>
          <w:bCs w:val="0"/>
          <w:u w:val="single"/>
        </w:rPr>
        <w:t>ProjectWise</w:t>
      </w:r>
      <w:r w:rsidRPr="00914E21">
        <w:rPr>
          <w:rFonts w:ascii="MS Reference Sans Serif" w:hAnsi="MS Reference Sans Serif"/>
          <w:b/>
          <w:bCs w:val="0"/>
          <w:u w:val="single"/>
        </w:rPr>
        <w:t xml:space="preserve">, in each LOTS’ </w:t>
      </w:r>
      <w:r w:rsidR="00A20097" w:rsidRPr="00914E21">
        <w:rPr>
          <w:rFonts w:ascii="MS Reference Sans Serif" w:hAnsi="MS Reference Sans Serif"/>
          <w:b/>
          <w:bCs w:val="0"/>
          <w:u w:val="single"/>
        </w:rPr>
        <w:t>“</w:t>
      </w:r>
      <w:r w:rsidR="00EE1C96" w:rsidRPr="00914E21">
        <w:rPr>
          <w:rFonts w:ascii="MS Reference Sans Serif" w:hAnsi="MS Reference Sans Serif"/>
          <w:b/>
          <w:bCs w:val="0"/>
          <w:u w:val="single"/>
        </w:rPr>
        <w:t xml:space="preserve">ATP </w:t>
      </w:r>
      <w:r w:rsidR="006C175B" w:rsidRPr="00914E21">
        <w:rPr>
          <w:rFonts w:ascii="MS Reference Sans Serif" w:hAnsi="MS Reference Sans Serif"/>
          <w:b/>
          <w:bCs w:val="0"/>
          <w:u w:val="single"/>
        </w:rPr>
        <w:t>Working Folder</w:t>
      </w:r>
      <w:r w:rsidR="00A20097" w:rsidRPr="00914E21">
        <w:rPr>
          <w:rFonts w:ascii="MS Reference Sans Serif" w:hAnsi="MS Reference Sans Serif"/>
          <w:b/>
          <w:bCs w:val="0"/>
          <w:u w:val="single"/>
        </w:rPr>
        <w:t>”</w:t>
      </w:r>
      <w:r w:rsidRPr="00914E21">
        <w:rPr>
          <w:rFonts w:ascii="MS Reference Sans Serif" w:hAnsi="MS Reference Sans Serif"/>
          <w:b/>
          <w:bCs w:val="0"/>
          <w:u w:val="single"/>
        </w:rPr>
        <w:t xml:space="preserve">, for </w:t>
      </w:r>
      <w:r w:rsidR="0029582A" w:rsidRPr="00914E21">
        <w:rPr>
          <w:rFonts w:ascii="MS Reference Sans Serif" w:hAnsi="MS Reference Sans Serif"/>
          <w:b/>
          <w:bCs w:val="0"/>
          <w:u w:val="single"/>
        </w:rPr>
        <w:t>MDOT MTA</w:t>
      </w:r>
      <w:r w:rsidRPr="00914E21">
        <w:rPr>
          <w:rFonts w:ascii="MS Reference Sans Serif" w:hAnsi="MS Reference Sans Serif"/>
          <w:b/>
          <w:bCs w:val="0"/>
          <w:u w:val="single"/>
        </w:rPr>
        <w:t xml:space="preserve"> to review/comment and/or print.</w:t>
      </w:r>
    </w:p>
    <w:p w14:paraId="6C53E721" w14:textId="77777777" w:rsidR="000D7744" w:rsidRPr="00F456CB" w:rsidRDefault="000D7744" w:rsidP="009A6070">
      <w:pPr>
        <w:tabs>
          <w:tab w:val="left" w:pos="-1080"/>
          <w:tab w:val="left" w:pos="-36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rPr>
          <w:rFonts w:ascii="MS Reference Sans Serif" w:hAnsi="MS Reference Sans Serif"/>
        </w:rPr>
      </w:pPr>
    </w:p>
    <w:p w14:paraId="69D6CB35" w14:textId="44E1E61D" w:rsidR="000D7744" w:rsidRPr="00F456CB" w:rsidRDefault="000D7744" w:rsidP="00B914AC">
      <w:pPr>
        <w:pStyle w:val="TextHeader3"/>
        <w:numPr>
          <w:ilvl w:val="0"/>
          <w:numId w:val="45"/>
        </w:numPr>
        <w:tabs>
          <w:tab w:val="clear" w:pos="1080"/>
          <w:tab w:val="num" w:pos="720"/>
        </w:tabs>
        <w:ind w:left="720"/>
        <w:jc w:val="both"/>
        <w:rPr>
          <w:rFonts w:ascii="MS Reference Sans Serif" w:hAnsi="MS Reference Sans Serif"/>
        </w:rPr>
      </w:pPr>
      <w:r w:rsidRPr="00F456CB">
        <w:rPr>
          <w:rFonts w:ascii="MS Reference Sans Serif" w:hAnsi="MS Reference Sans Serif"/>
        </w:rPr>
        <w:t>Schedule the presentation of your ATP to local elected officials for approval (</w:t>
      </w:r>
      <w:r w:rsidR="0008615A">
        <w:rPr>
          <w:rFonts w:ascii="MS Reference Sans Serif" w:hAnsi="MS Reference Sans Serif"/>
        </w:rPr>
        <w:t xml:space="preserve">application </w:t>
      </w:r>
      <w:r w:rsidRPr="00F456CB">
        <w:rPr>
          <w:rFonts w:ascii="MS Reference Sans Serif" w:hAnsi="MS Reference Sans Serif"/>
        </w:rPr>
        <w:t xml:space="preserve">must be approved prior to submission to </w:t>
      </w:r>
      <w:r w:rsidR="0029582A">
        <w:rPr>
          <w:rFonts w:ascii="MS Reference Sans Serif" w:hAnsi="MS Reference Sans Serif"/>
        </w:rPr>
        <w:t>MDOT MTA</w:t>
      </w:r>
      <w:r w:rsidRPr="00F456CB">
        <w:rPr>
          <w:rFonts w:ascii="MS Reference Sans Serif" w:hAnsi="MS Reference Sans Serif"/>
        </w:rPr>
        <w:t xml:space="preserve"> by the deadline).</w:t>
      </w:r>
    </w:p>
    <w:p w14:paraId="703E9195" w14:textId="77777777" w:rsidR="000D7744" w:rsidRPr="00F456CB" w:rsidRDefault="000D7744" w:rsidP="009A6070">
      <w:pPr>
        <w:pStyle w:val="List2"/>
        <w:tabs>
          <w:tab w:val="left" w:pos="-1080"/>
          <w:tab w:val="left" w:pos="-360"/>
          <w:tab w:val="left" w:pos="360"/>
          <w:tab w:val="num"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p>
    <w:p w14:paraId="2B63FF76" w14:textId="77777777" w:rsidR="000D7744" w:rsidRPr="00F456CB" w:rsidRDefault="000D7744" w:rsidP="00487802">
      <w:pPr>
        <w:pStyle w:val="List2"/>
        <w:tabs>
          <w:tab w:val="left" w:pos="0"/>
          <w:tab w:val="num" w:pos="360"/>
          <w:tab w:val="left" w:pos="1800"/>
          <w:tab w:val="left" w:pos="2520"/>
          <w:tab w:val="left" w:pos="3240"/>
          <w:tab w:val="left" w:pos="3960"/>
          <w:tab w:val="left" w:pos="4680"/>
          <w:tab w:val="left" w:pos="5400"/>
          <w:tab w:val="left" w:pos="6120"/>
          <w:tab w:val="left" w:pos="6840"/>
          <w:tab w:val="left" w:pos="7560"/>
          <w:tab w:val="left" w:pos="8280"/>
          <w:tab w:val="left" w:pos="9000"/>
        </w:tabs>
        <w:ind w:left="360" w:firstLine="0"/>
        <w:jc w:val="both"/>
        <w:rPr>
          <w:rFonts w:ascii="MS Reference Sans Serif" w:hAnsi="MS Reference Sans Serif"/>
          <w:i/>
          <w:u w:val="single"/>
        </w:rPr>
      </w:pPr>
      <w:r w:rsidRPr="00F456CB">
        <w:rPr>
          <w:rFonts w:ascii="MS Reference Sans Serif" w:hAnsi="MS Reference Sans Serif"/>
          <w:b/>
          <w:i/>
          <w:u w:val="single"/>
        </w:rPr>
        <w:t>At least 30 days before submitting your ATP to local elected officials for approval, you must</w:t>
      </w:r>
      <w:r w:rsidRPr="00F456CB">
        <w:rPr>
          <w:rFonts w:ascii="MS Reference Sans Serif" w:hAnsi="MS Reference Sans Serif"/>
          <w:i/>
          <w:u w:val="single"/>
        </w:rPr>
        <w:t>:</w:t>
      </w:r>
    </w:p>
    <w:p w14:paraId="364C0EEF" w14:textId="77777777" w:rsidR="000D7744" w:rsidRPr="00F456CB" w:rsidRDefault="000D7744" w:rsidP="009A6070">
      <w:pPr>
        <w:pStyle w:val="List"/>
        <w:tabs>
          <w:tab w:val="left" w:pos="0"/>
          <w:tab w:val="left" w:pos="360"/>
          <w:tab w:val="num"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rFonts w:ascii="MS Reference Sans Serif" w:hAnsi="MS Reference Sans Serif"/>
        </w:rPr>
      </w:pPr>
    </w:p>
    <w:p w14:paraId="1EE5C217" w14:textId="77777777" w:rsidR="000D7744" w:rsidRPr="00F456CB" w:rsidRDefault="000D7744" w:rsidP="00B914AC">
      <w:pPr>
        <w:pStyle w:val="TextHeader3"/>
        <w:numPr>
          <w:ilvl w:val="0"/>
          <w:numId w:val="45"/>
        </w:numPr>
        <w:tabs>
          <w:tab w:val="clear" w:pos="1080"/>
          <w:tab w:val="num" w:pos="720"/>
        </w:tabs>
        <w:ind w:left="720"/>
        <w:jc w:val="both"/>
        <w:rPr>
          <w:rFonts w:ascii="MS Reference Sans Serif" w:hAnsi="MS Reference Sans Serif"/>
        </w:rPr>
      </w:pPr>
      <w:r w:rsidRPr="00F456CB">
        <w:rPr>
          <w:rFonts w:ascii="MS Reference Sans Serif" w:hAnsi="MS Reference Sans Serif"/>
        </w:rPr>
        <w:t>Notify private operators.</w:t>
      </w:r>
    </w:p>
    <w:p w14:paraId="6F53A8F8" w14:textId="77777777" w:rsidR="000D7744" w:rsidRPr="00F456CB" w:rsidRDefault="000D7744" w:rsidP="009A6070">
      <w:pPr>
        <w:pStyle w:val="TextHeader3"/>
        <w:tabs>
          <w:tab w:val="clear" w:pos="1080"/>
          <w:tab w:val="num" w:pos="720"/>
        </w:tabs>
        <w:ind w:left="720" w:hanging="360"/>
        <w:jc w:val="both"/>
        <w:rPr>
          <w:rFonts w:ascii="MS Reference Sans Serif" w:hAnsi="MS Reference Sans Serif"/>
        </w:rPr>
      </w:pPr>
    </w:p>
    <w:p w14:paraId="77863045" w14:textId="77777777" w:rsidR="000D7744" w:rsidRPr="0040694A" w:rsidRDefault="000D7744" w:rsidP="00B914AC">
      <w:pPr>
        <w:pStyle w:val="TextHeader3"/>
        <w:numPr>
          <w:ilvl w:val="0"/>
          <w:numId w:val="45"/>
        </w:numPr>
        <w:tabs>
          <w:tab w:val="clear" w:pos="1080"/>
          <w:tab w:val="num" w:pos="720"/>
        </w:tabs>
        <w:ind w:left="720"/>
        <w:jc w:val="both"/>
        <w:rPr>
          <w:rFonts w:ascii="MS Reference Sans Serif" w:hAnsi="MS Reference Sans Serif"/>
        </w:rPr>
      </w:pPr>
      <w:r w:rsidRPr="0040694A">
        <w:rPr>
          <w:rFonts w:ascii="MS Reference Sans Serif" w:hAnsi="MS Reference Sans Serif"/>
        </w:rPr>
        <w:t xml:space="preserve">Submit the SSTAP portion of your </w:t>
      </w:r>
      <w:r w:rsidR="00CE6289" w:rsidRPr="0040694A">
        <w:rPr>
          <w:rFonts w:ascii="MS Reference Sans Serif" w:hAnsi="MS Reference Sans Serif"/>
        </w:rPr>
        <w:t>ATP to your local Area Agency on</w:t>
      </w:r>
      <w:r w:rsidRPr="0040694A">
        <w:rPr>
          <w:rFonts w:ascii="MS Reference Sans Serif" w:hAnsi="MS Reference Sans Serif"/>
        </w:rPr>
        <w:t xml:space="preserve"> Aging for approval.</w:t>
      </w:r>
    </w:p>
    <w:p w14:paraId="71F6C2C5" w14:textId="77777777" w:rsidR="000D7744" w:rsidRPr="0040694A" w:rsidRDefault="000D7744" w:rsidP="009A6070">
      <w:pPr>
        <w:pStyle w:val="TextHeader3"/>
        <w:tabs>
          <w:tab w:val="clear" w:pos="1080"/>
          <w:tab w:val="num" w:pos="720"/>
        </w:tabs>
        <w:ind w:left="720" w:hanging="360"/>
        <w:jc w:val="both"/>
        <w:rPr>
          <w:rFonts w:ascii="MS Reference Sans Serif" w:hAnsi="MS Reference Sans Serif"/>
        </w:rPr>
      </w:pPr>
    </w:p>
    <w:p w14:paraId="229AFB93" w14:textId="65391F18" w:rsidR="000D7744" w:rsidRPr="00DF5C60" w:rsidRDefault="000D7744" w:rsidP="00B914AC">
      <w:pPr>
        <w:pStyle w:val="TextHeader3"/>
        <w:numPr>
          <w:ilvl w:val="0"/>
          <w:numId w:val="45"/>
        </w:numPr>
        <w:tabs>
          <w:tab w:val="clear" w:pos="1080"/>
          <w:tab w:val="num" w:pos="720"/>
        </w:tabs>
        <w:ind w:left="720"/>
        <w:jc w:val="both"/>
        <w:rPr>
          <w:rFonts w:ascii="MS Reference Sans Serif" w:hAnsi="MS Reference Sans Serif"/>
          <w:b/>
        </w:rPr>
      </w:pPr>
      <w:r w:rsidRPr="0040694A">
        <w:rPr>
          <w:rFonts w:ascii="MS Reference Sans Serif" w:hAnsi="MS Reference Sans Serif"/>
        </w:rPr>
        <w:t>Notify the municipalities in your county of the availability of SSTAP funds (recommended to be completed earlier to allow for their needs to be addressed in the proposed plan).</w:t>
      </w:r>
      <w:r w:rsidR="00930CD2" w:rsidRPr="0040694A">
        <w:rPr>
          <w:rFonts w:ascii="MS Reference Sans Serif" w:hAnsi="MS Reference Sans Serif"/>
        </w:rPr>
        <w:t xml:space="preserve">  Include a copy of this notification as part of your ATP</w:t>
      </w:r>
      <w:r w:rsidR="00CE6289" w:rsidRPr="0040694A">
        <w:rPr>
          <w:rFonts w:ascii="MS Reference Sans Serif" w:hAnsi="MS Reference Sans Serif"/>
        </w:rPr>
        <w:t xml:space="preserve"> in </w:t>
      </w:r>
      <w:r w:rsidR="00CE6289" w:rsidRPr="00DF5C60">
        <w:rPr>
          <w:rFonts w:ascii="MS Reference Sans Serif" w:hAnsi="MS Reference Sans Serif"/>
          <w:b/>
        </w:rPr>
        <w:t>Part I</w:t>
      </w:r>
      <w:r w:rsidR="00780F8E">
        <w:rPr>
          <w:rFonts w:ascii="MS Reference Sans Serif" w:hAnsi="MS Reference Sans Serif"/>
          <w:b/>
        </w:rPr>
        <w:t>I</w:t>
      </w:r>
      <w:r w:rsidR="00CE6289" w:rsidRPr="00DF5C60">
        <w:rPr>
          <w:rFonts w:ascii="MS Reference Sans Serif" w:hAnsi="MS Reference Sans Serif"/>
          <w:b/>
        </w:rPr>
        <w:t>-D-#</w:t>
      </w:r>
      <w:r w:rsidR="00780F8E">
        <w:rPr>
          <w:rFonts w:ascii="MS Reference Sans Serif" w:hAnsi="MS Reference Sans Serif"/>
          <w:b/>
        </w:rPr>
        <w:t>A</w:t>
      </w:r>
      <w:r w:rsidR="00930CD2" w:rsidRPr="00DF5C60">
        <w:rPr>
          <w:rFonts w:ascii="MS Reference Sans Serif" w:hAnsi="MS Reference Sans Serif"/>
          <w:b/>
        </w:rPr>
        <w:t>.</w:t>
      </w:r>
    </w:p>
    <w:p w14:paraId="2EB2018F" w14:textId="275E7AE2" w:rsidR="007955E3" w:rsidRDefault="007955E3">
      <w:pPr>
        <w:rPr>
          <w:rFonts w:ascii="MS Reference Sans Serif" w:hAnsi="MS Reference Sans Serif"/>
        </w:rPr>
      </w:pPr>
      <w:r>
        <w:rPr>
          <w:rFonts w:ascii="MS Reference Sans Serif" w:hAnsi="MS Reference Sans Serif"/>
        </w:rPr>
        <w:br w:type="page"/>
      </w:r>
    </w:p>
    <w:p w14:paraId="7DF2858A" w14:textId="23F52D53" w:rsidR="000D7744" w:rsidRDefault="000D7744" w:rsidP="00B914AC">
      <w:pPr>
        <w:pStyle w:val="TextHeader3"/>
        <w:numPr>
          <w:ilvl w:val="0"/>
          <w:numId w:val="45"/>
        </w:numPr>
        <w:tabs>
          <w:tab w:val="clear" w:pos="1080"/>
          <w:tab w:val="num" w:pos="720"/>
        </w:tabs>
        <w:ind w:left="720"/>
        <w:jc w:val="both"/>
        <w:rPr>
          <w:rFonts w:ascii="MS Reference Sans Serif" w:hAnsi="MS Reference Sans Serif"/>
        </w:rPr>
      </w:pPr>
      <w:r w:rsidRPr="00F456CB">
        <w:rPr>
          <w:rFonts w:ascii="MS Reference Sans Serif" w:hAnsi="MS Reference Sans Serif"/>
        </w:rPr>
        <w:lastRenderedPageBreak/>
        <w:t>Publish notice of an opportunity for a p</w:t>
      </w:r>
      <w:r w:rsidR="00B4301E">
        <w:rPr>
          <w:rFonts w:ascii="MS Reference Sans Serif" w:hAnsi="MS Reference Sans Serif"/>
        </w:rPr>
        <w:t xml:space="preserve">ublic hearing with at least a </w:t>
      </w:r>
      <w:r w:rsidR="00176053">
        <w:rPr>
          <w:rFonts w:ascii="MS Reference Sans Serif" w:hAnsi="MS Reference Sans Serif"/>
        </w:rPr>
        <w:t>three</w:t>
      </w:r>
      <w:r w:rsidR="00DF5C60">
        <w:rPr>
          <w:rFonts w:ascii="MS Reference Sans Serif" w:hAnsi="MS Reference Sans Serif"/>
        </w:rPr>
        <w:t>-</w:t>
      </w:r>
      <w:r w:rsidRPr="00F456CB">
        <w:rPr>
          <w:rFonts w:ascii="MS Reference Sans Serif" w:hAnsi="MS Reference Sans Serif"/>
        </w:rPr>
        <w:t>week window in which to request a hearing.  The tentative hearing opportunity should be scheduled so that you have time to address significant issues before presenting the ATP to the elected officials for approval.</w:t>
      </w:r>
    </w:p>
    <w:p w14:paraId="5BFA00FB" w14:textId="77777777" w:rsidR="00116F42" w:rsidRPr="00454C92" w:rsidRDefault="00116F42" w:rsidP="009A6070">
      <w:pPr>
        <w:tabs>
          <w:tab w:val="num" w:pos="720"/>
        </w:tabs>
        <w:ind w:left="720" w:hanging="360"/>
        <w:rPr>
          <w:rFonts w:ascii="MS Reference Sans Serif" w:hAnsi="MS Reference Sans Serif"/>
        </w:rPr>
      </w:pPr>
    </w:p>
    <w:p w14:paraId="21049525" w14:textId="73BEC2AB" w:rsidR="00116F42" w:rsidRPr="00006D26" w:rsidRDefault="00FF7455" w:rsidP="00B914AC">
      <w:pPr>
        <w:pStyle w:val="TextHeader3"/>
        <w:numPr>
          <w:ilvl w:val="0"/>
          <w:numId w:val="45"/>
        </w:numPr>
        <w:tabs>
          <w:tab w:val="clear" w:pos="1080"/>
          <w:tab w:val="num" w:pos="720"/>
        </w:tabs>
        <w:ind w:left="720"/>
        <w:jc w:val="both"/>
        <w:rPr>
          <w:rFonts w:ascii="MS Reference Sans Serif" w:hAnsi="MS Reference Sans Serif"/>
          <w:b/>
          <w:color w:val="FF0000"/>
          <w:sz w:val="32"/>
          <w:szCs w:val="32"/>
          <w:highlight w:val="yellow"/>
        </w:rPr>
      </w:pPr>
      <w:r w:rsidRPr="00006D26">
        <w:rPr>
          <w:rFonts w:ascii="MS Reference Sans Serif" w:hAnsi="MS Reference Sans Serif"/>
          <w:b/>
          <w:color w:val="FF0000"/>
          <w:sz w:val="32"/>
          <w:szCs w:val="32"/>
          <w:highlight w:val="yellow"/>
        </w:rPr>
        <w:t xml:space="preserve">PART </w:t>
      </w:r>
      <w:r w:rsidR="00116F42" w:rsidRPr="00006D26">
        <w:rPr>
          <w:rFonts w:ascii="MS Reference Sans Serif" w:hAnsi="MS Reference Sans Serif"/>
          <w:b/>
          <w:color w:val="FF0000"/>
          <w:sz w:val="32"/>
          <w:szCs w:val="32"/>
          <w:highlight w:val="yellow"/>
        </w:rPr>
        <w:t>I</w:t>
      </w:r>
      <w:r w:rsidRPr="00006D26">
        <w:rPr>
          <w:rFonts w:ascii="MS Reference Sans Serif" w:hAnsi="MS Reference Sans Serif"/>
          <w:b/>
          <w:color w:val="FF0000"/>
          <w:sz w:val="32"/>
          <w:szCs w:val="32"/>
          <w:highlight w:val="yellow"/>
        </w:rPr>
        <w:t xml:space="preserve"> </w:t>
      </w:r>
      <w:r w:rsidR="00116F42" w:rsidRPr="00006D26">
        <w:rPr>
          <w:rFonts w:ascii="MS Reference Sans Serif" w:hAnsi="MS Reference Sans Serif"/>
          <w:b/>
          <w:color w:val="FF0000"/>
          <w:sz w:val="32"/>
          <w:szCs w:val="32"/>
          <w:highlight w:val="yellow"/>
        </w:rPr>
        <w:t xml:space="preserve">of </w:t>
      </w:r>
      <w:r w:rsidR="00E138A5" w:rsidRPr="00006D26">
        <w:rPr>
          <w:rFonts w:ascii="MS Reference Sans Serif" w:hAnsi="MS Reference Sans Serif"/>
          <w:b/>
          <w:color w:val="FF0000"/>
          <w:sz w:val="32"/>
          <w:szCs w:val="32"/>
          <w:highlight w:val="yellow"/>
        </w:rPr>
        <w:t xml:space="preserve">your </w:t>
      </w:r>
      <w:r w:rsidR="00116F42" w:rsidRPr="00006D26">
        <w:rPr>
          <w:rFonts w:ascii="MS Reference Sans Serif" w:hAnsi="MS Reference Sans Serif"/>
          <w:b/>
          <w:color w:val="FF0000"/>
          <w:sz w:val="32"/>
          <w:szCs w:val="32"/>
          <w:highlight w:val="yellow"/>
        </w:rPr>
        <w:t xml:space="preserve">application will be </w:t>
      </w:r>
      <w:r w:rsidR="00E138A5" w:rsidRPr="00006D26">
        <w:rPr>
          <w:rFonts w:ascii="MS Reference Sans Serif" w:hAnsi="MS Reference Sans Serif"/>
          <w:b/>
          <w:color w:val="FF0000"/>
          <w:sz w:val="32"/>
          <w:szCs w:val="32"/>
          <w:highlight w:val="yellow"/>
        </w:rPr>
        <w:t xml:space="preserve">“Due to </w:t>
      </w:r>
      <w:r w:rsidR="0029582A">
        <w:rPr>
          <w:rFonts w:ascii="MS Reference Sans Serif" w:hAnsi="MS Reference Sans Serif"/>
          <w:b/>
          <w:color w:val="FF0000"/>
          <w:sz w:val="32"/>
          <w:szCs w:val="32"/>
          <w:highlight w:val="yellow"/>
        </w:rPr>
        <w:t>MDOT MTA</w:t>
      </w:r>
      <w:r w:rsidR="00E138A5" w:rsidRPr="00006D26">
        <w:rPr>
          <w:rFonts w:ascii="MS Reference Sans Serif" w:hAnsi="MS Reference Sans Serif"/>
          <w:b/>
          <w:color w:val="FF0000"/>
          <w:sz w:val="32"/>
          <w:szCs w:val="32"/>
          <w:highlight w:val="yellow"/>
        </w:rPr>
        <w:t xml:space="preserve">” </w:t>
      </w:r>
      <w:r w:rsidR="00116F42" w:rsidRPr="00006D26">
        <w:rPr>
          <w:rFonts w:ascii="MS Reference Sans Serif" w:hAnsi="MS Reference Sans Serif"/>
          <w:b/>
          <w:color w:val="FF0000"/>
          <w:sz w:val="32"/>
          <w:szCs w:val="32"/>
          <w:highlight w:val="yellow"/>
        </w:rPr>
        <w:t xml:space="preserve">by </w:t>
      </w:r>
      <w:r w:rsidR="00E138A5" w:rsidRPr="00006D26">
        <w:rPr>
          <w:rFonts w:ascii="MS Reference Sans Serif" w:hAnsi="MS Reference Sans Serif"/>
          <w:b/>
          <w:color w:val="FF0000"/>
          <w:sz w:val="32"/>
          <w:szCs w:val="32"/>
          <w:highlight w:val="yellow"/>
        </w:rPr>
        <w:t xml:space="preserve">COB </w:t>
      </w:r>
      <w:r w:rsidR="00D6742A">
        <w:rPr>
          <w:rFonts w:ascii="MS Reference Sans Serif" w:hAnsi="MS Reference Sans Serif"/>
          <w:b/>
          <w:color w:val="FF0000"/>
          <w:sz w:val="32"/>
          <w:szCs w:val="32"/>
          <w:highlight w:val="yellow"/>
        </w:rPr>
        <w:t>Monday</w:t>
      </w:r>
      <w:r w:rsidR="005771F1">
        <w:rPr>
          <w:rFonts w:ascii="MS Reference Sans Serif" w:hAnsi="MS Reference Sans Serif"/>
          <w:b/>
          <w:color w:val="FF0000"/>
          <w:sz w:val="32"/>
          <w:szCs w:val="32"/>
          <w:highlight w:val="yellow"/>
        </w:rPr>
        <w:t xml:space="preserve">, </w:t>
      </w:r>
      <w:r w:rsidR="00E55C80">
        <w:rPr>
          <w:rFonts w:ascii="MS Reference Sans Serif" w:hAnsi="MS Reference Sans Serif"/>
          <w:b/>
          <w:color w:val="FF0000"/>
          <w:sz w:val="32"/>
          <w:szCs w:val="32"/>
          <w:highlight w:val="yellow"/>
        </w:rPr>
        <w:t xml:space="preserve">February </w:t>
      </w:r>
      <w:r w:rsidR="006D43DD">
        <w:rPr>
          <w:rFonts w:ascii="MS Reference Sans Serif" w:hAnsi="MS Reference Sans Serif"/>
          <w:b/>
          <w:color w:val="FF0000"/>
          <w:sz w:val="32"/>
          <w:szCs w:val="32"/>
          <w:highlight w:val="yellow"/>
        </w:rPr>
        <w:t>2</w:t>
      </w:r>
      <w:r w:rsidR="00E55C80">
        <w:rPr>
          <w:rFonts w:ascii="MS Reference Sans Serif" w:hAnsi="MS Reference Sans Serif"/>
          <w:b/>
          <w:color w:val="FF0000"/>
          <w:sz w:val="32"/>
          <w:szCs w:val="32"/>
          <w:highlight w:val="yellow"/>
        </w:rPr>
        <w:t>,</w:t>
      </w:r>
      <w:r w:rsidR="005771F1">
        <w:rPr>
          <w:rFonts w:ascii="MS Reference Sans Serif" w:hAnsi="MS Reference Sans Serif"/>
          <w:b/>
          <w:color w:val="FF0000"/>
          <w:sz w:val="32"/>
          <w:szCs w:val="32"/>
          <w:highlight w:val="yellow"/>
        </w:rPr>
        <w:t xml:space="preserve"> </w:t>
      </w:r>
      <w:r w:rsidR="0045355C">
        <w:rPr>
          <w:rFonts w:ascii="MS Reference Sans Serif" w:hAnsi="MS Reference Sans Serif"/>
          <w:b/>
          <w:color w:val="FF0000"/>
          <w:sz w:val="32"/>
          <w:szCs w:val="32"/>
          <w:highlight w:val="yellow"/>
        </w:rPr>
        <w:t>2027</w:t>
      </w:r>
      <w:r w:rsidR="00116F42" w:rsidRPr="00006D26">
        <w:rPr>
          <w:rFonts w:ascii="MS Reference Sans Serif" w:hAnsi="MS Reference Sans Serif"/>
          <w:b/>
          <w:color w:val="FF0000"/>
          <w:sz w:val="32"/>
          <w:szCs w:val="32"/>
          <w:highlight w:val="yellow"/>
        </w:rPr>
        <w:t>.</w:t>
      </w:r>
    </w:p>
    <w:p w14:paraId="47DA7EDD" w14:textId="77777777" w:rsidR="00E87A7A" w:rsidRPr="007E2C28" w:rsidRDefault="00E87A7A" w:rsidP="00E87A7A">
      <w:pPr>
        <w:pStyle w:val="TextHeader3"/>
        <w:tabs>
          <w:tab w:val="clear" w:pos="1080"/>
        </w:tabs>
        <w:ind w:left="0"/>
        <w:jc w:val="both"/>
        <w:rPr>
          <w:rFonts w:ascii="MS Reference Sans Serif" w:hAnsi="MS Reference Sans Serif"/>
          <w:b/>
          <w:color w:val="FF0000"/>
          <w:sz w:val="32"/>
          <w:szCs w:val="32"/>
        </w:rPr>
      </w:pPr>
    </w:p>
    <w:p w14:paraId="3D2F16EF" w14:textId="77777777" w:rsidR="000D7744" w:rsidRPr="00F456CB" w:rsidRDefault="000D7744" w:rsidP="00B914AC">
      <w:pPr>
        <w:pStyle w:val="TextHeader3"/>
        <w:numPr>
          <w:ilvl w:val="0"/>
          <w:numId w:val="45"/>
        </w:numPr>
        <w:tabs>
          <w:tab w:val="clear" w:pos="1080"/>
          <w:tab w:val="num" w:pos="720"/>
        </w:tabs>
        <w:ind w:left="720"/>
        <w:jc w:val="both"/>
        <w:rPr>
          <w:rFonts w:ascii="MS Reference Sans Serif" w:hAnsi="MS Reference Sans Serif"/>
        </w:rPr>
      </w:pPr>
      <w:r w:rsidRPr="00F456CB">
        <w:rPr>
          <w:rFonts w:ascii="MS Reference Sans Serif" w:hAnsi="MS Reference Sans Serif"/>
        </w:rPr>
        <w:t xml:space="preserve">If requested, hold the public hearing, providing accessible information or sign language interpretation </w:t>
      </w:r>
      <w:r w:rsidR="00930CD2">
        <w:rPr>
          <w:rFonts w:ascii="MS Reference Sans Serif" w:hAnsi="MS Reference Sans Serif"/>
        </w:rPr>
        <w:t xml:space="preserve">upon </w:t>
      </w:r>
      <w:r w:rsidRPr="00F456CB">
        <w:rPr>
          <w:rFonts w:ascii="MS Reference Sans Serif" w:hAnsi="MS Reference Sans Serif"/>
        </w:rPr>
        <w:t>request.</w:t>
      </w:r>
    </w:p>
    <w:p w14:paraId="528F9DF3" w14:textId="77777777" w:rsidR="000D7744" w:rsidRPr="00F456CB" w:rsidRDefault="000D7744" w:rsidP="00F86A83">
      <w:pPr>
        <w:pStyle w:val="TextHeader3"/>
        <w:tabs>
          <w:tab w:val="clear" w:pos="1080"/>
          <w:tab w:val="num" w:pos="720"/>
        </w:tabs>
        <w:ind w:left="720"/>
        <w:jc w:val="both"/>
        <w:rPr>
          <w:rFonts w:ascii="MS Reference Sans Serif" w:hAnsi="MS Reference Sans Serif"/>
        </w:rPr>
      </w:pPr>
    </w:p>
    <w:p w14:paraId="6AAB45EC" w14:textId="77777777" w:rsidR="000D7744" w:rsidRPr="00F456CB" w:rsidRDefault="000D7744" w:rsidP="00B914AC">
      <w:pPr>
        <w:pStyle w:val="TextHeader3"/>
        <w:numPr>
          <w:ilvl w:val="0"/>
          <w:numId w:val="45"/>
        </w:numPr>
        <w:tabs>
          <w:tab w:val="clear" w:pos="1080"/>
          <w:tab w:val="num" w:pos="720"/>
        </w:tabs>
        <w:ind w:left="720"/>
        <w:jc w:val="both"/>
        <w:rPr>
          <w:rFonts w:ascii="MS Reference Sans Serif" w:hAnsi="MS Reference Sans Serif"/>
        </w:rPr>
      </w:pPr>
      <w:r w:rsidRPr="00F456CB">
        <w:rPr>
          <w:rFonts w:ascii="MS Reference Sans Serif" w:hAnsi="MS Reference Sans Serif"/>
        </w:rPr>
        <w:t>Submit your ATP to local elected officials and your attorney for approval.</w:t>
      </w:r>
    </w:p>
    <w:p w14:paraId="47A655FC" w14:textId="77777777" w:rsidR="00E138A5" w:rsidRDefault="00E138A5" w:rsidP="00FF7455">
      <w:pPr>
        <w:pStyle w:val="BodyText"/>
        <w:rPr>
          <w:rFonts w:ascii="MS Reference Sans Serif" w:hAnsi="MS Reference Sans Serif"/>
          <w:b/>
          <w:bCs w:val="0"/>
          <w:u w:val="single"/>
        </w:rPr>
      </w:pPr>
    </w:p>
    <w:p w14:paraId="533D89ED" w14:textId="77777777" w:rsidR="000D7744" w:rsidRPr="00F456CB" w:rsidRDefault="00427510" w:rsidP="00487802">
      <w:pPr>
        <w:pStyle w:val="BodyText"/>
        <w:rPr>
          <w:rFonts w:ascii="MS Reference Sans Serif" w:hAnsi="MS Reference Sans Serif"/>
          <w:b/>
          <w:bCs w:val="0"/>
          <w:u w:val="single"/>
        </w:rPr>
      </w:pPr>
      <w:r>
        <w:rPr>
          <w:rFonts w:ascii="MS Reference Sans Serif" w:hAnsi="MS Reference Sans Serif"/>
          <w:b/>
          <w:bCs w:val="0"/>
          <w:u w:val="single"/>
        </w:rPr>
        <w:t>March</w:t>
      </w:r>
    </w:p>
    <w:p w14:paraId="7AE119B8" w14:textId="459BCAE3" w:rsidR="000D7744" w:rsidRPr="00006D26" w:rsidRDefault="00FF7455" w:rsidP="00B914AC">
      <w:pPr>
        <w:pStyle w:val="List3"/>
        <w:numPr>
          <w:ilvl w:val="0"/>
          <w:numId w:val="37"/>
        </w:numPr>
        <w:tabs>
          <w:tab w:val="left" w:pos="0"/>
          <w:tab w:val="left" w:pos="360"/>
          <w:tab w:val="left" w:pos="720"/>
          <w:tab w:val="left" w:pos="900"/>
          <w:tab w:val="left" w:pos="2520"/>
          <w:tab w:val="left" w:pos="3240"/>
          <w:tab w:val="left" w:pos="3960"/>
          <w:tab w:val="left" w:pos="4680"/>
          <w:tab w:val="left" w:pos="5400"/>
          <w:tab w:val="left" w:pos="6120"/>
          <w:tab w:val="left" w:pos="6840"/>
          <w:tab w:val="left" w:pos="7560"/>
          <w:tab w:val="left" w:pos="8280"/>
          <w:tab w:val="left" w:pos="9000"/>
        </w:tabs>
        <w:rPr>
          <w:rFonts w:ascii="MS Reference Sans Serif" w:hAnsi="MS Reference Sans Serif"/>
          <w:b/>
          <w:color w:val="FF0000"/>
          <w:sz w:val="32"/>
          <w:szCs w:val="32"/>
          <w:highlight w:val="yellow"/>
        </w:rPr>
      </w:pPr>
      <w:r w:rsidRPr="00006D26">
        <w:rPr>
          <w:rFonts w:ascii="MS Reference Sans Serif" w:hAnsi="MS Reference Sans Serif"/>
          <w:b/>
          <w:color w:val="FF0000"/>
          <w:sz w:val="32"/>
          <w:szCs w:val="32"/>
          <w:highlight w:val="yellow"/>
        </w:rPr>
        <w:t>PART</w:t>
      </w:r>
      <w:r w:rsidR="00A27A86" w:rsidRPr="00006D26">
        <w:rPr>
          <w:rFonts w:ascii="MS Reference Sans Serif" w:hAnsi="MS Reference Sans Serif"/>
          <w:b/>
          <w:color w:val="FF0000"/>
          <w:sz w:val="32"/>
          <w:szCs w:val="32"/>
          <w:highlight w:val="yellow"/>
        </w:rPr>
        <w:t xml:space="preserve"> II</w:t>
      </w:r>
      <w:r w:rsidRPr="00006D26">
        <w:rPr>
          <w:rFonts w:ascii="MS Reference Sans Serif" w:hAnsi="MS Reference Sans Serif"/>
          <w:b/>
          <w:color w:val="FF0000"/>
          <w:sz w:val="32"/>
          <w:szCs w:val="32"/>
          <w:highlight w:val="yellow"/>
        </w:rPr>
        <w:t xml:space="preserve"> </w:t>
      </w:r>
      <w:r w:rsidR="00A27A86" w:rsidRPr="00006D26">
        <w:rPr>
          <w:rFonts w:ascii="MS Reference Sans Serif" w:hAnsi="MS Reference Sans Serif"/>
          <w:b/>
          <w:color w:val="FF0000"/>
          <w:sz w:val="32"/>
          <w:szCs w:val="32"/>
          <w:highlight w:val="yellow"/>
        </w:rPr>
        <w:t xml:space="preserve">of </w:t>
      </w:r>
      <w:r w:rsidR="000D7744" w:rsidRPr="00006D26">
        <w:rPr>
          <w:rFonts w:ascii="MS Reference Sans Serif" w:hAnsi="MS Reference Sans Serif"/>
          <w:b/>
          <w:color w:val="FF0000"/>
          <w:sz w:val="32"/>
          <w:szCs w:val="32"/>
          <w:highlight w:val="yellow"/>
        </w:rPr>
        <w:t xml:space="preserve">ATP </w:t>
      </w:r>
      <w:r w:rsidR="00A02A4D" w:rsidRPr="00006D26">
        <w:rPr>
          <w:rFonts w:ascii="MS Reference Sans Serif" w:hAnsi="MS Reference Sans Serif"/>
          <w:b/>
          <w:color w:val="FF0000"/>
          <w:sz w:val="32"/>
          <w:szCs w:val="32"/>
          <w:highlight w:val="yellow"/>
        </w:rPr>
        <w:t xml:space="preserve">is </w:t>
      </w:r>
      <w:r w:rsidR="00E138A5" w:rsidRPr="00006D26">
        <w:rPr>
          <w:rFonts w:ascii="MS Reference Sans Serif" w:hAnsi="MS Reference Sans Serif"/>
          <w:b/>
          <w:color w:val="FF0000"/>
          <w:sz w:val="32"/>
          <w:szCs w:val="32"/>
          <w:highlight w:val="yellow"/>
        </w:rPr>
        <w:t xml:space="preserve">“Due to </w:t>
      </w:r>
      <w:r w:rsidR="0029582A">
        <w:rPr>
          <w:rFonts w:ascii="MS Reference Sans Serif" w:hAnsi="MS Reference Sans Serif"/>
          <w:b/>
          <w:color w:val="FF0000"/>
          <w:sz w:val="32"/>
          <w:szCs w:val="32"/>
          <w:highlight w:val="yellow"/>
        </w:rPr>
        <w:t>MDOT MTA</w:t>
      </w:r>
      <w:r w:rsidR="00E138A5" w:rsidRPr="00006D26">
        <w:rPr>
          <w:rFonts w:ascii="MS Reference Sans Serif" w:hAnsi="MS Reference Sans Serif"/>
          <w:b/>
          <w:color w:val="FF0000"/>
          <w:sz w:val="32"/>
          <w:szCs w:val="32"/>
          <w:highlight w:val="yellow"/>
        </w:rPr>
        <w:t>”</w:t>
      </w:r>
      <w:r w:rsidR="00427510">
        <w:rPr>
          <w:rFonts w:ascii="MS Reference Sans Serif" w:hAnsi="MS Reference Sans Serif"/>
          <w:b/>
          <w:color w:val="FF0000"/>
          <w:sz w:val="32"/>
          <w:szCs w:val="32"/>
          <w:highlight w:val="yellow"/>
        </w:rPr>
        <w:t xml:space="preserve"> by COB </w:t>
      </w:r>
      <w:r w:rsidR="00D6742A">
        <w:rPr>
          <w:rFonts w:ascii="MS Reference Sans Serif" w:hAnsi="MS Reference Sans Serif"/>
          <w:b/>
          <w:color w:val="FF0000"/>
          <w:sz w:val="32"/>
          <w:szCs w:val="32"/>
          <w:highlight w:val="yellow"/>
        </w:rPr>
        <w:t>Monday</w:t>
      </w:r>
      <w:r w:rsidR="00427510">
        <w:rPr>
          <w:rFonts w:ascii="MS Reference Sans Serif" w:hAnsi="MS Reference Sans Serif"/>
          <w:b/>
          <w:color w:val="FF0000"/>
          <w:sz w:val="32"/>
          <w:szCs w:val="32"/>
          <w:highlight w:val="yellow"/>
        </w:rPr>
        <w:t xml:space="preserve">, March </w:t>
      </w:r>
      <w:r w:rsidR="00380E4E">
        <w:rPr>
          <w:rFonts w:ascii="MS Reference Sans Serif" w:hAnsi="MS Reference Sans Serif"/>
          <w:b/>
          <w:color w:val="FF0000"/>
          <w:sz w:val="32"/>
          <w:szCs w:val="32"/>
          <w:highlight w:val="yellow"/>
        </w:rPr>
        <w:t>2</w:t>
      </w:r>
      <w:r w:rsidR="00914E21">
        <w:rPr>
          <w:rFonts w:ascii="MS Reference Sans Serif" w:hAnsi="MS Reference Sans Serif"/>
          <w:b/>
          <w:color w:val="FF0000"/>
          <w:sz w:val="32"/>
          <w:szCs w:val="32"/>
          <w:highlight w:val="yellow"/>
        </w:rPr>
        <w:t>7</w:t>
      </w:r>
      <w:r w:rsidR="00427510">
        <w:rPr>
          <w:rFonts w:ascii="MS Reference Sans Serif" w:hAnsi="MS Reference Sans Serif"/>
          <w:b/>
          <w:color w:val="FF0000"/>
          <w:sz w:val="32"/>
          <w:szCs w:val="32"/>
          <w:highlight w:val="yellow"/>
        </w:rPr>
        <w:t xml:space="preserve">, </w:t>
      </w:r>
      <w:r w:rsidR="0045355C">
        <w:rPr>
          <w:rFonts w:ascii="MS Reference Sans Serif" w:hAnsi="MS Reference Sans Serif"/>
          <w:b/>
          <w:color w:val="FF0000"/>
          <w:sz w:val="32"/>
          <w:szCs w:val="32"/>
          <w:highlight w:val="yellow"/>
        </w:rPr>
        <w:t>2027</w:t>
      </w:r>
      <w:r w:rsidR="00E138A5" w:rsidRPr="00006D26">
        <w:rPr>
          <w:rFonts w:ascii="MS Reference Sans Serif" w:hAnsi="MS Reference Sans Serif"/>
          <w:b/>
          <w:color w:val="FF0000"/>
          <w:sz w:val="32"/>
          <w:szCs w:val="32"/>
          <w:highlight w:val="yellow"/>
        </w:rPr>
        <w:t xml:space="preserve">.  </w:t>
      </w:r>
    </w:p>
    <w:p w14:paraId="28A492C5" w14:textId="77777777" w:rsidR="005E6680" w:rsidRPr="005F3AFD" w:rsidRDefault="005E6680" w:rsidP="00611B17">
      <w:pPr>
        <w:pStyle w:val="BodyText"/>
        <w:jc w:val="both"/>
        <w:rPr>
          <w:rFonts w:ascii="MS Reference Sans Serif" w:hAnsi="MS Reference Sans Serif"/>
          <w:sz w:val="32"/>
          <w:szCs w:val="32"/>
        </w:rPr>
      </w:pPr>
    </w:p>
    <w:p w14:paraId="4C9F4AD6" w14:textId="26018713" w:rsidR="000D7744" w:rsidRPr="005F3AFD" w:rsidRDefault="0029582A" w:rsidP="00611B17">
      <w:pPr>
        <w:pStyle w:val="BodyText"/>
        <w:jc w:val="both"/>
        <w:rPr>
          <w:rFonts w:ascii="MS Reference Sans Serif" w:hAnsi="MS Reference Sans Serif"/>
          <w:b/>
          <w:bCs w:val="0"/>
          <w:u w:val="single"/>
        </w:rPr>
      </w:pPr>
      <w:r>
        <w:rPr>
          <w:rFonts w:ascii="MS Reference Sans Serif" w:hAnsi="MS Reference Sans Serif"/>
          <w:b/>
          <w:bCs w:val="0"/>
          <w:u w:val="single"/>
        </w:rPr>
        <w:t>MDOT MTA</w:t>
      </w:r>
      <w:r w:rsidR="00FF7455" w:rsidRPr="005F3AFD">
        <w:rPr>
          <w:rFonts w:ascii="MS Reference Sans Serif" w:hAnsi="MS Reference Sans Serif"/>
          <w:b/>
          <w:bCs w:val="0"/>
          <w:u w:val="single"/>
        </w:rPr>
        <w:t xml:space="preserve"> Review Schedule:</w:t>
      </w:r>
    </w:p>
    <w:p w14:paraId="1606C139" w14:textId="77777777" w:rsidR="00FF7455" w:rsidRPr="003E3024" w:rsidRDefault="00FF7455" w:rsidP="00611B17">
      <w:pPr>
        <w:pStyle w:val="BodyText"/>
        <w:ind w:left="360"/>
        <w:jc w:val="both"/>
        <w:rPr>
          <w:rFonts w:ascii="MS Reference Sans Serif" w:hAnsi="MS Reference Sans Serif"/>
          <w:b/>
          <w:bCs w:val="0"/>
          <w:u w:val="single"/>
        </w:rPr>
      </w:pPr>
      <w:r w:rsidRPr="003E3024">
        <w:rPr>
          <w:rFonts w:ascii="MS Reference Sans Serif" w:hAnsi="MS Reference Sans Serif"/>
          <w:b/>
          <w:bCs w:val="0"/>
          <w:u w:val="single"/>
        </w:rPr>
        <w:t>February</w:t>
      </w:r>
    </w:p>
    <w:p w14:paraId="1C2F5424" w14:textId="72163700" w:rsidR="00FF7455" w:rsidRPr="003E3024" w:rsidRDefault="0029582A" w:rsidP="00B914AC">
      <w:pPr>
        <w:pStyle w:val="BodyText"/>
        <w:numPr>
          <w:ilvl w:val="0"/>
          <w:numId w:val="51"/>
        </w:numPr>
        <w:ind w:left="720"/>
        <w:jc w:val="both"/>
        <w:rPr>
          <w:rFonts w:ascii="MS Reference Sans Serif" w:hAnsi="MS Reference Sans Serif"/>
          <w:bCs w:val="0"/>
        </w:rPr>
      </w:pPr>
      <w:r>
        <w:rPr>
          <w:rFonts w:ascii="MS Reference Sans Serif" w:hAnsi="MS Reference Sans Serif"/>
          <w:bCs w:val="0"/>
        </w:rPr>
        <w:t>MDOT MTA</w:t>
      </w:r>
      <w:r w:rsidR="00FF7455" w:rsidRPr="003E3024">
        <w:rPr>
          <w:rFonts w:ascii="MS Reference Sans Serif" w:hAnsi="MS Reference Sans Serif"/>
          <w:bCs w:val="0"/>
        </w:rPr>
        <w:t xml:space="preserve"> will begin to review PART I of the LOTS’ ATPs.</w:t>
      </w:r>
    </w:p>
    <w:p w14:paraId="5EBBB7E7" w14:textId="5948E0E7" w:rsidR="008D6998" w:rsidRPr="003E3024" w:rsidRDefault="008D6998" w:rsidP="00B914AC">
      <w:pPr>
        <w:pStyle w:val="BodyText"/>
        <w:numPr>
          <w:ilvl w:val="0"/>
          <w:numId w:val="51"/>
        </w:numPr>
        <w:ind w:left="720"/>
        <w:jc w:val="both"/>
        <w:rPr>
          <w:rFonts w:ascii="MS Reference Sans Serif" w:hAnsi="MS Reference Sans Serif"/>
          <w:bCs w:val="0"/>
        </w:rPr>
      </w:pPr>
      <w:r w:rsidRPr="003E3024">
        <w:rPr>
          <w:rFonts w:ascii="MS Reference Sans Serif" w:hAnsi="MS Reference Sans Serif"/>
          <w:bCs w:val="0"/>
        </w:rPr>
        <w:t xml:space="preserve">LOTS should check their folder “ATP OLTS Comments” in </w:t>
      </w:r>
      <w:r w:rsidR="00693AC6">
        <w:rPr>
          <w:rFonts w:ascii="MS Reference Sans Serif" w:hAnsi="MS Reference Sans Serif"/>
          <w:bCs w:val="0"/>
        </w:rPr>
        <w:t>ProjectWise</w:t>
      </w:r>
      <w:r w:rsidRPr="003E3024">
        <w:rPr>
          <w:rFonts w:ascii="MS Reference Sans Serif" w:hAnsi="MS Reference Sans Serif"/>
          <w:bCs w:val="0"/>
        </w:rPr>
        <w:t xml:space="preserve"> for review comments from the </w:t>
      </w:r>
      <w:r w:rsidR="0029582A">
        <w:rPr>
          <w:rFonts w:ascii="MS Reference Sans Serif" w:hAnsi="MS Reference Sans Serif"/>
          <w:bCs w:val="0"/>
        </w:rPr>
        <w:t>MDOT MTA</w:t>
      </w:r>
      <w:r w:rsidRPr="003E3024">
        <w:rPr>
          <w:rFonts w:ascii="MS Reference Sans Serif" w:hAnsi="MS Reference Sans Serif"/>
          <w:bCs w:val="0"/>
        </w:rPr>
        <w:t xml:space="preserve">.   </w:t>
      </w:r>
    </w:p>
    <w:p w14:paraId="628AF60D" w14:textId="5BE8D8F4" w:rsidR="00FF7455" w:rsidRPr="003E3024" w:rsidRDefault="00A20097" w:rsidP="00B914AC">
      <w:pPr>
        <w:pStyle w:val="List3"/>
        <w:numPr>
          <w:ilvl w:val="0"/>
          <w:numId w:val="51"/>
        </w:numPr>
        <w:tabs>
          <w:tab w:val="left" w:pos="0"/>
          <w:tab w:val="left" w:pos="360"/>
          <w:tab w:val="left" w:pos="2520"/>
          <w:tab w:val="left" w:pos="3240"/>
          <w:tab w:val="left" w:pos="3960"/>
          <w:tab w:val="left" w:pos="4680"/>
          <w:tab w:val="left" w:pos="5400"/>
          <w:tab w:val="left" w:pos="6120"/>
          <w:tab w:val="left" w:pos="6840"/>
          <w:tab w:val="left" w:pos="7560"/>
          <w:tab w:val="left" w:pos="8280"/>
          <w:tab w:val="left" w:pos="9000"/>
        </w:tabs>
        <w:ind w:left="720"/>
        <w:jc w:val="both"/>
        <w:rPr>
          <w:rFonts w:ascii="MS Reference Sans Serif" w:hAnsi="MS Reference Sans Serif"/>
        </w:rPr>
      </w:pPr>
      <w:r w:rsidRPr="003E3024">
        <w:rPr>
          <w:rFonts w:ascii="MS Reference Sans Serif" w:hAnsi="MS Reference Sans Serif"/>
        </w:rPr>
        <w:t xml:space="preserve">If additional information is requested, these documents will be provided </w:t>
      </w:r>
      <w:r w:rsidR="004B4EF7" w:rsidRPr="003E3024">
        <w:rPr>
          <w:rFonts w:ascii="MS Reference Sans Serif" w:hAnsi="MS Reference Sans Serif"/>
        </w:rPr>
        <w:t xml:space="preserve">through </w:t>
      </w:r>
      <w:r w:rsidR="00693AC6">
        <w:rPr>
          <w:rFonts w:ascii="MS Reference Sans Serif" w:hAnsi="MS Reference Sans Serif"/>
        </w:rPr>
        <w:t>ProjectWise</w:t>
      </w:r>
      <w:r w:rsidR="004B4EF7" w:rsidRPr="003E3024">
        <w:rPr>
          <w:rFonts w:ascii="MS Reference Sans Serif" w:hAnsi="MS Reference Sans Serif"/>
        </w:rPr>
        <w:t xml:space="preserve">, </w:t>
      </w:r>
      <w:r w:rsidRPr="003E3024">
        <w:rPr>
          <w:rFonts w:ascii="MS Reference Sans Serif" w:hAnsi="MS Reference Sans Serif"/>
        </w:rPr>
        <w:t xml:space="preserve">to </w:t>
      </w:r>
      <w:r w:rsidR="0029582A">
        <w:rPr>
          <w:rFonts w:ascii="MS Reference Sans Serif" w:hAnsi="MS Reference Sans Serif"/>
        </w:rPr>
        <w:t>MDOT MTA</w:t>
      </w:r>
      <w:r w:rsidRPr="003E3024">
        <w:rPr>
          <w:rFonts w:ascii="MS Reference Sans Serif" w:hAnsi="MS Reference Sans Serif"/>
        </w:rPr>
        <w:t xml:space="preserve"> no later than early March.</w:t>
      </w:r>
    </w:p>
    <w:p w14:paraId="080E4876" w14:textId="77777777" w:rsidR="00A20097" w:rsidRPr="003E3024" w:rsidRDefault="00A20097" w:rsidP="00611B17">
      <w:pPr>
        <w:pStyle w:val="List3"/>
        <w:tabs>
          <w:tab w:val="left" w:pos="0"/>
          <w:tab w:val="left" w:pos="360"/>
          <w:tab w:val="left" w:pos="2520"/>
          <w:tab w:val="left" w:pos="3240"/>
          <w:tab w:val="left" w:pos="3960"/>
          <w:tab w:val="left" w:pos="4680"/>
          <w:tab w:val="left" w:pos="5400"/>
          <w:tab w:val="left" w:pos="6120"/>
          <w:tab w:val="left" w:pos="6840"/>
          <w:tab w:val="left" w:pos="7560"/>
          <w:tab w:val="left" w:pos="8280"/>
          <w:tab w:val="left" w:pos="9000"/>
        </w:tabs>
        <w:ind w:left="1440" w:firstLine="0"/>
        <w:jc w:val="both"/>
        <w:rPr>
          <w:rFonts w:ascii="MS Reference Sans Serif" w:hAnsi="MS Reference Sans Serif"/>
        </w:rPr>
      </w:pPr>
    </w:p>
    <w:p w14:paraId="26FE9463" w14:textId="77777777" w:rsidR="00FF7455" w:rsidRPr="003E3024" w:rsidRDefault="00FF7455" w:rsidP="00611B17">
      <w:pPr>
        <w:pStyle w:val="BodyText"/>
        <w:ind w:left="360"/>
        <w:jc w:val="both"/>
        <w:rPr>
          <w:rFonts w:ascii="MS Reference Sans Serif" w:hAnsi="MS Reference Sans Serif"/>
          <w:b/>
          <w:bCs w:val="0"/>
          <w:u w:val="single"/>
        </w:rPr>
      </w:pPr>
      <w:r w:rsidRPr="003E3024">
        <w:rPr>
          <w:rFonts w:ascii="MS Reference Sans Serif" w:hAnsi="MS Reference Sans Serif"/>
          <w:b/>
          <w:bCs w:val="0"/>
          <w:u w:val="single"/>
        </w:rPr>
        <w:t>March</w:t>
      </w:r>
    </w:p>
    <w:p w14:paraId="0F8F5250" w14:textId="0ED7FD15" w:rsidR="00A20097" w:rsidRPr="003E3024" w:rsidRDefault="0029582A" w:rsidP="00B914AC">
      <w:pPr>
        <w:pStyle w:val="List3"/>
        <w:numPr>
          <w:ilvl w:val="0"/>
          <w:numId w:val="52"/>
        </w:numPr>
        <w:tabs>
          <w:tab w:val="left" w:pos="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s>
        <w:ind w:left="720"/>
        <w:jc w:val="both"/>
        <w:rPr>
          <w:rFonts w:ascii="MS Reference Sans Serif" w:hAnsi="MS Reference Sans Serif"/>
        </w:rPr>
      </w:pPr>
      <w:r>
        <w:rPr>
          <w:rFonts w:ascii="MS Reference Sans Serif" w:hAnsi="MS Reference Sans Serif"/>
        </w:rPr>
        <w:t>MDOT MTA</w:t>
      </w:r>
      <w:r w:rsidR="00FF7455" w:rsidRPr="003E3024">
        <w:rPr>
          <w:rFonts w:ascii="MS Reference Sans Serif" w:hAnsi="MS Reference Sans Serif"/>
        </w:rPr>
        <w:t xml:space="preserve"> will begin review of PART</w:t>
      </w:r>
      <w:r w:rsidR="00A27A86" w:rsidRPr="003E3024">
        <w:rPr>
          <w:rFonts w:ascii="MS Reference Sans Serif" w:hAnsi="MS Reference Sans Serif"/>
        </w:rPr>
        <w:t xml:space="preserve"> II</w:t>
      </w:r>
      <w:r w:rsidR="000D7744" w:rsidRPr="003E3024">
        <w:rPr>
          <w:rFonts w:ascii="MS Reference Sans Serif" w:hAnsi="MS Reference Sans Serif"/>
        </w:rPr>
        <w:t xml:space="preserve">; </w:t>
      </w:r>
      <w:r w:rsidR="00A02A4D" w:rsidRPr="003E3024">
        <w:rPr>
          <w:rFonts w:ascii="MS Reference Sans Serif" w:hAnsi="MS Reference Sans Serif"/>
        </w:rPr>
        <w:t xml:space="preserve">please </w:t>
      </w:r>
      <w:r w:rsidR="000D7744" w:rsidRPr="003E3024">
        <w:rPr>
          <w:rFonts w:ascii="MS Reference Sans Serif" w:hAnsi="MS Reference Sans Serif"/>
        </w:rPr>
        <w:t>be prepared to answer questions</w:t>
      </w:r>
      <w:r w:rsidR="00A20097" w:rsidRPr="003E3024">
        <w:rPr>
          <w:rFonts w:ascii="MS Reference Sans Serif" w:hAnsi="MS Reference Sans Serif"/>
        </w:rPr>
        <w:t xml:space="preserve"> </w:t>
      </w:r>
      <w:r w:rsidR="00A02A4D" w:rsidRPr="003E3024">
        <w:rPr>
          <w:rFonts w:ascii="MS Reference Sans Serif" w:hAnsi="MS Reference Sans Serif"/>
        </w:rPr>
        <w:t>about material submitted</w:t>
      </w:r>
      <w:r w:rsidR="00A20097" w:rsidRPr="003E3024">
        <w:rPr>
          <w:rFonts w:ascii="MS Reference Sans Serif" w:hAnsi="MS Reference Sans Serif"/>
        </w:rPr>
        <w:t>.</w:t>
      </w:r>
      <w:r w:rsidR="00552CEE" w:rsidRPr="003E3024">
        <w:rPr>
          <w:rFonts w:ascii="MS Reference Sans Serif" w:hAnsi="MS Reference Sans Serif"/>
        </w:rPr>
        <w:t xml:space="preserve"> </w:t>
      </w:r>
    </w:p>
    <w:p w14:paraId="08559152" w14:textId="77777777" w:rsidR="00A20097" w:rsidRPr="003E3024" w:rsidRDefault="00A20097" w:rsidP="00611B17">
      <w:pPr>
        <w:pStyle w:val="List3"/>
        <w:tabs>
          <w:tab w:val="left" w:pos="0"/>
          <w:tab w:val="left" w:pos="1080"/>
          <w:tab w:val="left" w:pos="2520"/>
          <w:tab w:val="left" w:pos="3240"/>
          <w:tab w:val="left" w:pos="3960"/>
          <w:tab w:val="left" w:pos="4680"/>
          <w:tab w:val="left" w:pos="5400"/>
          <w:tab w:val="left" w:pos="6120"/>
          <w:tab w:val="left" w:pos="6840"/>
          <w:tab w:val="left" w:pos="7560"/>
          <w:tab w:val="left" w:pos="8280"/>
          <w:tab w:val="left" w:pos="9000"/>
        </w:tabs>
        <w:ind w:left="720" w:firstLine="0"/>
        <w:jc w:val="both"/>
        <w:rPr>
          <w:rFonts w:ascii="MS Reference Sans Serif" w:hAnsi="MS Reference Sans Serif"/>
        </w:rPr>
      </w:pPr>
    </w:p>
    <w:p w14:paraId="55B4AA7D" w14:textId="0F14CC73" w:rsidR="00552CEE" w:rsidRPr="003E3024" w:rsidRDefault="0029582A" w:rsidP="00B914AC">
      <w:pPr>
        <w:pStyle w:val="List3"/>
        <w:numPr>
          <w:ilvl w:val="0"/>
          <w:numId w:val="52"/>
        </w:numPr>
        <w:tabs>
          <w:tab w:val="left" w:pos="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s>
        <w:ind w:left="720"/>
        <w:jc w:val="both"/>
        <w:rPr>
          <w:rFonts w:ascii="MS Reference Sans Serif" w:hAnsi="MS Reference Sans Serif"/>
        </w:rPr>
      </w:pPr>
      <w:r>
        <w:rPr>
          <w:rFonts w:ascii="MS Reference Sans Serif" w:hAnsi="MS Reference Sans Serif"/>
        </w:rPr>
        <w:t>MDOT MTA</w:t>
      </w:r>
      <w:r w:rsidR="00552CEE" w:rsidRPr="003E3024">
        <w:rPr>
          <w:rFonts w:ascii="MS Reference Sans Serif" w:hAnsi="MS Reference Sans Serif"/>
        </w:rPr>
        <w:t xml:space="preserve"> staff will review your application for accuracy and completeness.</w:t>
      </w:r>
      <w:r w:rsidR="0008615A" w:rsidRPr="003E3024">
        <w:rPr>
          <w:rFonts w:ascii="MS Reference Sans Serif" w:hAnsi="MS Reference Sans Serif"/>
        </w:rPr>
        <w:t xml:space="preserve"> </w:t>
      </w:r>
    </w:p>
    <w:p w14:paraId="0EFD63FE" w14:textId="77777777" w:rsidR="008D6998" w:rsidRPr="003E3024" w:rsidRDefault="008D6998" w:rsidP="00611B17">
      <w:pPr>
        <w:pStyle w:val="ListParagraph"/>
        <w:jc w:val="both"/>
        <w:rPr>
          <w:rFonts w:ascii="MS Reference Sans Serif" w:hAnsi="MS Reference Sans Serif"/>
        </w:rPr>
      </w:pPr>
    </w:p>
    <w:p w14:paraId="29F1ADF0" w14:textId="2BF405A3" w:rsidR="008D6998" w:rsidRPr="003E3024" w:rsidRDefault="008D6998" w:rsidP="00B914AC">
      <w:pPr>
        <w:pStyle w:val="BodyText"/>
        <w:numPr>
          <w:ilvl w:val="0"/>
          <w:numId w:val="51"/>
        </w:numPr>
        <w:ind w:left="720"/>
        <w:jc w:val="both"/>
        <w:rPr>
          <w:rFonts w:ascii="MS Reference Sans Serif" w:hAnsi="MS Reference Sans Serif"/>
          <w:bCs w:val="0"/>
        </w:rPr>
      </w:pPr>
      <w:r w:rsidRPr="003E3024">
        <w:rPr>
          <w:rFonts w:ascii="MS Reference Sans Serif" w:hAnsi="MS Reference Sans Serif"/>
          <w:bCs w:val="0"/>
        </w:rPr>
        <w:t xml:space="preserve">LOTS should check their folder “ATP OLTS Comments” in </w:t>
      </w:r>
      <w:r w:rsidR="00693AC6">
        <w:rPr>
          <w:rFonts w:ascii="MS Reference Sans Serif" w:hAnsi="MS Reference Sans Serif"/>
          <w:bCs w:val="0"/>
        </w:rPr>
        <w:t>ProjectWise</w:t>
      </w:r>
      <w:r w:rsidRPr="003E3024">
        <w:rPr>
          <w:rFonts w:ascii="MS Reference Sans Serif" w:hAnsi="MS Reference Sans Serif"/>
          <w:bCs w:val="0"/>
        </w:rPr>
        <w:t xml:space="preserve"> for review comments from the </w:t>
      </w:r>
      <w:r w:rsidR="0029582A">
        <w:rPr>
          <w:rFonts w:ascii="MS Reference Sans Serif" w:hAnsi="MS Reference Sans Serif"/>
          <w:bCs w:val="0"/>
        </w:rPr>
        <w:t>MDOT MTA</w:t>
      </w:r>
      <w:r w:rsidRPr="003E3024">
        <w:rPr>
          <w:rFonts w:ascii="MS Reference Sans Serif" w:hAnsi="MS Reference Sans Serif"/>
          <w:bCs w:val="0"/>
        </w:rPr>
        <w:t xml:space="preserve">.   </w:t>
      </w:r>
    </w:p>
    <w:p w14:paraId="37AA9F8A" w14:textId="77777777" w:rsidR="00A20097" w:rsidRPr="003E3024" w:rsidRDefault="00A20097" w:rsidP="00611B17">
      <w:pPr>
        <w:pStyle w:val="List3"/>
        <w:tabs>
          <w:tab w:val="left" w:pos="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s>
        <w:ind w:left="720" w:firstLine="0"/>
        <w:jc w:val="both"/>
        <w:rPr>
          <w:rFonts w:ascii="MS Reference Sans Serif" w:hAnsi="MS Reference Sans Serif"/>
        </w:rPr>
      </w:pPr>
    </w:p>
    <w:p w14:paraId="27B73252" w14:textId="36EDE927" w:rsidR="00552CEE" w:rsidRPr="003E3024" w:rsidRDefault="00E138A5" w:rsidP="00B914AC">
      <w:pPr>
        <w:pStyle w:val="List3"/>
        <w:numPr>
          <w:ilvl w:val="0"/>
          <w:numId w:val="52"/>
        </w:numPr>
        <w:tabs>
          <w:tab w:val="left" w:pos="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s>
        <w:ind w:left="720"/>
        <w:jc w:val="both"/>
        <w:rPr>
          <w:rFonts w:ascii="MS Reference Sans Serif" w:hAnsi="MS Reference Sans Serif"/>
          <w:u w:val="single"/>
        </w:rPr>
      </w:pPr>
      <w:r w:rsidRPr="003E3024">
        <w:rPr>
          <w:rFonts w:ascii="MS Reference Sans Serif" w:hAnsi="MS Reference Sans Serif"/>
        </w:rPr>
        <w:t xml:space="preserve">The </w:t>
      </w:r>
      <w:r w:rsidR="00693AC6">
        <w:rPr>
          <w:rFonts w:ascii="MS Reference Sans Serif" w:hAnsi="MS Reference Sans Serif"/>
        </w:rPr>
        <w:t>RP</w:t>
      </w:r>
      <w:r w:rsidR="0055509B" w:rsidRPr="003E3024">
        <w:rPr>
          <w:rFonts w:ascii="MS Reference Sans Serif" w:hAnsi="MS Reference Sans Serif"/>
        </w:rPr>
        <w:t xml:space="preserve">s will notify their </w:t>
      </w:r>
      <w:r w:rsidR="00F86743" w:rsidRPr="003E3024">
        <w:rPr>
          <w:rFonts w:ascii="MS Reference Sans Serif" w:hAnsi="MS Reference Sans Serif"/>
        </w:rPr>
        <w:t>LOTS</w:t>
      </w:r>
      <w:r w:rsidRPr="003E3024">
        <w:rPr>
          <w:rFonts w:ascii="MS Reference Sans Serif" w:hAnsi="MS Reference Sans Serif"/>
        </w:rPr>
        <w:t xml:space="preserve"> of any revised/additional information that may be required.  </w:t>
      </w:r>
    </w:p>
    <w:p w14:paraId="3A124EAE" w14:textId="43354262" w:rsidR="00552CEE" w:rsidRDefault="00552CEE" w:rsidP="00611B17">
      <w:pPr>
        <w:pStyle w:val="List3"/>
        <w:tabs>
          <w:tab w:val="left" w:pos="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s>
        <w:jc w:val="both"/>
        <w:rPr>
          <w:rFonts w:ascii="MS Reference Sans Serif" w:hAnsi="MS Reference Sans Serif"/>
        </w:rPr>
      </w:pPr>
    </w:p>
    <w:p w14:paraId="6B612959" w14:textId="77777777" w:rsidR="00552CEE" w:rsidRPr="003E3024" w:rsidRDefault="005D795E" w:rsidP="00611B17">
      <w:pPr>
        <w:pStyle w:val="List3"/>
        <w:tabs>
          <w:tab w:val="left" w:pos="0"/>
          <w:tab w:val="left" w:pos="360"/>
          <w:tab w:val="left" w:pos="720"/>
          <w:tab w:val="left" w:pos="2520"/>
          <w:tab w:val="left" w:pos="3240"/>
          <w:tab w:val="left" w:pos="3960"/>
          <w:tab w:val="left" w:pos="4680"/>
          <w:tab w:val="left" w:pos="5400"/>
          <w:tab w:val="left" w:pos="6120"/>
          <w:tab w:val="left" w:pos="6840"/>
          <w:tab w:val="left" w:pos="7560"/>
          <w:tab w:val="left" w:pos="8280"/>
          <w:tab w:val="left" w:pos="9000"/>
        </w:tabs>
        <w:ind w:left="360" w:firstLine="0"/>
        <w:jc w:val="both"/>
        <w:rPr>
          <w:rFonts w:ascii="MS Reference Sans Serif" w:hAnsi="MS Reference Sans Serif"/>
          <w:b/>
          <w:u w:val="single"/>
        </w:rPr>
      </w:pPr>
      <w:r w:rsidRPr="003E3024">
        <w:rPr>
          <w:rFonts w:ascii="MS Reference Sans Serif" w:hAnsi="MS Reference Sans Serif"/>
          <w:b/>
          <w:u w:val="single"/>
        </w:rPr>
        <w:t>1</w:t>
      </w:r>
      <w:r w:rsidRPr="003E3024">
        <w:rPr>
          <w:rFonts w:ascii="MS Reference Sans Serif" w:hAnsi="MS Reference Sans Serif"/>
          <w:b/>
          <w:u w:val="single"/>
          <w:vertAlign w:val="superscript"/>
        </w:rPr>
        <w:t>st</w:t>
      </w:r>
      <w:r w:rsidRPr="003E3024">
        <w:rPr>
          <w:rFonts w:ascii="MS Reference Sans Serif" w:hAnsi="MS Reference Sans Serif"/>
          <w:b/>
          <w:u w:val="single"/>
        </w:rPr>
        <w:t xml:space="preserve"> Week in </w:t>
      </w:r>
      <w:r w:rsidR="00F04201" w:rsidRPr="003E3024">
        <w:rPr>
          <w:rFonts w:ascii="MS Reference Sans Serif" w:hAnsi="MS Reference Sans Serif"/>
          <w:b/>
          <w:u w:val="single"/>
        </w:rPr>
        <w:t>April</w:t>
      </w:r>
    </w:p>
    <w:p w14:paraId="097C27C2" w14:textId="77777777" w:rsidR="000F2CE9" w:rsidRPr="003E3024" w:rsidRDefault="000F2CE9" w:rsidP="00611B17">
      <w:pPr>
        <w:pStyle w:val="List3"/>
        <w:tabs>
          <w:tab w:val="left" w:pos="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s>
        <w:jc w:val="both"/>
        <w:rPr>
          <w:rFonts w:ascii="MS Reference Sans Serif" w:hAnsi="MS Reference Sans Serif"/>
        </w:rPr>
      </w:pPr>
    </w:p>
    <w:p w14:paraId="7B0DEAA8" w14:textId="110AEEAD" w:rsidR="00552CEE" w:rsidRPr="00516595" w:rsidRDefault="00A27A86" w:rsidP="00B914AC">
      <w:pPr>
        <w:pStyle w:val="List3"/>
        <w:numPr>
          <w:ilvl w:val="0"/>
          <w:numId w:val="53"/>
        </w:numPr>
        <w:tabs>
          <w:tab w:val="left" w:pos="0"/>
          <w:tab w:val="left" w:pos="360"/>
          <w:tab w:val="left" w:pos="2520"/>
          <w:tab w:val="left" w:pos="3240"/>
          <w:tab w:val="left" w:pos="3960"/>
          <w:tab w:val="left" w:pos="4680"/>
          <w:tab w:val="left" w:pos="5400"/>
          <w:tab w:val="left" w:pos="6120"/>
          <w:tab w:val="left" w:pos="6840"/>
          <w:tab w:val="left" w:pos="7560"/>
          <w:tab w:val="left" w:pos="8280"/>
          <w:tab w:val="left" w:pos="9000"/>
        </w:tabs>
        <w:ind w:left="720"/>
        <w:jc w:val="both"/>
        <w:rPr>
          <w:rFonts w:ascii="MS Reference Sans Serif" w:hAnsi="MS Reference Sans Serif"/>
        </w:rPr>
      </w:pPr>
      <w:r w:rsidRPr="00516595">
        <w:rPr>
          <w:rFonts w:ascii="MS Reference Sans Serif" w:hAnsi="MS Reference Sans Serif"/>
        </w:rPr>
        <w:t>If additional information is</w:t>
      </w:r>
      <w:r w:rsidR="006C175B" w:rsidRPr="00516595">
        <w:rPr>
          <w:rFonts w:ascii="MS Reference Sans Serif" w:hAnsi="MS Reference Sans Serif"/>
        </w:rPr>
        <w:t xml:space="preserve"> requested</w:t>
      </w:r>
      <w:r w:rsidRPr="00516595">
        <w:rPr>
          <w:rFonts w:ascii="MS Reference Sans Serif" w:hAnsi="MS Reference Sans Serif"/>
        </w:rPr>
        <w:t xml:space="preserve">, these documents will be provided to </w:t>
      </w:r>
      <w:r w:rsidR="0029582A">
        <w:rPr>
          <w:rFonts w:ascii="MS Reference Sans Serif" w:hAnsi="MS Reference Sans Serif"/>
        </w:rPr>
        <w:t>MDOT MTA</w:t>
      </w:r>
      <w:r w:rsidR="004B4EF7" w:rsidRPr="00516595">
        <w:rPr>
          <w:rFonts w:ascii="MS Reference Sans Serif" w:hAnsi="MS Reference Sans Serif"/>
        </w:rPr>
        <w:t xml:space="preserve"> through </w:t>
      </w:r>
      <w:r w:rsidR="00693AC6">
        <w:rPr>
          <w:rFonts w:ascii="MS Reference Sans Serif" w:hAnsi="MS Reference Sans Serif"/>
        </w:rPr>
        <w:t>ProjectWise</w:t>
      </w:r>
      <w:r w:rsidR="004B4EF7" w:rsidRPr="00516595">
        <w:rPr>
          <w:rFonts w:ascii="MS Reference Sans Serif" w:hAnsi="MS Reference Sans Serif"/>
        </w:rPr>
        <w:t>,</w:t>
      </w:r>
      <w:r w:rsidRPr="00516595">
        <w:rPr>
          <w:rFonts w:ascii="MS Reference Sans Serif" w:hAnsi="MS Reference Sans Serif"/>
        </w:rPr>
        <w:t xml:space="preserve"> </w:t>
      </w:r>
      <w:r w:rsidR="00552CEE" w:rsidRPr="00516595">
        <w:rPr>
          <w:rFonts w:ascii="MS Reference Sans Serif" w:hAnsi="MS Reference Sans Serif"/>
        </w:rPr>
        <w:t xml:space="preserve">no later than </w:t>
      </w:r>
      <w:r w:rsidR="00582F25" w:rsidRPr="00516595">
        <w:rPr>
          <w:rFonts w:ascii="MS Reference Sans Serif" w:hAnsi="MS Reference Sans Serif"/>
        </w:rPr>
        <w:t>early</w:t>
      </w:r>
      <w:r w:rsidR="00976456" w:rsidRPr="00516595">
        <w:rPr>
          <w:rFonts w:ascii="MS Reference Sans Serif" w:hAnsi="MS Reference Sans Serif"/>
        </w:rPr>
        <w:t xml:space="preserve"> </w:t>
      </w:r>
      <w:r w:rsidR="00DC10A9" w:rsidRPr="00516595">
        <w:rPr>
          <w:rFonts w:ascii="MS Reference Sans Serif" w:hAnsi="MS Reference Sans Serif"/>
        </w:rPr>
        <w:t>April</w:t>
      </w:r>
      <w:r w:rsidR="00F15122" w:rsidRPr="00516595">
        <w:rPr>
          <w:rFonts w:ascii="MS Reference Sans Serif" w:hAnsi="MS Reference Sans Serif"/>
        </w:rPr>
        <w:t>.</w:t>
      </w:r>
    </w:p>
    <w:p w14:paraId="199C21CA" w14:textId="751A2061" w:rsidR="008D6998" w:rsidRPr="00693AC6" w:rsidRDefault="00A02A4D" w:rsidP="00B914AC">
      <w:pPr>
        <w:pStyle w:val="List3"/>
        <w:numPr>
          <w:ilvl w:val="0"/>
          <w:numId w:val="53"/>
        </w:numPr>
        <w:tabs>
          <w:tab w:val="left" w:pos="0"/>
          <w:tab w:val="left" w:pos="360"/>
          <w:tab w:val="left" w:pos="2520"/>
          <w:tab w:val="left" w:pos="3240"/>
          <w:tab w:val="left" w:pos="3960"/>
          <w:tab w:val="left" w:pos="4680"/>
          <w:tab w:val="left" w:pos="5400"/>
          <w:tab w:val="left" w:pos="6120"/>
          <w:tab w:val="left" w:pos="6840"/>
          <w:tab w:val="left" w:pos="7560"/>
          <w:tab w:val="left" w:pos="8280"/>
          <w:tab w:val="left" w:pos="9000"/>
        </w:tabs>
        <w:ind w:left="720"/>
        <w:jc w:val="both"/>
        <w:rPr>
          <w:rFonts w:ascii="MS Reference Sans Serif" w:hAnsi="MS Reference Sans Serif"/>
        </w:rPr>
      </w:pPr>
      <w:r w:rsidRPr="00516595">
        <w:rPr>
          <w:rFonts w:ascii="MS Reference Sans Serif" w:hAnsi="MS Reference Sans Serif"/>
        </w:rPr>
        <w:t xml:space="preserve">The </w:t>
      </w:r>
      <w:r w:rsidR="00F04201" w:rsidRPr="00516595">
        <w:rPr>
          <w:rFonts w:ascii="MS Reference Sans Serif" w:hAnsi="MS Reference Sans Serif"/>
        </w:rPr>
        <w:t>Review Tea</w:t>
      </w:r>
      <w:r w:rsidR="00B4301E" w:rsidRPr="00516595">
        <w:rPr>
          <w:rFonts w:ascii="MS Reference Sans Serif" w:hAnsi="MS Reference Sans Serif"/>
        </w:rPr>
        <w:t xml:space="preserve">m will meet within the last </w:t>
      </w:r>
      <w:r w:rsidR="002262FE" w:rsidRPr="00516595">
        <w:rPr>
          <w:rFonts w:ascii="MS Reference Sans Serif" w:hAnsi="MS Reference Sans Serif"/>
        </w:rPr>
        <w:t xml:space="preserve">two </w:t>
      </w:r>
      <w:r w:rsidR="00F04201" w:rsidRPr="00516595">
        <w:rPr>
          <w:rFonts w:ascii="MS Reference Sans Serif" w:hAnsi="MS Reference Sans Serif"/>
        </w:rPr>
        <w:t xml:space="preserve">weeks of April to </w:t>
      </w:r>
      <w:r w:rsidR="00A27A86" w:rsidRPr="00516595">
        <w:rPr>
          <w:rFonts w:ascii="MS Reference Sans Serif" w:hAnsi="MS Reference Sans Serif"/>
        </w:rPr>
        <w:t xml:space="preserve">continue the </w:t>
      </w:r>
      <w:r w:rsidR="00D525C4" w:rsidRPr="00516595">
        <w:rPr>
          <w:rFonts w:ascii="MS Reference Sans Serif" w:hAnsi="MS Reference Sans Serif"/>
        </w:rPr>
        <w:t xml:space="preserve">review and </w:t>
      </w:r>
      <w:r w:rsidR="00A27A86" w:rsidRPr="00516595">
        <w:rPr>
          <w:rFonts w:ascii="MS Reference Sans Serif" w:hAnsi="MS Reference Sans Serif"/>
        </w:rPr>
        <w:t xml:space="preserve">reach a </w:t>
      </w:r>
      <w:r w:rsidR="00D525C4" w:rsidRPr="00516595">
        <w:rPr>
          <w:rFonts w:ascii="MS Reference Sans Serif" w:hAnsi="MS Reference Sans Serif"/>
        </w:rPr>
        <w:t>consensus.</w:t>
      </w:r>
    </w:p>
    <w:p w14:paraId="15C8FF14" w14:textId="77777777" w:rsidR="008A5519" w:rsidRPr="009D7310" w:rsidRDefault="009475B3" w:rsidP="00A27A86">
      <w:pPr>
        <w:pStyle w:val="Heading2"/>
        <w:rPr>
          <w:rFonts w:ascii="MS Reference Sans Serif" w:hAnsi="MS Reference Sans Serif"/>
          <w:szCs w:val="24"/>
        </w:rPr>
      </w:pPr>
      <w:r w:rsidRPr="009D7310">
        <w:rPr>
          <w:rFonts w:ascii="MS Reference Sans Serif" w:hAnsi="MS Reference Sans Serif"/>
          <w:szCs w:val="24"/>
        </w:rPr>
        <w:lastRenderedPageBreak/>
        <w:t>OVERVIEW OF APPLICATION FORMAT</w:t>
      </w:r>
    </w:p>
    <w:p w14:paraId="5AEE5AAF" w14:textId="5F63D8BE" w:rsidR="006C175B" w:rsidRPr="00DF5C60" w:rsidRDefault="000D7744" w:rsidP="005A14F9">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b/>
          <w:color w:val="FF0000"/>
        </w:rPr>
      </w:pPr>
      <w:r w:rsidRPr="005F3AFD">
        <w:rPr>
          <w:rFonts w:ascii="MS Reference Sans Serif" w:hAnsi="MS Reference Sans Serif"/>
        </w:rPr>
        <w:t>The ap</w:t>
      </w:r>
      <w:r w:rsidR="00A27A86" w:rsidRPr="005F3AFD">
        <w:rPr>
          <w:rFonts w:ascii="MS Reference Sans Serif" w:hAnsi="MS Reference Sans Serif"/>
        </w:rPr>
        <w:t>plication forms are provided to each LOTS</w:t>
      </w:r>
      <w:r w:rsidR="008521FF">
        <w:rPr>
          <w:rFonts w:ascii="MS Reference Sans Serif" w:hAnsi="MS Reference Sans Serif"/>
        </w:rPr>
        <w:t>’</w:t>
      </w:r>
      <w:r w:rsidR="00A27A86" w:rsidRPr="005F3AFD">
        <w:rPr>
          <w:rFonts w:ascii="MS Reference Sans Serif" w:hAnsi="MS Reference Sans Serif"/>
        </w:rPr>
        <w:t xml:space="preserve"> in their </w:t>
      </w:r>
      <w:r w:rsidR="00A20097" w:rsidRPr="005F3AFD">
        <w:rPr>
          <w:rFonts w:ascii="MS Reference Sans Serif" w:hAnsi="MS Reference Sans Serif"/>
        </w:rPr>
        <w:t>“</w:t>
      </w:r>
      <w:r w:rsidR="008D6998" w:rsidRPr="005F3AFD">
        <w:rPr>
          <w:rFonts w:ascii="MS Reference Sans Serif" w:hAnsi="MS Reference Sans Serif"/>
        </w:rPr>
        <w:t xml:space="preserve">ATP </w:t>
      </w:r>
      <w:r w:rsidR="00A20097" w:rsidRPr="005F3AFD">
        <w:rPr>
          <w:rFonts w:ascii="MS Reference Sans Serif" w:hAnsi="MS Reference Sans Serif"/>
        </w:rPr>
        <w:t>Working Folder”</w:t>
      </w:r>
      <w:r w:rsidR="006C175B" w:rsidRPr="005F3AFD">
        <w:rPr>
          <w:rFonts w:ascii="MS Reference Sans Serif" w:hAnsi="MS Reference Sans Serif"/>
        </w:rPr>
        <w:t xml:space="preserve"> located in </w:t>
      </w:r>
      <w:r w:rsidR="00693AC6">
        <w:rPr>
          <w:rFonts w:ascii="MS Reference Sans Serif" w:hAnsi="MS Reference Sans Serif"/>
        </w:rPr>
        <w:t>ProjectWise</w:t>
      </w:r>
      <w:r w:rsidR="006C175B" w:rsidRPr="005F3AFD">
        <w:rPr>
          <w:rFonts w:ascii="MS Reference Sans Serif" w:hAnsi="MS Reference Sans Serif"/>
        </w:rPr>
        <w:t xml:space="preserve">.  </w:t>
      </w:r>
      <w:r w:rsidR="008D6998" w:rsidRPr="005F3AFD">
        <w:rPr>
          <w:rFonts w:ascii="MS Reference Sans Serif" w:hAnsi="MS Reference Sans Serif"/>
        </w:rPr>
        <w:t>Re</w:t>
      </w:r>
      <w:r w:rsidR="0089302D" w:rsidRPr="005F3AFD">
        <w:rPr>
          <w:rFonts w:ascii="MS Reference Sans Serif" w:hAnsi="MS Reference Sans Serif"/>
        </w:rPr>
        <w:t>-</w:t>
      </w:r>
      <w:r w:rsidR="008D6998" w:rsidRPr="005F3AFD">
        <w:rPr>
          <w:rFonts w:ascii="MS Reference Sans Serif" w:hAnsi="MS Reference Sans Serif"/>
        </w:rPr>
        <w:t xml:space="preserve">save all documents with their original document name.  </w:t>
      </w:r>
      <w:r w:rsidR="006C175B" w:rsidRPr="005F3AFD">
        <w:rPr>
          <w:rFonts w:ascii="MS Reference Sans Serif" w:hAnsi="MS Reference Sans Serif"/>
        </w:rPr>
        <w:t>Please follow naming protocol illustrat</w:t>
      </w:r>
      <w:r w:rsidR="008D6998" w:rsidRPr="005F3AFD">
        <w:rPr>
          <w:rFonts w:ascii="MS Reference Sans Serif" w:hAnsi="MS Reference Sans Serif"/>
        </w:rPr>
        <w:t>ed on the Application Checklist for any supporting documentation you will be providing.</w:t>
      </w:r>
      <w:r w:rsidR="00D919B7">
        <w:rPr>
          <w:rFonts w:ascii="MS Reference Sans Serif" w:hAnsi="MS Reference Sans Serif"/>
        </w:rPr>
        <w:t xml:space="preserve">  </w:t>
      </w:r>
      <w:r w:rsidR="00D919B7" w:rsidRPr="00DF5C60">
        <w:rPr>
          <w:rFonts w:ascii="MS Reference Sans Serif" w:hAnsi="MS Reference Sans Serif"/>
          <w:b/>
          <w:color w:val="FF0000"/>
          <w:highlight w:val="yellow"/>
        </w:rPr>
        <w:t>Please delete the original</w:t>
      </w:r>
      <w:r w:rsidR="004A328E">
        <w:rPr>
          <w:rFonts w:ascii="MS Reference Sans Serif" w:hAnsi="MS Reference Sans Serif"/>
          <w:b/>
          <w:color w:val="FF0000"/>
          <w:highlight w:val="yellow"/>
        </w:rPr>
        <w:t xml:space="preserve"> blank </w:t>
      </w:r>
      <w:r w:rsidR="00D919B7" w:rsidRPr="00DF5C60">
        <w:rPr>
          <w:rFonts w:ascii="MS Reference Sans Serif" w:hAnsi="MS Reference Sans Serif"/>
          <w:b/>
          <w:color w:val="FF0000"/>
          <w:highlight w:val="yellow"/>
        </w:rPr>
        <w:t xml:space="preserve">application forms used to create your </w:t>
      </w:r>
      <w:r w:rsidR="00380E4E">
        <w:rPr>
          <w:rFonts w:ascii="MS Reference Sans Serif" w:hAnsi="MS Reference Sans Serif"/>
          <w:b/>
          <w:color w:val="FF0000"/>
          <w:highlight w:val="yellow"/>
        </w:rPr>
        <w:t>FY 2</w:t>
      </w:r>
      <w:r w:rsidR="009F1A52">
        <w:rPr>
          <w:rFonts w:ascii="MS Reference Sans Serif" w:hAnsi="MS Reference Sans Serif"/>
          <w:b/>
          <w:color w:val="FF0000"/>
          <w:highlight w:val="yellow"/>
        </w:rPr>
        <w:t>7</w:t>
      </w:r>
      <w:r w:rsidR="00D919B7" w:rsidRPr="00DF5C60">
        <w:rPr>
          <w:rFonts w:ascii="MS Reference Sans Serif" w:hAnsi="MS Reference Sans Serif"/>
          <w:b/>
          <w:color w:val="FF0000"/>
          <w:highlight w:val="yellow"/>
        </w:rPr>
        <w:t xml:space="preserve"> ATP.  This will limit the number of files in the folder and make it easier to find your completed documents.</w:t>
      </w:r>
      <w:r w:rsidR="00D919B7" w:rsidRPr="00DF5C60">
        <w:rPr>
          <w:rFonts w:ascii="MS Reference Sans Serif" w:hAnsi="MS Reference Sans Serif"/>
          <w:b/>
          <w:color w:val="FF0000"/>
        </w:rPr>
        <w:t xml:space="preserve">   </w:t>
      </w:r>
    </w:p>
    <w:p w14:paraId="7C5C9F16" w14:textId="77777777" w:rsidR="0052018E" w:rsidRPr="00DC5801" w:rsidRDefault="00EB7175" w:rsidP="00516595">
      <w:pPr>
        <w:pStyle w:val="Heading2"/>
        <w:rPr>
          <w:rFonts w:ascii="MS Reference Sans Serif" w:hAnsi="MS Reference Sans Serif"/>
          <w:szCs w:val="24"/>
        </w:rPr>
      </w:pPr>
      <w:r w:rsidRPr="00C77FCF">
        <w:rPr>
          <w:rFonts w:ascii="MS Reference Sans Serif" w:hAnsi="MS Reference Sans Serif"/>
          <w:szCs w:val="24"/>
        </w:rPr>
        <w:t>Part I-A</w:t>
      </w:r>
      <w:r w:rsidR="001F2B40" w:rsidRPr="00C77FCF">
        <w:rPr>
          <w:rFonts w:ascii="MS Reference Sans Serif" w:hAnsi="MS Reference Sans Serif"/>
          <w:szCs w:val="24"/>
        </w:rPr>
        <w:t xml:space="preserve"> - </w:t>
      </w:r>
      <w:r w:rsidR="00A447C5" w:rsidRPr="00C77FCF">
        <w:rPr>
          <w:rFonts w:ascii="MS Reference Sans Serif" w:hAnsi="MS Reference Sans Serif"/>
          <w:szCs w:val="24"/>
        </w:rPr>
        <w:t>PROGRAM DESCRIPTION</w:t>
      </w:r>
    </w:p>
    <w:p w14:paraId="08501292" w14:textId="5FA1BA5E" w:rsidR="00491C45" w:rsidRPr="00D6525B" w:rsidRDefault="0052018E" w:rsidP="0076352B">
      <w:pPr>
        <w:jc w:val="both"/>
        <w:rPr>
          <w:rFonts w:ascii="MS Reference Sans Serif" w:hAnsi="MS Reference Sans Serif"/>
          <w:b/>
          <w:color w:val="00B050"/>
          <w:sz w:val="28"/>
          <w:szCs w:val="28"/>
        </w:rPr>
      </w:pPr>
      <w:r>
        <w:rPr>
          <w:rFonts w:ascii="MS Reference Sans Serif" w:hAnsi="MS Reference Sans Serif"/>
          <w:szCs w:val="22"/>
        </w:rPr>
        <w:t>This document is formatted to be ‘tabbed’ through.  All responses should be placed in the yellow</w:t>
      </w:r>
      <w:r w:rsidR="00A447C5">
        <w:rPr>
          <w:rFonts w:ascii="MS Reference Sans Serif" w:hAnsi="MS Reference Sans Serif"/>
          <w:szCs w:val="22"/>
        </w:rPr>
        <w:t xml:space="preserve"> boxes as indicated.  Copy and p</w:t>
      </w:r>
      <w:r>
        <w:rPr>
          <w:rFonts w:ascii="MS Reference Sans Serif" w:hAnsi="MS Reference Sans Serif"/>
          <w:szCs w:val="22"/>
        </w:rPr>
        <w:t xml:space="preserve">aste where necessary </w:t>
      </w:r>
      <w:r w:rsidRPr="000D0706">
        <w:rPr>
          <w:rFonts w:ascii="MS Reference Sans Serif" w:hAnsi="MS Reference Sans Serif"/>
          <w:b/>
          <w:szCs w:val="22"/>
        </w:rPr>
        <w:t>inside</w:t>
      </w:r>
      <w:r>
        <w:rPr>
          <w:rFonts w:ascii="MS Reference Sans Serif" w:hAnsi="MS Reference Sans Serif"/>
          <w:szCs w:val="22"/>
        </w:rPr>
        <w:t xml:space="preserve"> the yellow boxes.  The boxes will adjust with your entries. Please enter ALL information on this document</w:t>
      </w:r>
      <w:r w:rsidRPr="00DF5C60">
        <w:rPr>
          <w:rFonts w:ascii="MS Reference Sans Serif" w:hAnsi="MS Reference Sans Serif"/>
          <w:szCs w:val="22"/>
        </w:rPr>
        <w:t>.</w:t>
      </w:r>
      <w:r w:rsidR="00885D78">
        <w:rPr>
          <w:rFonts w:ascii="MS Reference Sans Serif" w:hAnsi="MS Reference Sans Serif"/>
          <w:szCs w:val="22"/>
        </w:rPr>
        <w:t xml:space="preserve">  </w:t>
      </w:r>
      <w:r w:rsidR="00A447C5" w:rsidRPr="00006D26">
        <w:rPr>
          <w:rFonts w:ascii="MS Reference Sans Serif" w:hAnsi="MS Reference Sans Serif"/>
          <w:b/>
          <w:color w:val="FF0000"/>
          <w:sz w:val="28"/>
          <w:szCs w:val="28"/>
          <w:highlight w:val="yellow"/>
        </w:rPr>
        <w:t xml:space="preserve">All required </w:t>
      </w:r>
      <w:r w:rsidR="00E165A7" w:rsidRPr="00006D26">
        <w:rPr>
          <w:rFonts w:ascii="MS Reference Sans Serif" w:hAnsi="MS Reference Sans Serif"/>
          <w:b/>
          <w:color w:val="FF0000"/>
          <w:sz w:val="28"/>
          <w:szCs w:val="28"/>
          <w:highlight w:val="yellow"/>
        </w:rPr>
        <w:t xml:space="preserve">supporting documentation </w:t>
      </w:r>
      <w:r w:rsidR="0014104E">
        <w:rPr>
          <w:rFonts w:ascii="MS Reference Sans Serif" w:hAnsi="MS Reference Sans Serif"/>
          <w:b/>
          <w:color w:val="FF0000"/>
          <w:sz w:val="28"/>
          <w:szCs w:val="28"/>
          <w:highlight w:val="yellow"/>
        </w:rPr>
        <w:t>must</w:t>
      </w:r>
      <w:r w:rsidR="00446081" w:rsidRPr="00006D26">
        <w:rPr>
          <w:rFonts w:ascii="MS Reference Sans Serif" w:hAnsi="MS Reference Sans Serif"/>
          <w:b/>
          <w:color w:val="FF0000"/>
          <w:sz w:val="28"/>
          <w:szCs w:val="28"/>
          <w:highlight w:val="yellow"/>
        </w:rPr>
        <w:t xml:space="preserve"> be uploaded </w:t>
      </w:r>
      <w:r w:rsidR="00F97465" w:rsidRPr="00006D26">
        <w:rPr>
          <w:rFonts w:ascii="MS Reference Sans Serif" w:hAnsi="MS Reference Sans Serif"/>
          <w:b/>
          <w:color w:val="FF0000"/>
          <w:sz w:val="28"/>
          <w:szCs w:val="28"/>
          <w:highlight w:val="yellow"/>
        </w:rPr>
        <w:t>according to the naming protocol illustrated on the Application Checklist.</w:t>
      </w:r>
      <w:r w:rsidR="00E165A7" w:rsidRPr="00373818">
        <w:rPr>
          <w:rFonts w:ascii="MS Reference Sans Serif" w:hAnsi="MS Reference Sans Serif"/>
          <w:b/>
          <w:color w:val="FF0000"/>
          <w:szCs w:val="22"/>
        </w:rPr>
        <w:t xml:space="preserve">  </w:t>
      </w:r>
      <w:r w:rsidR="00F7353D" w:rsidRPr="00373818">
        <w:rPr>
          <w:rFonts w:ascii="MS Reference Sans Serif" w:hAnsi="MS Reference Sans Serif"/>
          <w:b/>
          <w:color w:val="FF0000"/>
          <w:sz w:val="28"/>
          <w:szCs w:val="28"/>
        </w:rPr>
        <w:t xml:space="preserve">  </w:t>
      </w:r>
      <w:r w:rsidR="00E165A7" w:rsidRPr="00373818">
        <w:rPr>
          <w:rFonts w:ascii="MS Reference Sans Serif" w:hAnsi="MS Reference Sans Serif"/>
          <w:b/>
          <w:color w:val="FF0000"/>
          <w:sz w:val="28"/>
          <w:szCs w:val="28"/>
        </w:rPr>
        <w:t xml:space="preserve"> </w:t>
      </w:r>
      <w:r w:rsidR="00491C45" w:rsidRPr="00373818">
        <w:rPr>
          <w:rFonts w:ascii="MS Reference Sans Serif" w:hAnsi="MS Reference Sans Serif"/>
          <w:b/>
          <w:color w:val="FF0000"/>
          <w:sz w:val="28"/>
          <w:szCs w:val="28"/>
        </w:rPr>
        <w:t xml:space="preserve">  </w:t>
      </w:r>
    </w:p>
    <w:p w14:paraId="02E51D05" w14:textId="77777777" w:rsidR="001A5AB1" w:rsidRDefault="001A5AB1" w:rsidP="0052018E">
      <w:pPr>
        <w:rPr>
          <w:rFonts w:ascii="MS Reference Sans Serif" w:hAnsi="MS Reference Sans Serif"/>
          <w:szCs w:val="22"/>
        </w:rPr>
      </w:pPr>
    </w:p>
    <w:p w14:paraId="7E3CB0B3" w14:textId="767CA1CA" w:rsidR="009B3EA5" w:rsidRPr="00533E2B" w:rsidRDefault="009B3EA5" w:rsidP="0076352B">
      <w:pPr>
        <w:jc w:val="both"/>
        <w:rPr>
          <w:rFonts w:ascii="MS Reference Sans Serif" w:hAnsi="MS Reference Sans Serif"/>
          <w:szCs w:val="22"/>
        </w:rPr>
      </w:pPr>
      <w:r w:rsidRPr="00533E2B">
        <w:rPr>
          <w:rFonts w:ascii="MS Reference Sans Serif" w:hAnsi="MS Reference Sans Serif"/>
          <w:b/>
          <w:bCs w:val="0"/>
        </w:rPr>
        <w:t>The yellow box is not format friendly.</w:t>
      </w:r>
      <w:r w:rsidRPr="00533E2B">
        <w:rPr>
          <w:rFonts w:ascii="MS Reference Sans Serif" w:hAnsi="MS Reference Sans Serif"/>
          <w:bCs w:val="0"/>
        </w:rPr>
        <w:t xml:space="preserve">  Our suggestion is to type your responses in a </w:t>
      </w:r>
      <w:r w:rsidR="00CF0742" w:rsidRPr="00533E2B">
        <w:rPr>
          <w:rFonts w:ascii="MS Reference Sans Serif" w:hAnsi="MS Reference Sans Serif"/>
          <w:bCs w:val="0"/>
        </w:rPr>
        <w:t xml:space="preserve">separate </w:t>
      </w:r>
      <w:r w:rsidRPr="00533E2B">
        <w:rPr>
          <w:rFonts w:ascii="MS Reference Sans Serif" w:hAnsi="MS Reference Sans Serif"/>
          <w:bCs w:val="0"/>
        </w:rPr>
        <w:t xml:space="preserve">word document with “minimal formatting” and </w:t>
      </w:r>
      <w:r w:rsidR="00CF0742" w:rsidRPr="00533E2B">
        <w:rPr>
          <w:rFonts w:ascii="MS Reference Sans Serif" w:hAnsi="MS Reference Sans Serif"/>
          <w:bCs w:val="0"/>
        </w:rPr>
        <w:t xml:space="preserve">then cut and </w:t>
      </w:r>
      <w:r w:rsidRPr="00533E2B">
        <w:rPr>
          <w:rFonts w:ascii="MS Reference Sans Serif" w:hAnsi="MS Reference Sans Serif"/>
          <w:bCs w:val="0"/>
        </w:rPr>
        <w:t xml:space="preserve">paste it into the yellow box.  </w:t>
      </w:r>
      <w:r w:rsidR="0029582A">
        <w:rPr>
          <w:rFonts w:ascii="MS Reference Sans Serif" w:hAnsi="MS Reference Sans Serif"/>
          <w:bCs w:val="0"/>
        </w:rPr>
        <w:t>MDOT MTA</w:t>
      </w:r>
      <w:r w:rsidRPr="00533E2B">
        <w:rPr>
          <w:rFonts w:ascii="MS Reference Sans Serif" w:hAnsi="MS Reference Sans Serif"/>
          <w:bCs w:val="0"/>
        </w:rPr>
        <w:t xml:space="preserve"> is aware that </w:t>
      </w:r>
      <w:r w:rsidR="00AE1984" w:rsidRPr="00533E2B">
        <w:rPr>
          <w:rFonts w:ascii="MS Reference Sans Serif" w:hAnsi="MS Reference Sans Serif"/>
          <w:bCs w:val="0"/>
        </w:rPr>
        <w:t>adding</w:t>
      </w:r>
      <w:r w:rsidR="00B4301E" w:rsidRPr="00533E2B">
        <w:rPr>
          <w:rFonts w:ascii="MS Reference Sans Serif" w:hAnsi="MS Reference Sans Serif"/>
          <w:bCs w:val="0"/>
        </w:rPr>
        <w:t>/editing</w:t>
      </w:r>
      <w:r w:rsidR="00AE1984" w:rsidRPr="00533E2B">
        <w:rPr>
          <w:rFonts w:ascii="MS Reference Sans Serif" w:hAnsi="MS Reference Sans Serif"/>
          <w:bCs w:val="0"/>
        </w:rPr>
        <w:t xml:space="preserve"> information </w:t>
      </w:r>
      <w:r w:rsidR="00B4301E" w:rsidRPr="00533E2B">
        <w:rPr>
          <w:rFonts w:ascii="MS Reference Sans Serif" w:hAnsi="MS Reference Sans Serif"/>
          <w:bCs w:val="0"/>
        </w:rPr>
        <w:t xml:space="preserve">in this section can be very </w:t>
      </w:r>
      <w:r w:rsidR="00AE1984" w:rsidRPr="00533E2B">
        <w:rPr>
          <w:rFonts w:ascii="MS Reference Sans Serif" w:hAnsi="MS Reference Sans Serif"/>
          <w:bCs w:val="0"/>
        </w:rPr>
        <w:t xml:space="preserve">challenging.  We are looking at other options, but currently, this is the format that works best for LOTS </w:t>
      </w:r>
      <w:r w:rsidR="00F51F43" w:rsidRPr="00533E2B">
        <w:rPr>
          <w:rFonts w:ascii="MS Reference Sans Serif" w:hAnsi="MS Reference Sans Serif"/>
          <w:bCs w:val="0"/>
        </w:rPr>
        <w:t>currently</w:t>
      </w:r>
      <w:r w:rsidR="00AE1984" w:rsidRPr="00533E2B">
        <w:rPr>
          <w:rFonts w:ascii="MS Reference Sans Serif" w:hAnsi="MS Reference Sans Serif"/>
          <w:bCs w:val="0"/>
        </w:rPr>
        <w:t xml:space="preserve">.  </w:t>
      </w:r>
    </w:p>
    <w:p w14:paraId="7953C71F" w14:textId="0E53C4FA" w:rsidR="00373818" w:rsidRDefault="00373818" w:rsidP="0052018E">
      <w:pPr>
        <w:pStyle w:val="BodyText"/>
        <w:jc w:val="both"/>
        <w:rPr>
          <w:rFonts w:ascii="MS Reference Sans Serif" w:hAnsi="MS Reference Sans Serif"/>
          <w:b/>
          <w:bCs w:val="0"/>
          <w:u w:val="single"/>
        </w:rPr>
      </w:pPr>
    </w:p>
    <w:p w14:paraId="1E0AF975" w14:textId="77777777" w:rsidR="0052018E" w:rsidRPr="00F456CB" w:rsidRDefault="0052018E" w:rsidP="0052018E">
      <w:pPr>
        <w:pStyle w:val="BodyText"/>
        <w:jc w:val="both"/>
        <w:rPr>
          <w:rFonts w:ascii="MS Reference Sans Serif" w:hAnsi="MS Reference Sans Serif"/>
          <w:b/>
          <w:bCs w:val="0"/>
          <w:u w:val="single"/>
        </w:rPr>
      </w:pPr>
      <w:r>
        <w:rPr>
          <w:rFonts w:ascii="MS Reference Sans Serif" w:hAnsi="MS Reference Sans Serif"/>
          <w:b/>
          <w:bCs w:val="0"/>
          <w:u w:val="single"/>
        </w:rPr>
        <w:t>A.</w:t>
      </w:r>
      <w:r w:rsidRPr="00F456CB">
        <w:rPr>
          <w:rFonts w:ascii="MS Reference Sans Serif" w:hAnsi="MS Reference Sans Serif"/>
          <w:b/>
          <w:bCs w:val="0"/>
          <w:u w:val="single"/>
        </w:rPr>
        <w:t xml:space="preserve">  Contact Information</w:t>
      </w:r>
    </w:p>
    <w:p w14:paraId="2610C776" w14:textId="77777777" w:rsidR="005F3AFD" w:rsidRDefault="0052018E" w:rsidP="0052018E">
      <w:pPr>
        <w:pStyle w:val="TextHeader3"/>
        <w:jc w:val="both"/>
        <w:rPr>
          <w:rFonts w:ascii="MS Reference Sans Serif" w:hAnsi="MS Reference Sans Serif"/>
        </w:rPr>
      </w:pPr>
      <w:r>
        <w:rPr>
          <w:rFonts w:ascii="MS Reference Sans Serif" w:hAnsi="MS Reference Sans Serif"/>
        </w:rPr>
        <w:t>Enter the Jurisdiction/Program Name</w:t>
      </w:r>
      <w:r w:rsidRPr="00F456CB">
        <w:rPr>
          <w:rFonts w:ascii="MS Reference Sans Serif" w:hAnsi="MS Reference Sans Serif"/>
        </w:rPr>
        <w:t xml:space="preserve"> and </w:t>
      </w:r>
      <w:r>
        <w:rPr>
          <w:rFonts w:ascii="MS Reference Sans Serif" w:hAnsi="MS Reference Sans Serif"/>
        </w:rPr>
        <w:t xml:space="preserve">Legal </w:t>
      </w:r>
      <w:r w:rsidRPr="00F456CB">
        <w:rPr>
          <w:rFonts w:ascii="MS Reference Sans Serif" w:hAnsi="MS Reference Sans Serif"/>
        </w:rPr>
        <w:t xml:space="preserve">Name in the designated </w:t>
      </w:r>
      <w:r w:rsidR="00562D3A">
        <w:rPr>
          <w:rFonts w:ascii="MS Reference Sans Serif" w:hAnsi="MS Reference Sans Serif"/>
        </w:rPr>
        <w:t>location</w:t>
      </w:r>
      <w:r w:rsidRPr="00F456CB">
        <w:rPr>
          <w:rFonts w:ascii="MS Reference Sans Serif" w:hAnsi="MS Reference Sans Serif"/>
        </w:rPr>
        <w:t xml:space="preserve"> on this </w:t>
      </w:r>
      <w:r w:rsidR="001F2B40">
        <w:rPr>
          <w:rFonts w:ascii="MS Reference Sans Serif" w:hAnsi="MS Reference Sans Serif"/>
        </w:rPr>
        <w:t>page</w:t>
      </w:r>
      <w:r w:rsidRPr="00F456CB">
        <w:rPr>
          <w:rFonts w:ascii="MS Reference Sans Serif" w:hAnsi="MS Reference Sans Serif"/>
        </w:rPr>
        <w:t xml:space="preserve">.  </w:t>
      </w:r>
      <w:r w:rsidR="00047838">
        <w:rPr>
          <w:rFonts w:ascii="MS Reference Sans Serif" w:hAnsi="MS Reference Sans Serif"/>
        </w:rPr>
        <w:t>The application contact should be the person</w:t>
      </w:r>
      <w:r w:rsidR="00C317A1">
        <w:rPr>
          <w:rFonts w:ascii="MS Reference Sans Serif" w:hAnsi="MS Reference Sans Serif"/>
        </w:rPr>
        <w:t xml:space="preserve"> to whom</w:t>
      </w:r>
      <w:r w:rsidR="00047838">
        <w:rPr>
          <w:rFonts w:ascii="MS Reference Sans Serif" w:hAnsi="MS Reference Sans Serif"/>
        </w:rPr>
        <w:t xml:space="preserve"> a</w:t>
      </w:r>
      <w:r w:rsidR="00C15C25" w:rsidRPr="00047838">
        <w:rPr>
          <w:rFonts w:ascii="MS Reference Sans Serif" w:hAnsi="MS Reference Sans Serif"/>
        </w:rPr>
        <w:t>ny application questions will be directed.</w:t>
      </w:r>
      <w:r w:rsidR="00C15C25">
        <w:rPr>
          <w:rFonts w:ascii="MS Reference Sans Serif" w:hAnsi="MS Reference Sans Serif"/>
        </w:rPr>
        <w:t xml:space="preserve">   </w:t>
      </w:r>
    </w:p>
    <w:p w14:paraId="6CC0B80E" w14:textId="77777777" w:rsidR="005F3AFD" w:rsidRPr="00707351" w:rsidRDefault="005F3AFD" w:rsidP="0052018E">
      <w:pPr>
        <w:pStyle w:val="TextHeader3"/>
        <w:jc w:val="both"/>
        <w:rPr>
          <w:rFonts w:ascii="MS Reference Sans Serif" w:hAnsi="MS Reference Sans Serif"/>
          <w:b/>
        </w:rPr>
      </w:pPr>
    </w:p>
    <w:p w14:paraId="3861E826" w14:textId="7C10BC1F" w:rsidR="0052018E" w:rsidRPr="00707351" w:rsidRDefault="005F3AFD" w:rsidP="0052018E">
      <w:pPr>
        <w:pStyle w:val="TextHeader3"/>
        <w:jc w:val="both"/>
        <w:rPr>
          <w:rFonts w:ascii="MS Reference Sans Serif" w:hAnsi="MS Reference Sans Serif"/>
        </w:rPr>
      </w:pPr>
      <w:r w:rsidRPr="00707351">
        <w:rPr>
          <w:rFonts w:ascii="MS Reference Sans Serif" w:hAnsi="MS Reference Sans Serif"/>
          <w:b/>
          <w:u w:val="single"/>
        </w:rPr>
        <w:t>ZIP CODE</w:t>
      </w:r>
      <w:r w:rsidRPr="00707351">
        <w:rPr>
          <w:rFonts w:ascii="MS Reference Sans Serif" w:hAnsi="MS Reference Sans Serif"/>
        </w:rPr>
        <w:t xml:space="preserve"> – When providing address, please include the </w:t>
      </w:r>
      <w:r w:rsidRPr="00914E21">
        <w:rPr>
          <w:rFonts w:ascii="MS Reference Sans Serif" w:hAnsi="MS Reference Sans Serif"/>
        </w:rPr>
        <w:t>nine</w:t>
      </w:r>
      <w:r w:rsidR="00DF5C60" w:rsidRPr="00914E21">
        <w:rPr>
          <w:rFonts w:ascii="MS Reference Sans Serif" w:hAnsi="MS Reference Sans Serif"/>
        </w:rPr>
        <w:t>-</w:t>
      </w:r>
      <w:r w:rsidRPr="00914E21">
        <w:rPr>
          <w:rFonts w:ascii="MS Reference Sans Serif" w:hAnsi="MS Reference Sans Serif"/>
        </w:rPr>
        <w:t>digit zip code</w:t>
      </w:r>
      <w:r w:rsidRPr="00707351">
        <w:rPr>
          <w:rFonts w:ascii="MS Reference Sans Serif" w:hAnsi="MS Reference Sans Serif"/>
        </w:rPr>
        <w:t xml:space="preserve">.  This is a new FTA requirement.    </w:t>
      </w:r>
    </w:p>
    <w:p w14:paraId="1F13C569" w14:textId="77777777" w:rsidR="0052018E" w:rsidRPr="00707351" w:rsidRDefault="0052018E" w:rsidP="0052018E">
      <w:pPr>
        <w:pStyle w:val="TextHeader3"/>
        <w:ind w:left="0"/>
        <w:jc w:val="both"/>
        <w:rPr>
          <w:rFonts w:ascii="MS Reference Sans Serif" w:hAnsi="MS Reference Sans Serif"/>
        </w:rPr>
      </w:pPr>
    </w:p>
    <w:p w14:paraId="54890B2F" w14:textId="57AFF4A8" w:rsidR="0052018E" w:rsidRPr="00707351" w:rsidRDefault="0052018E" w:rsidP="0052018E">
      <w:pPr>
        <w:pStyle w:val="TextHeader3"/>
        <w:jc w:val="both"/>
        <w:rPr>
          <w:rFonts w:ascii="MS Reference Sans Serif" w:hAnsi="MS Reference Sans Serif"/>
          <w:bCs w:val="0"/>
        </w:rPr>
      </w:pPr>
      <w:r w:rsidRPr="00707351">
        <w:rPr>
          <w:rFonts w:ascii="MS Reference Sans Serif" w:hAnsi="MS Reference Sans Serif"/>
          <w:b/>
          <w:bCs w:val="0"/>
          <w:u w:val="single"/>
        </w:rPr>
        <w:t>Attention</w:t>
      </w:r>
      <w:r w:rsidRPr="00707351">
        <w:rPr>
          <w:rFonts w:ascii="MS Reference Sans Serif" w:hAnsi="MS Reference Sans Serif"/>
          <w:bCs w:val="0"/>
        </w:rPr>
        <w:t xml:space="preserve"> </w:t>
      </w:r>
      <w:r w:rsidR="00820B9B">
        <w:rPr>
          <w:rFonts w:ascii="MS Reference Sans Serif" w:hAnsi="MS Reference Sans Serif"/>
          <w:bCs w:val="0"/>
        </w:rPr>
        <w:t>-</w:t>
      </w:r>
      <w:r w:rsidRPr="00707351">
        <w:rPr>
          <w:rFonts w:ascii="MS Reference Sans Serif" w:hAnsi="MS Reference Sans Serif"/>
          <w:bCs w:val="0"/>
        </w:rPr>
        <w:t xml:space="preserve"> The Name and Title identified in the “Application Submitted By:” section of this </w:t>
      </w:r>
      <w:r w:rsidR="001F2B40" w:rsidRPr="00707351">
        <w:rPr>
          <w:rFonts w:ascii="MS Reference Sans Serif" w:hAnsi="MS Reference Sans Serif"/>
          <w:bCs w:val="0"/>
        </w:rPr>
        <w:t>page</w:t>
      </w:r>
      <w:r w:rsidRPr="00707351">
        <w:rPr>
          <w:rFonts w:ascii="MS Reference Sans Serif" w:hAnsi="MS Reference Sans Serif"/>
          <w:bCs w:val="0"/>
          <w:iCs/>
        </w:rPr>
        <w:t xml:space="preserve"> </w:t>
      </w:r>
      <w:r w:rsidRPr="00707351">
        <w:rPr>
          <w:rFonts w:ascii="MS Reference Sans Serif" w:hAnsi="MS Reference Sans Serif"/>
          <w:bCs w:val="0"/>
        </w:rPr>
        <w:t>should match the Name and Title of the person authorized to file the application as identifie</w:t>
      </w:r>
      <w:r w:rsidR="00252B30" w:rsidRPr="00707351">
        <w:rPr>
          <w:rFonts w:ascii="MS Reference Sans Serif" w:hAnsi="MS Reference Sans Serif"/>
          <w:bCs w:val="0"/>
        </w:rPr>
        <w:t>d in the Authorizing R</w:t>
      </w:r>
      <w:r w:rsidR="00C317A1" w:rsidRPr="00707351">
        <w:rPr>
          <w:rFonts w:ascii="MS Reference Sans Serif" w:hAnsi="MS Reference Sans Serif"/>
          <w:bCs w:val="0"/>
        </w:rPr>
        <w:t>esolution.  If not, explain the relationship/authority of the person executing the documents.</w:t>
      </w:r>
    </w:p>
    <w:p w14:paraId="287EF333" w14:textId="77777777" w:rsidR="00F7353D" w:rsidRPr="00707351" w:rsidRDefault="00F7353D" w:rsidP="00D6525B">
      <w:pPr>
        <w:pStyle w:val="TextHeader3"/>
        <w:ind w:left="0"/>
        <w:jc w:val="both"/>
        <w:rPr>
          <w:rFonts w:ascii="MS Reference Sans Serif" w:hAnsi="MS Reference Sans Serif"/>
          <w:bCs w:val="0"/>
        </w:rPr>
      </w:pPr>
    </w:p>
    <w:p w14:paraId="2944BF4D" w14:textId="2A37A5DD" w:rsidR="00E14975" w:rsidRPr="00707351" w:rsidRDefault="003D2934" w:rsidP="00820B9B">
      <w:pPr>
        <w:pStyle w:val="TextHeader3"/>
        <w:jc w:val="both"/>
        <w:rPr>
          <w:rFonts w:ascii="MS Reference Sans Serif" w:hAnsi="MS Reference Sans Serif"/>
          <w:bCs w:val="0"/>
        </w:rPr>
      </w:pPr>
      <w:r w:rsidRPr="00707351">
        <w:rPr>
          <w:rFonts w:ascii="MS Reference Sans Serif" w:hAnsi="MS Reference Sans Serif"/>
          <w:b/>
          <w:bCs w:val="0"/>
          <w:u w:val="single"/>
        </w:rPr>
        <w:t>The System for Award Management (</w:t>
      </w:r>
      <w:r w:rsidR="007505C2" w:rsidRPr="00707351">
        <w:rPr>
          <w:rFonts w:ascii="MS Reference Sans Serif" w:hAnsi="MS Reference Sans Serif"/>
          <w:b/>
          <w:bCs w:val="0"/>
          <w:u w:val="single"/>
        </w:rPr>
        <w:t>SAM</w:t>
      </w:r>
      <w:r w:rsidRPr="00707351">
        <w:rPr>
          <w:rFonts w:ascii="MS Reference Sans Serif" w:hAnsi="MS Reference Sans Serif"/>
          <w:bCs w:val="0"/>
        </w:rPr>
        <w:t>)</w:t>
      </w:r>
      <w:r w:rsidR="00E14975" w:rsidRPr="00707351">
        <w:rPr>
          <w:rFonts w:ascii="MS Reference Sans Serif" w:hAnsi="MS Reference Sans Serif"/>
          <w:bCs w:val="0"/>
        </w:rPr>
        <w:t xml:space="preserve"> </w:t>
      </w:r>
      <w:r w:rsidR="00D51181" w:rsidRPr="00707351">
        <w:rPr>
          <w:rFonts w:ascii="MS Reference Sans Serif" w:hAnsi="MS Reference Sans Serif"/>
          <w:bCs w:val="0"/>
        </w:rPr>
        <w:t>–</w:t>
      </w:r>
      <w:r w:rsidR="00E14975" w:rsidRPr="00707351">
        <w:rPr>
          <w:rFonts w:ascii="MS Reference Sans Serif" w:hAnsi="MS Reference Sans Serif"/>
          <w:bCs w:val="0"/>
        </w:rPr>
        <w:t xml:space="preserve"> </w:t>
      </w:r>
      <w:r w:rsidR="00BC769B" w:rsidRPr="00707351">
        <w:rPr>
          <w:rFonts w:ascii="MS Reference Sans Serif" w:hAnsi="MS Reference Sans Serif"/>
          <w:bCs w:val="0"/>
        </w:rPr>
        <w:t xml:space="preserve">A business or LOTS </w:t>
      </w:r>
      <w:r w:rsidR="0057639A" w:rsidRPr="00707351">
        <w:rPr>
          <w:rFonts w:ascii="MS Reference Sans Serif" w:hAnsi="MS Reference Sans Serif"/>
          <w:bCs w:val="0"/>
        </w:rPr>
        <w:t xml:space="preserve">must register </w:t>
      </w:r>
      <w:r w:rsidR="006A6AF6" w:rsidRPr="00707351">
        <w:rPr>
          <w:rFonts w:ascii="MS Reference Sans Serif" w:hAnsi="MS Reference Sans Serif"/>
          <w:bCs w:val="0"/>
        </w:rPr>
        <w:t xml:space="preserve">with SAM using </w:t>
      </w:r>
      <w:r w:rsidR="00040784">
        <w:rPr>
          <w:rFonts w:ascii="MS Reference Sans Serif" w:hAnsi="MS Reference Sans Serif"/>
          <w:bCs w:val="0"/>
        </w:rPr>
        <w:t>new UEI (</w:t>
      </w:r>
      <w:r w:rsidR="00255CE7" w:rsidRPr="00255CE7">
        <w:rPr>
          <w:rFonts w:ascii="MS Reference Sans Serif" w:hAnsi="MS Reference Sans Serif"/>
          <w:bCs w:val="0"/>
        </w:rPr>
        <w:t xml:space="preserve">On April 4, 2022, the unique entity identifier used across the federal government changed from the DUNS Number to the Unique Entity ID </w:t>
      </w:r>
      <w:r w:rsidR="00040784">
        <w:rPr>
          <w:rFonts w:ascii="MS Reference Sans Serif" w:hAnsi="MS Reference Sans Serif"/>
          <w:bCs w:val="0"/>
        </w:rPr>
        <w:t xml:space="preserve">- </w:t>
      </w:r>
      <w:r w:rsidR="00255CE7" w:rsidRPr="00255CE7">
        <w:rPr>
          <w:rFonts w:ascii="MS Reference Sans Serif" w:hAnsi="MS Reference Sans Serif"/>
          <w:bCs w:val="0"/>
        </w:rPr>
        <w:t>generated by SAM.gov).</w:t>
      </w:r>
      <w:r w:rsidR="00040784">
        <w:rPr>
          <w:rFonts w:ascii="MS Reference Sans Serif" w:hAnsi="MS Reference Sans Serif"/>
          <w:bCs w:val="0"/>
        </w:rPr>
        <w:t xml:space="preserve"> </w:t>
      </w:r>
      <w:r w:rsidR="006A6AF6" w:rsidRPr="00707351">
        <w:rPr>
          <w:rFonts w:ascii="MS Reference Sans Serif" w:hAnsi="MS Reference Sans Serif"/>
          <w:bCs w:val="0"/>
        </w:rPr>
        <w:t>Once registered</w:t>
      </w:r>
      <w:r w:rsidR="0089302D" w:rsidRPr="00707351">
        <w:rPr>
          <w:rFonts w:ascii="MS Reference Sans Serif" w:hAnsi="MS Reference Sans Serif"/>
          <w:bCs w:val="0"/>
        </w:rPr>
        <w:t>,</w:t>
      </w:r>
      <w:r w:rsidR="006A6AF6" w:rsidRPr="00707351">
        <w:rPr>
          <w:rFonts w:ascii="MS Reference Sans Serif" w:hAnsi="MS Reference Sans Serif"/>
          <w:bCs w:val="0"/>
        </w:rPr>
        <w:t xml:space="preserve"> SAM will then issue a Cage Code.  The registration confirmation may take a few days so please allow time to receive your Cage Code.  You must be registered with SAM </w:t>
      </w:r>
      <w:r w:rsidR="00D51181" w:rsidRPr="00707351">
        <w:rPr>
          <w:rFonts w:ascii="MS Reference Sans Serif" w:hAnsi="MS Reference Sans Serif"/>
          <w:bCs w:val="0"/>
        </w:rPr>
        <w:t xml:space="preserve">to </w:t>
      </w:r>
      <w:r w:rsidR="00004A6A" w:rsidRPr="00707351">
        <w:rPr>
          <w:rFonts w:ascii="MS Reference Sans Serif" w:hAnsi="MS Reference Sans Serif"/>
          <w:bCs w:val="0"/>
        </w:rPr>
        <w:t xml:space="preserve">receive payment from </w:t>
      </w:r>
      <w:r w:rsidR="00921826" w:rsidRPr="00707351">
        <w:rPr>
          <w:rFonts w:ascii="MS Reference Sans Serif" w:hAnsi="MS Reference Sans Serif"/>
          <w:bCs w:val="0"/>
        </w:rPr>
        <w:t xml:space="preserve">the Federal government as a </w:t>
      </w:r>
      <w:r w:rsidR="00040784" w:rsidRPr="00707351">
        <w:rPr>
          <w:rFonts w:ascii="MS Reference Sans Serif" w:hAnsi="MS Reference Sans Serif"/>
          <w:bCs w:val="0"/>
        </w:rPr>
        <w:t>federal</w:t>
      </w:r>
      <w:r w:rsidR="006A6AF6" w:rsidRPr="00707351">
        <w:rPr>
          <w:rFonts w:ascii="MS Reference Sans Serif" w:hAnsi="MS Reference Sans Serif"/>
          <w:bCs w:val="0"/>
        </w:rPr>
        <w:t xml:space="preserve"> </w:t>
      </w:r>
      <w:r w:rsidR="00D51181" w:rsidRPr="00707351">
        <w:rPr>
          <w:rFonts w:ascii="MS Reference Sans Serif" w:hAnsi="MS Reference Sans Serif"/>
          <w:bCs w:val="0"/>
        </w:rPr>
        <w:t>contractor.</w:t>
      </w:r>
      <w:r w:rsidR="006A6AF6" w:rsidRPr="00707351">
        <w:rPr>
          <w:rFonts w:ascii="MS Reference Sans Serif" w:hAnsi="MS Reference Sans Serif"/>
          <w:bCs w:val="0"/>
        </w:rPr>
        <w:t xml:space="preserve">  Registering can be accomplished yourself, or for a fee you may elect to hire an outside party to register for you.</w:t>
      </w:r>
      <w:r w:rsidR="00D51181" w:rsidRPr="00707351">
        <w:rPr>
          <w:rFonts w:ascii="MS Reference Sans Serif" w:hAnsi="MS Reference Sans Serif"/>
          <w:bCs w:val="0"/>
        </w:rPr>
        <w:t xml:space="preserve"> </w:t>
      </w:r>
    </w:p>
    <w:p w14:paraId="4D6BA34C" w14:textId="77777777" w:rsidR="00D51181" w:rsidRPr="009261CC" w:rsidRDefault="00D51181" w:rsidP="00820B9B">
      <w:pPr>
        <w:pStyle w:val="TextHeader3"/>
        <w:jc w:val="both"/>
        <w:rPr>
          <w:rFonts w:ascii="MS Reference Sans Serif" w:hAnsi="MS Reference Sans Serif"/>
          <w:b/>
          <w:bCs w:val="0"/>
          <w:i/>
          <w:color w:val="FF0000"/>
        </w:rPr>
      </w:pPr>
    </w:p>
    <w:p w14:paraId="35646889" w14:textId="0C9A858F" w:rsidR="00DA7B53" w:rsidRPr="009261CC" w:rsidRDefault="00BC769B" w:rsidP="00820B9B">
      <w:pPr>
        <w:pStyle w:val="TextHeader3"/>
        <w:jc w:val="both"/>
        <w:rPr>
          <w:rFonts w:ascii="MS Reference Sans Serif" w:hAnsi="MS Reference Sans Serif"/>
          <w:b/>
          <w:bCs w:val="0"/>
          <w:i/>
          <w:color w:val="FF0000"/>
        </w:rPr>
      </w:pPr>
      <w:r w:rsidRPr="009261CC">
        <w:rPr>
          <w:rFonts w:ascii="MS Reference Sans Serif" w:hAnsi="MS Reference Sans Serif"/>
          <w:b/>
          <w:bCs w:val="0"/>
          <w:i/>
          <w:color w:val="FF0000"/>
          <w:highlight w:val="yellow"/>
        </w:rPr>
        <w:t xml:space="preserve">Please provide </w:t>
      </w:r>
      <w:r w:rsidR="007057FC" w:rsidRPr="009261CC">
        <w:rPr>
          <w:rFonts w:ascii="MS Reference Sans Serif" w:hAnsi="MS Reference Sans Serif"/>
          <w:b/>
          <w:bCs w:val="0"/>
          <w:i/>
          <w:color w:val="FF0000"/>
          <w:highlight w:val="yellow"/>
        </w:rPr>
        <w:t>a copy of your SAM documentation</w:t>
      </w:r>
      <w:r w:rsidR="00C816C6">
        <w:rPr>
          <w:rFonts w:ascii="MS Reference Sans Serif" w:hAnsi="MS Reference Sans Serif"/>
          <w:b/>
          <w:bCs w:val="0"/>
          <w:i/>
          <w:color w:val="FF0000"/>
          <w:highlight w:val="yellow"/>
        </w:rPr>
        <w:t xml:space="preserve"> -</w:t>
      </w:r>
      <w:r w:rsidR="007057FC" w:rsidRPr="009261CC">
        <w:rPr>
          <w:rFonts w:ascii="MS Reference Sans Serif" w:hAnsi="MS Reference Sans Serif"/>
          <w:b/>
          <w:bCs w:val="0"/>
          <w:i/>
          <w:color w:val="FF0000"/>
          <w:highlight w:val="yellow"/>
        </w:rPr>
        <w:t xml:space="preserve"> </w:t>
      </w:r>
      <w:r w:rsidR="00DA7B53" w:rsidRPr="009261CC">
        <w:rPr>
          <w:rFonts w:ascii="MS Reference Sans Serif" w:hAnsi="MS Reference Sans Serif"/>
          <w:b/>
          <w:bCs w:val="0"/>
          <w:i/>
          <w:color w:val="FF0000"/>
          <w:highlight w:val="yellow"/>
        </w:rPr>
        <w:t>(FTA Requirement)</w:t>
      </w:r>
      <w:r w:rsidR="00C816C6">
        <w:rPr>
          <w:rFonts w:ascii="MS Reference Sans Serif" w:hAnsi="MS Reference Sans Serif"/>
          <w:b/>
          <w:bCs w:val="0"/>
          <w:i/>
          <w:color w:val="FF0000"/>
        </w:rPr>
        <w:t>.</w:t>
      </w:r>
    </w:p>
    <w:p w14:paraId="680B2603" w14:textId="150577A8" w:rsidR="00921826" w:rsidRDefault="00921826" w:rsidP="00921826">
      <w:pPr>
        <w:pStyle w:val="TextHeader3"/>
        <w:ind w:left="0"/>
        <w:jc w:val="both"/>
        <w:rPr>
          <w:rFonts w:ascii="MS Reference Sans Serif" w:hAnsi="MS Reference Sans Serif"/>
          <w:b/>
          <w:bCs w:val="0"/>
          <w:i/>
          <w:color w:val="FF0000"/>
        </w:rPr>
      </w:pPr>
    </w:p>
    <w:p w14:paraId="0DCC343D" w14:textId="11CF2500" w:rsidR="00611B17" w:rsidRDefault="00611B17" w:rsidP="00921826">
      <w:pPr>
        <w:pStyle w:val="TextHeader3"/>
        <w:ind w:left="0"/>
        <w:jc w:val="both"/>
        <w:rPr>
          <w:rFonts w:ascii="MS Reference Sans Serif" w:hAnsi="MS Reference Sans Serif"/>
          <w:b/>
          <w:bCs w:val="0"/>
          <w:i/>
          <w:color w:val="FF0000"/>
        </w:rPr>
      </w:pPr>
    </w:p>
    <w:p w14:paraId="52CB21A1" w14:textId="77777777" w:rsidR="00762639" w:rsidRDefault="00762639" w:rsidP="00921826">
      <w:pPr>
        <w:pStyle w:val="TextHeader3"/>
        <w:ind w:left="0"/>
        <w:jc w:val="both"/>
        <w:rPr>
          <w:rFonts w:ascii="MS Reference Sans Serif" w:hAnsi="MS Reference Sans Serif"/>
          <w:b/>
          <w:bCs w:val="0"/>
          <w:i/>
          <w:color w:val="FF0000"/>
        </w:rPr>
      </w:pPr>
    </w:p>
    <w:p w14:paraId="12279FDE" w14:textId="77777777" w:rsidR="00611B17" w:rsidRPr="009261CC" w:rsidRDefault="00611B17" w:rsidP="00921826">
      <w:pPr>
        <w:pStyle w:val="TextHeader3"/>
        <w:ind w:left="0"/>
        <w:jc w:val="both"/>
        <w:rPr>
          <w:rFonts w:ascii="MS Reference Sans Serif" w:hAnsi="MS Reference Sans Serif"/>
          <w:b/>
          <w:bCs w:val="0"/>
          <w:i/>
          <w:color w:val="FF0000"/>
        </w:rPr>
      </w:pPr>
    </w:p>
    <w:p w14:paraId="0EBE1D8E" w14:textId="77777777" w:rsidR="0052018E" w:rsidRPr="00F456CB" w:rsidRDefault="0052018E" w:rsidP="00D51181">
      <w:pPr>
        <w:pStyle w:val="BodyText"/>
        <w:jc w:val="both"/>
        <w:rPr>
          <w:rFonts w:ascii="MS Reference Sans Serif" w:hAnsi="MS Reference Sans Serif"/>
          <w:b/>
          <w:bCs w:val="0"/>
          <w:u w:val="single"/>
        </w:rPr>
      </w:pPr>
      <w:r>
        <w:rPr>
          <w:rFonts w:ascii="MS Reference Sans Serif" w:hAnsi="MS Reference Sans Serif"/>
          <w:b/>
          <w:bCs w:val="0"/>
          <w:u w:val="single"/>
        </w:rPr>
        <w:t xml:space="preserve">B.  </w:t>
      </w:r>
      <w:r w:rsidRPr="00F456CB">
        <w:rPr>
          <w:rFonts w:ascii="MS Reference Sans Serif" w:hAnsi="MS Reference Sans Serif"/>
          <w:b/>
          <w:bCs w:val="0"/>
          <w:u w:val="single"/>
        </w:rPr>
        <w:t>Operator/Service Description</w:t>
      </w:r>
    </w:p>
    <w:p w14:paraId="2E80899C" w14:textId="77777777" w:rsidR="00F11C1E" w:rsidRDefault="0052018E" w:rsidP="001935D7">
      <w:pPr>
        <w:pStyle w:val="PlainText"/>
        <w:tabs>
          <w:tab w:val="left" w:pos="360"/>
        </w:tabs>
        <w:suppressAutoHyphens/>
        <w:ind w:left="360"/>
        <w:jc w:val="both"/>
        <w:rPr>
          <w:rFonts w:ascii="MS Reference Sans Serif" w:hAnsi="MS Reference Sans Serif"/>
          <w:b/>
          <w:color w:val="FF0000"/>
          <w:sz w:val="22"/>
        </w:rPr>
      </w:pPr>
      <w:r w:rsidRPr="00F456CB">
        <w:rPr>
          <w:rFonts w:ascii="MS Reference Sans Serif" w:hAnsi="MS Reference Sans Serif"/>
          <w:sz w:val="22"/>
        </w:rPr>
        <w:t xml:space="preserve">The answers to these questions provide a </w:t>
      </w:r>
      <w:r w:rsidR="00562D3A">
        <w:rPr>
          <w:rFonts w:ascii="MS Reference Sans Serif" w:hAnsi="MS Reference Sans Serif"/>
          <w:sz w:val="22"/>
        </w:rPr>
        <w:t xml:space="preserve">qualitative </w:t>
      </w:r>
      <w:r w:rsidRPr="00F456CB">
        <w:rPr>
          <w:rFonts w:ascii="MS Reference Sans Serif" w:hAnsi="MS Reference Sans Serif"/>
          <w:sz w:val="22"/>
        </w:rPr>
        <w:t>description of your transportation services.  Use additional space as n</w:t>
      </w:r>
      <w:r w:rsidR="00921826">
        <w:rPr>
          <w:rFonts w:ascii="MS Reference Sans Serif" w:hAnsi="MS Reference Sans Serif"/>
          <w:sz w:val="22"/>
        </w:rPr>
        <w:t xml:space="preserve">eeded.  Please list supporting documentation </w:t>
      </w:r>
      <w:r w:rsidRPr="00F456CB">
        <w:rPr>
          <w:rFonts w:ascii="MS Reference Sans Serif" w:hAnsi="MS Reference Sans Serif"/>
          <w:sz w:val="22"/>
        </w:rPr>
        <w:t>provided in response to each quest</w:t>
      </w:r>
      <w:r w:rsidR="00921826">
        <w:rPr>
          <w:rFonts w:ascii="MS Reference Sans Serif" w:hAnsi="MS Reference Sans Serif"/>
          <w:sz w:val="22"/>
        </w:rPr>
        <w:t xml:space="preserve">ion, and number each </w:t>
      </w:r>
      <w:r w:rsidRPr="00F456CB">
        <w:rPr>
          <w:rFonts w:ascii="MS Reference Sans Serif" w:hAnsi="MS Reference Sans Serif"/>
          <w:sz w:val="22"/>
        </w:rPr>
        <w:t>to correspond to the question</w:t>
      </w:r>
      <w:r w:rsidR="003A02DD">
        <w:rPr>
          <w:rFonts w:ascii="MS Reference Sans Serif" w:hAnsi="MS Reference Sans Serif"/>
          <w:sz w:val="22"/>
        </w:rPr>
        <w:t xml:space="preserve"> it answers.  Distinguish where </w:t>
      </w:r>
      <w:r w:rsidRPr="00F456CB">
        <w:rPr>
          <w:rFonts w:ascii="MS Reference Sans Serif" w:hAnsi="MS Reference Sans Serif"/>
          <w:sz w:val="22"/>
        </w:rPr>
        <w:t xml:space="preserve">necessary between PTP and SSTAP funded services.  </w:t>
      </w:r>
    </w:p>
    <w:p w14:paraId="142BE1EB" w14:textId="77777777" w:rsidR="00120495" w:rsidRPr="005E6680" w:rsidRDefault="00120495" w:rsidP="005E6680">
      <w:pPr>
        <w:pStyle w:val="PlainText"/>
        <w:tabs>
          <w:tab w:val="left" w:pos="360"/>
        </w:tabs>
        <w:suppressAutoHyphens/>
        <w:ind w:left="360"/>
        <w:jc w:val="both"/>
        <w:rPr>
          <w:rFonts w:ascii="MS Reference Sans Serif" w:hAnsi="MS Reference Sans Serif"/>
          <w:b/>
          <w:color w:val="FF0000"/>
          <w:sz w:val="22"/>
        </w:rPr>
      </w:pPr>
    </w:p>
    <w:p w14:paraId="7286A958" w14:textId="77777777" w:rsidR="0052018E" w:rsidRPr="00F456CB" w:rsidRDefault="0052018E" w:rsidP="00DF5C60">
      <w:pPr>
        <w:pStyle w:val="BodyText"/>
        <w:keepNext/>
        <w:keepLines/>
        <w:jc w:val="both"/>
        <w:rPr>
          <w:rFonts w:ascii="MS Reference Sans Serif" w:hAnsi="MS Reference Sans Serif"/>
          <w:b/>
          <w:bCs w:val="0"/>
          <w:u w:val="single"/>
        </w:rPr>
      </w:pPr>
      <w:r>
        <w:rPr>
          <w:rFonts w:ascii="MS Reference Sans Serif" w:hAnsi="MS Reference Sans Serif"/>
          <w:b/>
          <w:bCs w:val="0"/>
          <w:u w:val="single"/>
        </w:rPr>
        <w:t xml:space="preserve">C.  </w:t>
      </w:r>
      <w:r w:rsidRPr="00F456CB">
        <w:rPr>
          <w:rFonts w:ascii="MS Reference Sans Serif" w:hAnsi="MS Reference Sans Serif"/>
          <w:b/>
          <w:bCs w:val="0"/>
          <w:u w:val="single"/>
        </w:rPr>
        <w:t>Project Coordination</w:t>
      </w:r>
    </w:p>
    <w:p w14:paraId="331B7EEB" w14:textId="77777777" w:rsidR="0052018E" w:rsidRDefault="0052018E" w:rsidP="00DF5C60">
      <w:pPr>
        <w:keepLines/>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r w:rsidRPr="00F456CB">
        <w:rPr>
          <w:rFonts w:ascii="MS Reference Sans Serif" w:hAnsi="MS Reference Sans Serif"/>
        </w:rPr>
        <w:t xml:space="preserve">PTP and SSTAP funds must be used in transportation projects that encourage the use of funds through the coordination of programs and services.  In addition, SSTAP funded transportation services must increase and supplement, </w:t>
      </w:r>
      <w:r w:rsidRPr="00F456CB">
        <w:rPr>
          <w:rFonts w:ascii="MS Reference Sans Serif" w:hAnsi="MS Reference Sans Serif"/>
          <w:u w:val="single"/>
        </w:rPr>
        <w:t>but not replace</w:t>
      </w:r>
      <w:r w:rsidRPr="00F456CB">
        <w:rPr>
          <w:rFonts w:ascii="MS Reference Sans Serif" w:hAnsi="MS Reference Sans Serif"/>
        </w:rPr>
        <w:t>, existing transportation services.  PTP and/or SSTAP funds should be used in the following ways:</w:t>
      </w:r>
    </w:p>
    <w:p w14:paraId="40E0D137" w14:textId="77777777" w:rsidR="005E6680" w:rsidRPr="00F456CB" w:rsidRDefault="005E6680" w:rsidP="0052018E">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1080"/>
        <w:jc w:val="both"/>
        <w:rPr>
          <w:rFonts w:ascii="MS Reference Sans Serif" w:hAnsi="MS Reference Sans Serif"/>
        </w:rPr>
      </w:pPr>
    </w:p>
    <w:p w14:paraId="0BC70EA3" w14:textId="77777777" w:rsidR="0052018E" w:rsidRPr="00F456CB" w:rsidRDefault="0052018E" w:rsidP="00B914AC">
      <w:pPr>
        <w:numPr>
          <w:ilvl w:val="0"/>
          <w:numId w:val="38"/>
        </w:numPr>
        <w:tabs>
          <w:tab w:val="left" w:pos="-1080"/>
          <w:tab w:val="left" w:pos="-360"/>
          <w:tab w:val="left" w:pos="360"/>
          <w:tab w:val="left" w:pos="72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hanging="360"/>
        <w:jc w:val="both"/>
        <w:rPr>
          <w:rFonts w:ascii="MS Reference Sans Serif" w:hAnsi="MS Reference Sans Serif"/>
        </w:rPr>
      </w:pPr>
      <w:r w:rsidRPr="00F456CB">
        <w:rPr>
          <w:rFonts w:ascii="MS Reference Sans Serif" w:hAnsi="MS Reference Sans Serif"/>
        </w:rPr>
        <w:t>in a consolidated transportation services program that is administered and operated from a central facility</w:t>
      </w:r>
      <w:r>
        <w:rPr>
          <w:rFonts w:ascii="MS Reference Sans Serif" w:hAnsi="MS Reference Sans Serif"/>
        </w:rPr>
        <w:t>, and/or</w:t>
      </w:r>
    </w:p>
    <w:p w14:paraId="6E894D04" w14:textId="77777777" w:rsidR="0052018E" w:rsidRPr="00582D25" w:rsidRDefault="0052018E" w:rsidP="0052018E">
      <w:pPr>
        <w:tabs>
          <w:tab w:val="left" w:pos="-1080"/>
          <w:tab w:val="left" w:pos="-360"/>
          <w:tab w:val="left" w:pos="36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hanging="360"/>
        <w:jc w:val="both"/>
        <w:rPr>
          <w:rFonts w:ascii="MS Reference Sans Serif" w:hAnsi="MS Reference Sans Serif"/>
          <w:sz w:val="16"/>
          <w:szCs w:val="16"/>
        </w:rPr>
      </w:pPr>
    </w:p>
    <w:p w14:paraId="245C8F6F" w14:textId="77777777" w:rsidR="0052018E" w:rsidRPr="00F456CB" w:rsidRDefault="0052018E" w:rsidP="0052018E">
      <w:pPr>
        <w:numPr>
          <w:ilvl w:val="0"/>
          <w:numId w:val="1"/>
        </w:numPr>
        <w:tabs>
          <w:tab w:val="left" w:pos="-1080"/>
          <w:tab w:val="left" w:pos="-360"/>
          <w:tab w:val="left" w:pos="360"/>
          <w:tab w:val="left" w:pos="720"/>
          <w:tab w:val="num"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r>
        <w:rPr>
          <w:rFonts w:ascii="MS Reference Sans Serif" w:hAnsi="MS Reference Sans Serif"/>
        </w:rPr>
        <w:t>in a cooperative arrangement, and/or</w:t>
      </w:r>
    </w:p>
    <w:p w14:paraId="0DF76E44" w14:textId="77777777" w:rsidR="0052018E" w:rsidRPr="00582D25" w:rsidRDefault="0052018E" w:rsidP="0052018E">
      <w:pPr>
        <w:tabs>
          <w:tab w:val="left" w:pos="-1080"/>
          <w:tab w:val="left" w:pos="-360"/>
          <w:tab w:val="left" w:pos="36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hanging="360"/>
        <w:jc w:val="both"/>
        <w:rPr>
          <w:rFonts w:ascii="MS Reference Sans Serif" w:hAnsi="MS Reference Sans Serif"/>
          <w:sz w:val="16"/>
          <w:szCs w:val="16"/>
        </w:rPr>
      </w:pPr>
    </w:p>
    <w:p w14:paraId="684DF17B" w14:textId="77777777" w:rsidR="0052018E" w:rsidRPr="00F456CB" w:rsidRDefault="0052018E" w:rsidP="0052018E">
      <w:pPr>
        <w:numPr>
          <w:ilvl w:val="0"/>
          <w:numId w:val="2"/>
        </w:numPr>
        <w:tabs>
          <w:tab w:val="left" w:pos="-1080"/>
          <w:tab w:val="left" w:pos="-360"/>
          <w:tab w:val="left" w:pos="360"/>
          <w:tab w:val="left" w:pos="720"/>
          <w:tab w:val="num"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r w:rsidRPr="00F456CB">
        <w:rPr>
          <w:rFonts w:ascii="MS Reference Sans Serif" w:hAnsi="MS Reference Sans Serif"/>
        </w:rPr>
        <w:t>to pay for eligible PTP/SSTAP passengers on a vehicle while another funding source pays for oth</w:t>
      </w:r>
      <w:r>
        <w:rPr>
          <w:rFonts w:ascii="MS Reference Sans Serif" w:hAnsi="MS Reference Sans Serif"/>
        </w:rPr>
        <w:t>er passengers, and/or</w:t>
      </w:r>
    </w:p>
    <w:p w14:paraId="1135E02A" w14:textId="77777777" w:rsidR="0052018E" w:rsidRPr="00582D25" w:rsidRDefault="0052018E" w:rsidP="0052018E">
      <w:pPr>
        <w:tabs>
          <w:tab w:val="left" w:pos="-1080"/>
          <w:tab w:val="left" w:pos="-360"/>
          <w:tab w:val="left" w:pos="36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hanging="360"/>
        <w:jc w:val="both"/>
        <w:rPr>
          <w:rFonts w:ascii="MS Reference Sans Serif" w:hAnsi="MS Reference Sans Serif"/>
          <w:sz w:val="16"/>
          <w:szCs w:val="16"/>
        </w:rPr>
      </w:pPr>
    </w:p>
    <w:p w14:paraId="5AE574FC" w14:textId="77777777" w:rsidR="0052018E" w:rsidRPr="00F456CB" w:rsidRDefault="0052018E" w:rsidP="0052018E">
      <w:pPr>
        <w:numPr>
          <w:ilvl w:val="0"/>
          <w:numId w:val="3"/>
        </w:numPr>
        <w:tabs>
          <w:tab w:val="left" w:pos="-1080"/>
          <w:tab w:val="left" w:pos="-360"/>
          <w:tab w:val="left" w:pos="360"/>
          <w:tab w:val="left" w:pos="720"/>
          <w:tab w:val="num"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r w:rsidRPr="00F456CB">
        <w:rPr>
          <w:rFonts w:ascii="MS Reference Sans Serif" w:hAnsi="MS Reference Sans Serif"/>
        </w:rPr>
        <w:t>to pay for eligible PTP/SSTAP miles or hours of a passenger trip while another funding source pays for the remaining miles or hours.</w:t>
      </w:r>
    </w:p>
    <w:p w14:paraId="2FC5DD8F" w14:textId="77777777" w:rsidR="0052018E" w:rsidRPr="00F456CB" w:rsidRDefault="0052018E" w:rsidP="0052018E">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1080"/>
        <w:jc w:val="both"/>
        <w:rPr>
          <w:rFonts w:ascii="MS Reference Sans Serif" w:hAnsi="MS Reference Sans Serif"/>
        </w:rPr>
      </w:pPr>
    </w:p>
    <w:p w14:paraId="54D19402" w14:textId="6D4EB475" w:rsidR="001935D7" w:rsidRDefault="0052018E" w:rsidP="00777EEF">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r w:rsidRPr="00F456CB">
        <w:rPr>
          <w:rFonts w:ascii="MS Reference Sans Serif" w:hAnsi="MS Reference Sans Serif"/>
        </w:rPr>
        <w:t xml:space="preserve">Coordination efforts should focus on sharing vehicles, supplies, staff, purchases of service, individual trips, hours, miles, </w:t>
      </w:r>
      <w:r w:rsidR="008361CA" w:rsidRPr="00F456CB">
        <w:rPr>
          <w:rFonts w:ascii="MS Reference Sans Serif" w:hAnsi="MS Reference Sans Serif"/>
        </w:rPr>
        <w:t>fuel,</w:t>
      </w:r>
      <w:r w:rsidRPr="00F456CB">
        <w:rPr>
          <w:rFonts w:ascii="MS Reference Sans Serif" w:hAnsi="MS Reference Sans Serif"/>
        </w:rPr>
        <w:t xml:space="preserve"> and any </w:t>
      </w:r>
      <w:r>
        <w:rPr>
          <w:rFonts w:ascii="MS Reference Sans Serif" w:hAnsi="MS Reference Sans Serif"/>
        </w:rPr>
        <w:t xml:space="preserve">other </w:t>
      </w:r>
      <w:r w:rsidRPr="00F456CB">
        <w:rPr>
          <w:rFonts w:ascii="MS Reference Sans Serif" w:hAnsi="MS Reference Sans Serif"/>
        </w:rPr>
        <w:t>arrangement</w:t>
      </w:r>
      <w:r>
        <w:rPr>
          <w:rFonts w:ascii="MS Reference Sans Serif" w:hAnsi="MS Reference Sans Serif"/>
        </w:rPr>
        <w:t>s</w:t>
      </w:r>
      <w:r w:rsidRPr="00F456CB">
        <w:rPr>
          <w:rFonts w:ascii="MS Reference Sans Serif" w:hAnsi="MS Reference Sans Serif"/>
        </w:rPr>
        <w:t xml:space="preserve"> to provide as many trips as possible with the available funds and resources.  Consider all possible arrangements for sharing resources that are feasible in your area.  These arrangements may include components funded by other sources in your total transportation program, as well as other providers.  Other transportation providers include public transportation services, private-for-profit providers, non-profit organizations, local government transportation providers or other providers as may exist in the area.  </w:t>
      </w:r>
      <w:r w:rsidR="008521FF" w:rsidRPr="00F456CB">
        <w:rPr>
          <w:rFonts w:ascii="MS Reference Sans Serif" w:hAnsi="MS Reference Sans Serif"/>
        </w:rPr>
        <w:t>Emphasis</w:t>
      </w:r>
      <w:r w:rsidRPr="00F456CB">
        <w:rPr>
          <w:rFonts w:ascii="MS Reference Sans Serif" w:hAnsi="MS Reference Sans Serif"/>
        </w:rPr>
        <w:t xml:space="preserve"> should be placed on coordination between and among the SSTAP, FTA Sections 5307, 5311</w:t>
      </w:r>
      <w:r>
        <w:rPr>
          <w:rFonts w:ascii="MS Reference Sans Serif" w:hAnsi="MS Reference Sans Serif"/>
        </w:rPr>
        <w:t xml:space="preserve">, </w:t>
      </w:r>
      <w:r w:rsidRPr="00F456CB">
        <w:rPr>
          <w:rFonts w:ascii="MS Reference Sans Serif" w:hAnsi="MS Reference Sans Serif"/>
        </w:rPr>
        <w:t xml:space="preserve">and 5310 funds. </w:t>
      </w:r>
      <w:r>
        <w:rPr>
          <w:rFonts w:ascii="MS Reference Sans Serif" w:hAnsi="MS Reference Sans Serif"/>
        </w:rPr>
        <w:t xml:space="preserve">  </w:t>
      </w:r>
    </w:p>
    <w:p w14:paraId="0728017F" w14:textId="77777777" w:rsidR="001935D7" w:rsidRPr="00F456CB" w:rsidRDefault="001935D7" w:rsidP="001935D7">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p>
    <w:p w14:paraId="24CE26C7" w14:textId="55D5F2E8" w:rsidR="0052018E" w:rsidRDefault="0052018E" w:rsidP="0052018E">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b/>
        </w:rPr>
      </w:pPr>
      <w:r w:rsidRPr="00F456CB">
        <w:rPr>
          <w:rFonts w:ascii="MS Reference Sans Serif" w:hAnsi="MS Reference Sans Serif"/>
          <w:b/>
          <w:u w:val="single"/>
        </w:rPr>
        <w:t>It cannot be over-emphasized that creative, cost-effective, fully utilized transportation services are to be supported by PTP and/or SSTAP funding.</w:t>
      </w:r>
      <w:r w:rsidRPr="00F456CB">
        <w:rPr>
          <w:rFonts w:ascii="MS Reference Sans Serif" w:hAnsi="MS Reference Sans Serif"/>
          <w:b/>
        </w:rPr>
        <w:t xml:space="preserve">  </w:t>
      </w:r>
    </w:p>
    <w:p w14:paraId="0BD48AD2" w14:textId="1DB9D33A" w:rsidR="00762639" w:rsidRDefault="00762639">
      <w:pPr>
        <w:rPr>
          <w:rFonts w:ascii="MS Reference Sans Serif" w:hAnsi="MS Reference Sans Serif"/>
          <w:b/>
        </w:rPr>
      </w:pPr>
      <w:r>
        <w:rPr>
          <w:rFonts w:ascii="MS Reference Sans Serif" w:hAnsi="MS Reference Sans Serif"/>
          <w:b/>
        </w:rPr>
        <w:br w:type="page"/>
      </w:r>
    </w:p>
    <w:p w14:paraId="13B25844" w14:textId="77777777" w:rsidR="0052018E" w:rsidRPr="009D7310" w:rsidRDefault="00EB7175" w:rsidP="00F11C1E">
      <w:pPr>
        <w:pStyle w:val="Heading2"/>
        <w:rPr>
          <w:rFonts w:ascii="MS Reference Sans Serif" w:hAnsi="MS Reference Sans Serif"/>
          <w:szCs w:val="24"/>
        </w:rPr>
      </w:pPr>
      <w:r w:rsidRPr="00C77FCF">
        <w:rPr>
          <w:rFonts w:ascii="MS Reference Sans Serif" w:hAnsi="MS Reference Sans Serif"/>
          <w:szCs w:val="24"/>
        </w:rPr>
        <w:lastRenderedPageBreak/>
        <w:t>Part I</w:t>
      </w:r>
      <w:r w:rsidR="00120495" w:rsidRPr="00C77FCF">
        <w:rPr>
          <w:rFonts w:ascii="MS Reference Sans Serif" w:hAnsi="MS Reference Sans Serif"/>
          <w:szCs w:val="24"/>
        </w:rPr>
        <w:t xml:space="preserve"> – </w:t>
      </w:r>
      <w:r w:rsidRPr="00DC5801">
        <w:rPr>
          <w:rFonts w:ascii="MS Reference Sans Serif" w:hAnsi="MS Reference Sans Serif"/>
          <w:szCs w:val="24"/>
        </w:rPr>
        <w:t>B</w:t>
      </w:r>
      <w:r w:rsidR="00120495" w:rsidRPr="00DC5801">
        <w:rPr>
          <w:rFonts w:ascii="MS Reference Sans Serif" w:hAnsi="MS Reference Sans Serif"/>
          <w:szCs w:val="24"/>
        </w:rPr>
        <w:t xml:space="preserve"> </w:t>
      </w:r>
      <w:r w:rsidRPr="009D7310">
        <w:rPr>
          <w:rFonts w:ascii="MS Reference Sans Serif" w:hAnsi="MS Reference Sans Serif"/>
          <w:szCs w:val="24"/>
        </w:rPr>
        <w:t>-</w:t>
      </w:r>
      <w:r w:rsidR="00120495" w:rsidRPr="009D7310">
        <w:rPr>
          <w:rFonts w:ascii="MS Reference Sans Serif" w:hAnsi="MS Reference Sans Serif"/>
          <w:szCs w:val="24"/>
        </w:rPr>
        <w:t xml:space="preserve"> </w:t>
      </w:r>
      <w:r w:rsidR="0052018E" w:rsidRPr="009D7310">
        <w:rPr>
          <w:rFonts w:ascii="MS Reference Sans Serif" w:hAnsi="MS Reference Sans Serif"/>
          <w:szCs w:val="24"/>
        </w:rPr>
        <w:t>CURRENT SERVICES</w:t>
      </w:r>
    </w:p>
    <w:p w14:paraId="3BF0F67B" w14:textId="77777777" w:rsidR="006D72EC" w:rsidRDefault="00562D3A" w:rsidP="002262FE">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b/>
          <w:bCs w:val="0"/>
        </w:rPr>
      </w:pPr>
      <w:r>
        <w:rPr>
          <w:rFonts w:ascii="MS Reference Sans Serif" w:hAnsi="MS Reference Sans Serif"/>
        </w:rPr>
        <w:t>This section provides a quantitative snapshot of services provided.</w:t>
      </w:r>
    </w:p>
    <w:p w14:paraId="262C94FE" w14:textId="54042D02" w:rsidR="003A57C2" w:rsidRDefault="003A57C2" w:rsidP="002262FE">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b/>
          <w:u w:val="single"/>
        </w:rPr>
      </w:pPr>
    </w:p>
    <w:p w14:paraId="52681041" w14:textId="77777777" w:rsidR="00611B17" w:rsidRPr="002262FE" w:rsidRDefault="00611B17" w:rsidP="002262FE">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b/>
          <w:u w:val="single"/>
        </w:rPr>
      </w:pPr>
    </w:p>
    <w:p w14:paraId="175C929E" w14:textId="77777777" w:rsidR="0052018E" w:rsidRPr="00F456CB" w:rsidRDefault="0052018E" w:rsidP="0052018E">
      <w:pPr>
        <w:pStyle w:val="BodyText"/>
        <w:jc w:val="both"/>
        <w:rPr>
          <w:rFonts w:ascii="MS Reference Sans Serif" w:hAnsi="MS Reference Sans Serif"/>
          <w:b/>
          <w:bCs w:val="0"/>
          <w:u w:val="single"/>
        </w:rPr>
      </w:pPr>
      <w:r>
        <w:rPr>
          <w:rFonts w:ascii="MS Reference Sans Serif" w:hAnsi="MS Reference Sans Serif"/>
          <w:b/>
          <w:bCs w:val="0"/>
          <w:u w:val="single"/>
        </w:rPr>
        <w:t>Form 1</w:t>
      </w:r>
      <w:r w:rsidRPr="00F456CB">
        <w:rPr>
          <w:rFonts w:ascii="MS Reference Sans Serif" w:hAnsi="MS Reference Sans Serif"/>
          <w:b/>
          <w:bCs w:val="0"/>
          <w:u w:val="single"/>
        </w:rPr>
        <w:t>:  Transportation Program Summary</w:t>
      </w:r>
    </w:p>
    <w:p w14:paraId="55716FAB" w14:textId="5047DE0C" w:rsidR="0052018E" w:rsidRPr="00F456CB" w:rsidRDefault="0052018E" w:rsidP="0052018E">
      <w:pPr>
        <w:pStyle w:val="TextHeader3"/>
        <w:jc w:val="both"/>
        <w:rPr>
          <w:rFonts w:ascii="MS Reference Sans Serif" w:hAnsi="MS Reference Sans Serif"/>
        </w:rPr>
      </w:pPr>
      <w:r w:rsidRPr="00F456CB">
        <w:rPr>
          <w:rFonts w:ascii="MS Reference Sans Serif" w:hAnsi="MS Reference Sans Serif"/>
        </w:rPr>
        <w:t xml:space="preserve">This summary is designed to provide </w:t>
      </w:r>
      <w:r w:rsidR="00080D89">
        <w:rPr>
          <w:rFonts w:ascii="MS Reference Sans Serif" w:hAnsi="MS Reference Sans Serif"/>
        </w:rPr>
        <w:t xml:space="preserve">the reviewer with </w:t>
      </w:r>
      <w:r w:rsidRPr="00F456CB">
        <w:rPr>
          <w:rFonts w:ascii="MS Reference Sans Serif" w:hAnsi="MS Reference Sans Serif"/>
        </w:rPr>
        <w:t>quick information about your transportation services.  Fill out each field accurately.</w:t>
      </w:r>
    </w:p>
    <w:p w14:paraId="69B15B30" w14:textId="77777777" w:rsidR="00611B17" w:rsidRPr="00F456CB" w:rsidRDefault="00611B17" w:rsidP="006D72EC">
      <w:pPr>
        <w:pStyle w:val="TextHeader3"/>
        <w:ind w:left="0"/>
        <w:jc w:val="both"/>
        <w:rPr>
          <w:rFonts w:ascii="MS Reference Sans Serif" w:hAnsi="MS Reference Sans Serif"/>
        </w:rPr>
      </w:pPr>
    </w:p>
    <w:p w14:paraId="455825F1" w14:textId="180DBDCD" w:rsidR="0041312E" w:rsidRDefault="006A6AF6" w:rsidP="0041312E">
      <w:pPr>
        <w:pStyle w:val="TextHeader3"/>
        <w:jc w:val="both"/>
        <w:rPr>
          <w:rFonts w:ascii="MS Reference Sans Serif" w:hAnsi="MS Reference Sans Serif"/>
          <w:bCs w:val="0"/>
        </w:rPr>
      </w:pPr>
      <w:r w:rsidRPr="00565621">
        <w:rPr>
          <w:rFonts w:ascii="MS Reference Sans Serif" w:hAnsi="MS Reference Sans Serif"/>
          <w:b/>
        </w:rPr>
        <w:t xml:space="preserve">In the vehicle summary, </w:t>
      </w:r>
      <w:r w:rsidR="0052018E" w:rsidRPr="00565621">
        <w:rPr>
          <w:rFonts w:ascii="MS Reference Sans Serif" w:hAnsi="MS Reference Sans Serif"/>
          <w:b/>
        </w:rPr>
        <w:t xml:space="preserve">Vehicles </w:t>
      </w:r>
      <w:r w:rsidRPr="00565621">
        <w:rPr>
          <w:rFonts w:ascii="MS Reference Sans Serif" w:hAnsi="MS Reference Sans Serif"/>
          <w:b/>
        </w:rPr>
        <w:t xml:space="preserve">Used </w:t>
      </w:r>
      <w:r w:rsidR="0052018E" w:rsidRPr="00565621">
        <w:rPr>
          <w:rFonts w:ascii="MS Reference Sans Serif" w:hAnsi="MS Reference Sans Serif"/>
          <w:b/>
        </w:rPr>
        <w:t xml:space="preserve">in Peak Service plus Spare/Backup Vehicles calculates the Total Vehicles in the </w:t>
      </w:r>
      <w:r w:rsidRPr="00565621">
        <w:rPr>
          <w:rFonts w:ascii="MS Reference Sans Serif" w:hAnsi="MS Reference Sans Serif"/>
          <w:b/>
        </w:rPr>
        <w:t xml:space="preserve">Service </w:t>
      </w:r>
      <w:r w:rsidR="0052018E" w:rsidRPr="00565621">
        <w:rPr>
          <w:rFonts w:ascii="MS Reference Sans Serif" w:hAnsi="MS Reference Sans Serif"/>
          <w:b/>
        </w:rPr>
        <w:t xml:space="preserve">automatically.  The Spare Ratio is also an automatic calculation.  Please include </w:t>
      </w:r>
      <w:r w:rsidR="00252B30" w:rsidRPr="00565621">
        <w:rPr>
          <w:rFonts w:ascii="MS Reference Sans Serif" w:hAnsi="MS Reference Sans Serif"/>
          <w:b/>
        </w:rPr>
        <w:t xml:space="preserve">in-service </w:t>
      </w:r>
      <w:r w:rsidR="0052018E" w:rsidRPr="00565621">
        <w:rPr>
          <w:rFonts w:ascii="MS Reference Sans Serif" w:hAnsi="MS Reference Sans Serif"/>
          <w:b/>
        </w:rPr>
        <w:t xml:space="preserve">revenue vehicles only in this section.  </w:t>
      </w:r>
      <w:r w:rsidR="0041312E" w:rsidRPr="00286469">
        <w:rPr>
          <w:rFonts w:ascii="MS Reference Sans Serif" w:hAnsi="MS Reference Sans Serif"/>
          <w:b/>
        </w:rPr>
        <w:t>Note the changes in information required and the additional information required for vehicles in total fleet.</w:t>
      </w:r>
      <w:r w:rsidR="0041312E" w:rsidRPr="00FC1FE3">
        <w:rPr>
          <w:rFonts w:ascii="MS Reference Sans Serif" w:hAnsi="MS Reference Sans Serif"/>
          <w:bCs w:val="0"/>
        </w:rPr>
        <w:tab/>
      </w:r>
      <w:r w:rsidR="0041312E" w:rsidRPr="00FC1FE3">
        <w:rPr>
          <w:rFonts w:ascii="MS Reference Sans Serif" w:hAnsi="MS Reference Sans Serif"/>
          <w:bCs w:val="0"/>
        </w:rPr>
        <w:tab/>
      </w:r>
    </w:p>
    <w:p w14:paraId="54E55DF8" w14:textId="77777777" w:rsidR="00286469" w:rsidRPr="00FC1FE3" w:rsidRDefault="00286469" w:rsidP="0041312E">
      <w:pPr>
        <w:pStyle w:val="TextHeader3"/>
        <w:jc w:val="both"/>
        <w:rPr>
          <w:rFonts w:ascii="MS Reference Sans Serif" w:hAnsi="MS Reference Sans Serif"/>
          <w:bCs w:val="0"/>
        </w:rPr>
      </w:pPr>
    </w:p>
    <w:p w14:paraId="61B474E7" w14:textId="4F532C61" w:rsidR="0041312E" w:rsidRPr="00FC1FE3" w:rsidRDefault="0041312E" w:rsidP="0041312E">
      <w:pPr>
        <w:pStyle w:val="TextHeader3"/>
        <w:jc w:val="both"/>
        <w:rPr>
          <w:rFonts w:ascii="MS Reference Sans Serif" w:hAnsi="MS Reference Sans Serif"/>
          <w:bCs w:val="0"/>
        </w:rPr>
      </w:pPr>
      <w:r w:rsidRPr="00286469">
        <w:rPr>
          <w:rFonts w:ascii="MS Reference Sans Serif" w:hAnsi="MS Reference Sans Serif"/>
          <w:b/>
        </w:rPr>
        <w:t>ADA Accessible Vehicles</w:t>
      </w:r>
      <w:r w:rsidRPr="00FC1FE3">
        <w:rPr>
          <w:rFonts w:ascii="MS Reference Sans Serif" w:hAnsi="MS Reference Sans Serif"/>
          <w:bCs w:val="0"/>
        </w:rPr>
        <w:t xml:space="preserve"> use the NTD definition, i.e., "revenue vehicles which do not restrict access, are usable, and provide allocated space and/or priority seating for individuals who use </w:t>
      </w:r>
      <w:r w:rsidR="000618AD" w:rsidRPr="00FC1FE3">
        <w:rPr>
          <w:rFonts w:ascii="MS Reference Sans Serif" w:hAnsi="MS Reference Sans Serif"/>
          <w:bCs w:val="0"/>
        </w:rPr>
        <w:t>wheelchairs and</w:t>
      </w:r>
      <w:r w:rsidRPr="00FC1FE3">
        <w:rPr>
          <w:rFonts w:ascii="MS Reference Sans Serif" w:hAnsi="MS Reference Sans Serif"/>
          <w:bCs w:val="0"/>
        </w:rPr>
        <w:t xml:space="preserve"> are accessible using lifts or ramps."</w:t>
      </w:r>
      <w:r w:rsidRPr="00FC1FE3">
        <w:rPr>
          <w:rFonts w:ascii="MS Reference Sans Serif" w:hAnsi="MS Reference Sans Serif"/>
          <w:bCs w:val="0"/>
        </w:rPr>
        <w:tab/>
      </w:r>
      <w:r w:rsidRPr="00FC1FE3">
        <w:rPr>
          <w:rFonts w:ascii="MS Reference Sans Serif" w:hAnsi="MS Reference Sans Serif"/>
          <w:bCs w:val="0"/>
        </w:rPr>
        <w:tab/>
      </w:r>
    </w:p>
    <w:p w14:paraId="62F5A067" w14:textId="77777777" w:rsidR="0041312E" w:rsidRPr="00FC1FE3" w:rsidRDefault="0041312E" w:rsidP="0041312E">
      <w:pPr>
        <w:pStyle w:val="TextHeader3"/>
        <w:jc w:val="both"/>
        <w:rPr>
          <w:rFonts w:ascii="MS Reference Sans Serif" w:hAnsi="MS Reference Sans Serif"/>
          <w:bCs w:val="0"/>
        </w:rPr>
      </w:pPr>
      <w:r w:rsidRPr="00286469">
        <w:rPr>
          <w:rFonts w:ascii="MS Reference Sans Serif" w:hAnsi="MS Reference Sans Serif"/>
          <w:b/>
        </w:rPr>
        <w:t>Spare Vehicles</w:t>
      </w:r>
      <w:r w:rsidRPr="00FC1FE3">
        <w:rPr>
          <w:rFonts w:ascii="MS Reference Sans Serif" w:hAnsi="MS Reference Sans Serif"/>
          <w:bCs w:val="0"/>
        </w:rPr>
        <w:t xml:space="preserve"> use the NTD definition, i.e., "revenue vehicles maintained to: meet routine and heavy maintenance requirements, meet unexpected breakdowns/accidents; and thereby preserve scheduled operations."</w:t>
      </w:r>
      <w:r w:rsidRPr="00FC1FE3">
        <w:rPr>
          <w:rFonts w:ascii="MS Reference Sans Serif" w:hAnsi="MS Reference Sans Serif"/>
          <w:bCs w:val="0"/>
        </w:rPr>
        <w:tab/>
      </w:r>
      <w:r w:rsidRPr="00FC1FE3">
        <w:rPr>
          <w:rFonts w:ascii="MS Reference Sans Serif" w:hAnsi="MS Reference Sans Serif"/>
          <w:bCs w:val="0"/>
        </w:rPr>
        <w:tab/>
      </w:r>
    </w:p>
    <w:p w14:paraId="04176B22" w14:textId="7E52C8BC" w:rsidR="0041312E" w:rsidRPr="00FC1FE3" w:rsidRDefault="0041312E" w:rsidP="0041312E">
      <w:pPr>
        <w:pStyle w:val="TextHeader3"/>
        <w:jc w:val="both"/>
        <w:rPr>
          <w:rFonts w:ascii="MS Reference Sans Serif" w:hAnsi="MS Reference Sans Serif"/>
          <w:bCs w:val="0"/>
        </w:rPr>
      </w:pPr>
      <w:r w:rsidRPr="00286469">
        <w:rPr>
          <w:rFonts w:ascii="MS Reference Sans Serif" w:hAnsi="MS Reference Sans Serif"/>
          <w:b/>
        </w:rPr>
        <w:t>Vehicles used in peak service</w:t>
      </w:r>
      <w:r w:rsidRPr="00FC1FE3">
        <w:rPr>
          <w:rFonts w:ascii="MS Reference Sans Serif" w:hAnsi="MS Reference Sans Serif"/>
          <w:bCs w:val="0"/>
        </w:rPr>
        <w:t xml:space="preserve"> use the NTD definition, i.e. “the revenue vehicle count during the peak season of the year; on the week and day that maximum service is provided. Vehicles operated in maximum service (VOMS) exclude:</w:t>
      </w:r>
    </w:p>
    <w:p w14:paraId="1175B76B" w14:textId="77777777" w:rsidR="0041312E" w:rsidRPr="00FC1FE3" w:rsidRDefault="0041312E" w:rsidP="0041312E">
      <w:pPr>
        <w:pStyle w:val="TextHeader3"/>
        <w:jc w:val="both"/>
        <w:rPr>
          <w:rFonts w:ascii="MS Reference Sans Serif" w:hAnsi="MS Reference Sans Serif"/>
          <w:bCs w:val="0"/>
        </w:rPr>
      </w:pPr>
      <w:r w:rsidRPr="00FC1FE3">
        <w:rPr>
          <w:rFonts w:ascii="MS Reference Sans Serif" w:hAnsi="MS Reference Sans Serif"/>
          <w:bCs w:val="0"/>
        </w:rPr>
        <w:t>▪ Atypical days; or</w:t>
      </w:r>
    </w:p>
    <w:p w14:paraId="6C0A42F5" w14:textId="4EDCED30" w:rsidR="0041312E" w:rsidRPr="00FC1FE3" w:rsidRDefault="0041312E" w:rsidP="0041312E">
      <w:pPr>
        <w:pStyle w:val="TextHeader3"/>
        <w:jc w:val="both"/>
        <w:rPr>
          <w:rFonts w:ascii="MS Reference Sans Serif" w:hAnsi="MS Reference Sans Serif"/>
          <w:bCs w:val="0"/>
        </w:rPr>
      </w:pPr>
      <w:r w:rsidRPr="00FC1FE3">
        <w:rPr>
          <w:rFonts w:ascii="MS Reference Sans Serif" w:hAnsi="MS Reference Sans Serif"/>
          <w:bCs w:val="0"/>
        </w:rPr>
        <w:t>▪ One-time special events.”</w:t>
      </w:r>
      <w:r w:rsidRPr="00FC1FE3">
        <w:rPr>
          <w:rFonts w:ascii="MS Reference Sans Serif" w:hAnsi="MS Reference Sans Serif"/>
          <w:bCs w:val="0"/>
        </w:rPr>
        <w:tab/>
      </w:r>
      <w:r w:rsidRPr="00FC1FE3">
        <w:rPr>
          <w:rFonts w:ascii="MS Reference Sans Serif" w:hAnsi="MS Reference Sans Serif"/>
          <w:bCs w:val="0"/>
        </w:rPr>
        <w:tab/>
      </w:r>
    </w:p>
    <w:p w14:paraId="68E621F3" w14:textId="005819A8" w:rsidR="0041312E" w:rsidRPr="00FC1FE3" w:rsidRDefault="0041312E" w:rsidP="0041312E">
      <w:pPr>
        <w:pStyle w:val="TextHeader3"/>
        <w:jc w:val="both"/>
        <w:rPr>
          <w:rFonts w:ascii="MS Reference Sans Serif" w:hAnsi="MS Reference Sans Serif"/>
          <w:bCs w:val="0"/>
        </w:rPr>
      </w:pPr>
      <w:r w:rsidRPr="00286469">
        <w:rPr>
          <w:rFonts w:ascii="MS Reference Sans Serif" w:hAnsi="MS Reference Sans Serif"/>
          <w:b/>
        </w:rPr>
        <w:t>Vehicles in Total Fleet</w:t>
      </w:r>
      <w:r w:rsidRPr="00FC1FE3">
        <w:rPr>
          <w:rFonts w:ascii="MS Reference Sans Serif" w:hAnsi="MS Reference Sans Serif"/>
          <w:bCs w:val="0"/>
        </w:rPr>
        <w:t xml:space="preserve"> use the NTD definition, i.e. includes all revenue vehicles held at the end of the fiscal year. It includes “in service”, “in storage”, “emergency contingency”, and “awaiting sale</w:t>
      </w:r>
      <w:r w:rsidR="00E55C80">
        <w:rPr>
          <w:rFonts w:ascii="MS Reference Sans Serif" w:hAnsi="MS Reference Sans Serif"/>
          <w:bCs w:val="0"/>
        </w:rPr>
        <w:t>.</w:t>
      </w:r>
      <w:r w:rsidRPr="00FC1FE3">
        <w:rPr>
          <w:rFonts w:ascii="MS Reference Sans Serif" w:hAnsi="MS Reference Sans Serif"/>
          <w:bCs w:val="0"/>
        </w:rPr>
        <w:t>”</w:t>
      </w:r>
    </w:p>
    <w:p w14:paraId="06975F08" w14:textId="77777777" w:rsidR="006A6AF6" w:rsidRDefault="006A6AF6" w:rsidP="0052018E">
      <w:pPr>
        <w:pStyle w:val="TextHeader3"/>
        <w:jc w:val="both"/>
        <w:rPr>
          <w:rFonts w:ascii="MS Reference Sans Serif" w:hAnsi="MS Reference Sans Serif"/>
          <w:b/>
          <w:color w:val="0070C0"/>
        </w:rPr>
      </w:pPr>
    </w:p>
    <w:p w14:paraId="2A42BF30" w14:textId="77777777" w:rsidR="00820B9B" w:rsidRPr="004B4EF7" w:rsidRDefault="00820B9B" w:rsidP="0052018E">
      <w:pPr>
        <w:pStyle w:val="TextHeader3"/>
        <w:jc w:val="both"/>
        <w:rPr>
          <w:rFonts w:ascii="MS Reference Sans Serif" w:hAnsi="MS Reference Sans Serif"/>
          <w:b/>
          <w:i/>
          <w:color w:val="FF0000"/>
        </w:rPr>
      </w:pPr>
    </w:p>
    <w:p w14:paraId="7998D248" w14:textId="77777777" w:rsidR="005C06EF" w:rsidRPr="00F456CB" w:rsidRDefault="005C06EF" w:rsidP="005C06EF">
      <w:pPr>
        <w:pStyle w:val="BodyText"/>
        <w:jc w:val="both"/>
        <w:rPr>
          <w:rFonts w:ascii="MS Reference Sans Serif" w:hAnsi="MS Reference Sans Serif"/>
          <w:b/>
          <w:bCs w:val="0"/>
          <w:u w:val="single"/>
        </w:rPr>
      </w:pPr>
      <w:r>
        <w:rPr>
          <w:rFonts w:ascii="MS Reference Sans Serif" w:hAnsi="MS Reference Sans Serif"/>
          <w:b/>
          <w:bCs w:val="0"/>
          <w:u w:val="single"/>
        </w:rPr>
        <w:t>Form 2</w:t>
      </w:r>
      <w:r w:rsidRPr="00F456CB">
        <w:rPr>
          <w:rFonts w:ascii="MS Reference Sans Serif" w:hAnsi="MS Reference Sans Serif"/>
          <w:b/>
          <w:bCs w:val="0"/>
          <w:u w:val="single"/>
        </w:rPr>
        <w:t>: Current Service Characteristics</w:t>
      </w:r>
    </w:p>
    <w:p w14:paraId="76C80419" w14:textId="77777777" w:rsidR="005C06EF" w:rsidRPr="00F456CB" w:rsidRDefault="005C06EF" w:rsidP="0076352B">
      <w:pPr>
        <w:pStyle w:val="TextHeader3"/>
        <w:jc w:val="both"/>
        <w:rPr>
          <w:rFonts w:ascii="MS Reference Sans Serif" w:hAnsi="MS Reference Sans Serif"/>
        </w:rPr>
      </w:pPr>
      <w:r w:rsidRPr="00F456CB">
        <w:rPr>
          <w:rFonts w:ascii="MS Reference Sans Serif" w:hAnsi="MS Reference Sans Serif"/>
        </w:rPr>
        <w:t>This form provides a brief description of the different components and service modes of your transportation program.   Insert additional rows a</w:t>
      </w:r>
      <w:r>
        <w:rPr>
          <w:rFonts w:ascii="MS Reference Sans Serif" w:hAnsi="MS Reference Sans Serif"/>
        </w:rPr>
        <w:t>s needed</w:t>
      </w:r>
      <w:r w:rsidRPr="00F456CB">
        <w:rPr>
          <w:rFonts w:ascii="MS Reference Sans Serif" w:hAnsi="MS Reference Sans Serif"/>
        </w:rPr>
        <w:t>.</w:t>
      </w:r>
    </w:p>
    <w:p w14:paraId="72521B4E" w14:textId="77777777" w:rsidR="005C06EF" w:rsidRDefault="005C06EF" w:rsidP="0076352B">
      <w:pPr>
        <w:pStyle w:val="TextHeader3"/>
        <w:jc w:val="both"/>
        <w:rPr>
          <w:rFonts w:ascii="MS Reference Sans Serif" w:hAnsi="MS Reference Sans Serif"/>
        </w:rPr>
      </w:pPr>
    </w:p>
    <w:p w14:paraId="52EE72A6" w14:textId="77777777" w:rsidR="005C06EF" w:rsidRPr="00F456CB" w:rsidRDefault="005C06EF" w:rsidP="0076352B">
      <w:pPr>
        <w:pStyle w:val="TextHeader3"/>
        <w:jc w:val="both"/>
        <w:rPr>
          <w:rFonts w:ascii="MS Reference Sans Serif" w:hAnsi="MS Reference Sans Serif"/>
        </w:rPr>
      </w:pPr>
      <w:r w:rsidRPr="00F456CB">
        <w:rPr>
          <w:rFonts w:ascii="MS Reference Sans Serif" w:hAnsi="MS Reference Sans Serif"/>
        </w:rPr>
        <w:t>For “Level of Service,” indicate approximate percentage of each service type operated within each grant program.  For example, for Section 5311, an operator might operate approximately 50% as fixed-route service and 50% as route deviation service.</w:t>
      </w:r>
      <w:r w:rsidR="00047D8D">
        <w:rPr>
          <w:rFonts w:ascii="MS Reference Sans Serif" w:hAnsi="MS Reference Sans Serif"/>
        </w:rPr>
        <w:t xml:space="preserve"> </w:t>
      </w:r>
    </w:p>
    <w:p w14:paraId="20B13920" w14:textId="77777777" w:rsidR="005C06EF" w:rsidRPr="00F456CB" w:rsidRDefault="005C06EF" w:rsidP="0076352B">
      <w:pPr>
        <w:pStyle w:val="TextHeader3"/>
        <w:jc w:val="both"/>
        <w:rPr>
          <w:rFonts w:ascii="MS Reference Sans Serif" w:hAnsi="MS Reference Sans Serif"/>
        </w:rPr>
      </w:pPr>
    </w:p>
    <w:p w14:paraId="49E94CE7" w14:textId="77777777" w:rsidR="005C06EF" w:rsidRPr="00F456CB" w:rsidRDefault="00921826" w:rsidP="0076352B">
      <w:pPr>
        <w:pStyle w:val="TextHeader3"/>
        <w:jc w:val="both"/>
        <w:rPr>
          <w:rFonts w:ascii="MS Reference Sans Serif" w:hAnsi="MS Reference Sans Serif"/>
        </w:rPr>
      </w:pPr>
      <w:r>
        <w:rPr>
          <w:rFonts w:ascii="MS Reference Sans Serif" w:hAnsi="MS Reference Sans Serif"/>
        </w:rPr>
        <w:t xml:space="preserve">Provide a </w:t>
      </w:r>
      <w:r w:rsidR="005C06EF" w:rsidRPr="00F456CB">
        <w:rPr>
          <w:rFonts w:ascii="MS Reference Sans Serif" w:hAnsi="MS Reference Sans Serif"/>
        </w:rPr>
        <w:t>copy of your fare policy or schedule if the complexity of your fare policy makes completion of the “Fares” portion of this form unfeasible.</w:t>
      </w:r>
    </w:p>
    <w:p w14:paraId="16381050" w14:textId="13E6CA5E" w:rsidR="00565621" w:rsidRDefault="00565621" w:rsidP="0076352B">
      <w:pPr>
        <w:pStyle w:val="BodyText"/>
        <w:jc w:val="both"/>
        <w:rPr>
          <w:rFonts w:ascii="MS Reference Sans Serif" w:hAnsi="MS Reference Sans Serif"/>
          <w:b/>
          <w:bCs w:val="0"/>
          <w:u w:val="single"/>
        </w:rPr>
      </w:pPr>
    </w:p>
    <w:p w14:paraId="65894339" w14:textId="41B8197C" w:rsidR="0052018E" w:rsidRDefault="007057FC" w:rsidP="0052018E">
      <w:pPr>
        <w:pStyle w:val="BodyText"/>
        <w:rPr>
          <w:rFonts w:ascii="MS Reference Sans Serif" w:hAnsi="MS Reference Sans Serif"/>
          <w:b/>
          <w:bCs w:val="0"/>
          <w:u w:val="single"/>
        </w:rPr>
      </w:pPr>
      <w:r>
        <w:rPr>
          <w:rFonts w:ascii="MS Reference Sans Serif" w:hAnsi="MS Reference Sans Serif"/>
          <w:b/>
          <w:bCs w:val="0"/>
          <w:u w:val="single"/>
        </w:rPr>
        <w:t xml:space="preserve">Form 2a:  FY </w:t>
      </w:r>
      <w:r w:rsidR="00106ED5">
        <w:rPr>
          <w:rFonts w:ascii="MS Reference Sans Serif" w:hAnsi="MS Reference Sans Serif"/>
          <w:b/>
          <w:bCs w:val="0"/>
          <w:u w:val="single"/>
        </w:rPr>
        <w:t>202</w:t>
      </w:r>
      <w:r w:rsidR="005F3EB9">
        <w:rPr>
          <w:rFonts w:ascii="MS Reference Sans Serif" w:hAnsi="MS Reference Sans Serif"/>
          <w:b/>
          <w:bCs w:val="0"/>
          <w:u w:val="single"/>
        </w:rPr>
        <w:t>4</w:t>
      </w:r>
      <w:r w:rsidR="00106ED5">
        <w:rPr>
          <w:rFonts w:ascii="MS Reference Sans Serif" w:hAnsi="MS Reference Sans Serif"/>
          <w:b/>
          <w:bCs w:val="0"/>
          <w:u w:val="single"/>
        </w:rPr>
        <w:t xml:space="preserve"> </w:t>
      </w:r>
      <w:r w:rsidR="00D525C4">
        <w:rPr>
          <w:rFonts w:ascii="MS Reference Sans Serif" w:hAnsi="MS Reference Sans Serif"/>
          <w:b/>
          <w:bCs w:val="0"/>
          <w:u w:val="single"/>
        </w:rPr>
        <w:t>S</w:t>
      </w:r>
      <w:r w:rsidR="0052018E" w:rsidRPr="00F456CB">
        <w:rPr>
          <w:rFonts w:ascii="MS Reference Sans Serif" w:hAnsi="MS Reference Sans Serif"/>
          <w:b/>
          <w:bCs w:val="0"/>
          <w:u w:val="single"/>
        </w:rPr>
        <w:t>ervice Performance Summary</w:t>
      </w:r>
    </w:p>
    <w:p w14:paraId="5DE4C523" w14:textId="5072CE6C" w:rsidR="00565621" w:rsidRDefault="00390E4A" w:rsidP="0052018E">
      <w:pPr>
        <w:pStyle w:val="TextHeader3"/>
        <w:jc w:val="both"/>
        <w:rPr>
          <w:rFonts w:ascii="MS Reference Sans Serif" w:hAnsi="MS Reference Sans Serif"/>
          <w:b/>
          <w:bCs w:val="0"/>
          <w:i/>
        </w:rPr>
      </w:pPr>
      <w:r>
        <w:rPr>
          <w:rFonts w:ascii="MS Reference Sans Serif" w:hAnsi="MS Reference Sans Serif"/>
        </w:rPr>
        <w:t>Provide a copy of the 2a Form</w:t>
      </w:r>
      <w:r w:rsidR="00C959A4">
        <w:rPr>
          <w:rFonts w:ascii="MS Reference Sans Serif" w:hAnsi="MS Reference Sans Serif"/>
        </w:rPr>
        <w:t>(s)</w:t>
      </w:r>
      <w:r>
        <w:rPr>
          <w:rFonts w:ascii="MS Reference Sans Serif" w:hAnsi="MS Reference Sans Serif"/>
        </w:rPr>
        <w:t xml:space="preserve"> your organization submitted for</w:t>
      </w:r>
      <w:r w:rsidR="0052018E" w:rsidRPr="00F456CB">
        <w:rPr>
          <w:rFonts w:ascii="MS Reference Sans Serif" w:hAnsi="MS Reference Sans Serif"/>
        </w:rPr>
        <w:t xml:space="preserve"> </w:t>
      </w:r>
      <w:r w:rsidR="0052018E" w:rsidRPr="00565621">
        <w:rPr>
          <w:rFonts w:ascii="MS Reference Sans Serif" w:hAnsi="MS Reference Sans Serif"/>
          <w:b/>
          <w:bCs w:val="0"/>
          <w:i/>
        </w:rPr>
        <w:t xml:space="preserve">FY </w:t>
      </w:r>
      <w:r w:rsidR="00966BD5">
        <w:rPr>
          <w:rFonts w:ascii="MS Reference Sans Serif" w:hAnsi="MS Reference Sans Serif"/>
          <w:b/>
          <w:bCs w:val="0"/>
          <w:i/>
        </w:rPr>
        <w:t>202</w:t>
      </w:r>
      <w:r w:rsidR="00914E21">
        <w:rPr>
          <w:rFonts w:ascii="MS Reference Sans Serif" w:hAnsi="MS Reference Sans Serif"/>
          <w:b/>
          <w:bCs w:val="0"/>
          <w:i/>
        </w:rPr>
        <w:t>5</w:t>
      </w:r>
      <w:r w:rsidR="007057FC" w:rsidRPr="00565621">
        <w:rPr>
          <w:rFonts w:ascii="MS Reference Sans Serif" w:hAnsi="MS Reference Sans Serif"/>
          <w:b/>
          <w:bCs w:val="0"/>
          <w:i/>
        </w:rPr>
        <w:t>.</w:t>
      </w:r>
      <w:r w:rsidR="00565621" w:rsidRPr="00565621">
        <w:rPr>
          <w:rFonts w:ascii="MS Reference Sans Serif" w:hAnsi="MS Reference Sans Serif"/>
          <w:b/>
          <w:bCs w:val="0"/>
          <w:i/>
        </w:rPr>
        <w:t xml:space="preserve">  </w:t>
      </w:r>
    </w:p>
    <w:p w14:paraId="2C6BAAFB" w14:textId="77777777" w:rsidR="00565621" w:rsidRDefault="00565621" w:rsidP="0052018E">
      <w:pPr>
        <w:pStyle w:val="TextHeader3"/>
        <w:jc w:val="both"/>
        <w:rPr>
          <w:rFonts w:ascii="MS Reference Sans Serif" w:hAnsi="MS Reference Sans Serif"/>
          <w:b/>
          <w:bCs w:val="0"/>
          <w:i/>
        </w:rPr>
      </w:pPr>
    </w:p>
    <w:p w14:paraId="0B0FFDBE" w14:textId="77777777" w:rsidR="003C3CCA" w:rsidRDefault="003C3CCA" w:rsidP="00D15CC1">
      <w:pPr>
        <w:tabs>
          <w:tab w:val="left" w:pos="-1080"/>
          <w:tab w:val="left" w:pos="-360"/>
          <w:tab w:val="left" w:pos="90"/>
          <w:tab w:val="left" w:pos="36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rPr>
          <w:rFonts w:ascii="MS Reference Sans Serif" w:hAnsi="MS Reference Sans Serif"/>
          <w:b/>
          <w:u w:val="single"/>
        </w:rPr>
      </w:pPr>
    </w:p>
    <w:p w14:paraId="5635BE32" w14:textId="77777777" w:rsidR="003C3CCA" w:rsidRDefault="003C3CCA" w:rsidP="00D15CC1">
      <w:pPr>
        <w:tabs>
          <w:tab w:val="left" w:pos="-1080"/>
          <w:tab w:val="left" w:pos="-360"/>
          <w:tab w:val="left" w:pos="90"/>
          <w:tab w:val="left" w:pos="36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rPr>
          <w:rFonts w:ascii="MS Reference Sans Serif" w:hAnsi="MS Reference Sans Serif"/>
          <w:b/>
          <w:u w:val="single"/>
        </w:rPr>
      </w:pPr>
    </w:p>
    <w:p w14:paraId="474C591D" w14:textId="7F861738" w:rsidR="00D15CC1" w:rsidRPr="00DC7ADF" w:rsidRDefault="00D15CC1" w:rsidP="00D15CC1">
      <w:pPr>
        <w:tabs>
          <w:tab w:val="left" w:pos="-1080"/>
          <w:tab w:val="left" w:pos="-360"/>
          <w:tab w:val="left" w:pos="90"/>
          <w:tab w:val="left" w:pos="36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rPr>
          <w:rFonts w:ascii="MS Reference Sans Serif" w:hAnsi="MS Reference Sans Serif"/>
          <w:b/>
          <w:u w:val="single"/>
        </w:rPr>
      </w:pPr>
      <w:r w:rsidRPr="00DC7ADF">
        <w:rPr>
          <w:rFonts w:ascii="MS Reference Sans Serif" w:hAnsi="MS Reference Sans Serif"/>
          <w:b/>
          <w:u w:val="single"/>
        </w:rPr>
        <w:lastRenderedPageBreak/>
        <w:t>Form 6, 6a, and 6b</w:t>
      </w:r>
      <w:r>
        <w:rPr>
          <w:rFonts w:ascii="MS Reference Sans Serif" w:hAnsi="MS Reference Sans Serif"/>
          <w:b/>
          <w:u w:val="single"/>
        </w:rPr>
        <w:t>: Inventory</w:t>
      </w:r>
    </w:p>
    <w:p w14:paraId="3E0B586F" w14:textId="77777777" w:rsidR="00D15CC1" w:rsidRDefault="00D15CC1" w:rsidP="00D15CC1">
      <w:pPr>
        <w:tabs>
          <w:tab w:val="left" w:pos="-1080"/>
          <w:tab w:val="left" w:pos="-360"/>
          <w:tab w:val="left" w:pos="90"/>
          <w:tab w:val="left" w:pos="36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i/>
        </w:rPr>
      </w:pPr>
      <w:r>
        <w:rPr>
          <w:rFonts w:ascii="MS Reference Sans Serif" w:hAnsi="MS Reference Sans Serif"/>
        </w:rPr>
        <w:t>These forms will provide an inventory of:</w:t>
      </w:r>
    </w:p>
    <w:p w14:paraId="544C773C" w14:textId="77777777" w:rsidR="00D15CC1" w:rsidRDefault="00D15CC1" w:rsidP="00D15CC1">
      <w:pPr>
        <w:tabs>
          <w:tab w:val="left" w:pos="-1080"/>
          <w:tab w:val="left" w:pos="-360"/>
          <w:tab w:val="left" w:pos="90"/>
          <w:tab w:val="left" w:pos="36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r>
        <w:rPr>
          <w:rFonts w:ascii="MS Reference Sans Serif" w:hAnsi="MS Reference Sans Serif"/>
          <w:i/>
        </w:rPr>
        <w:tab/>
      </w:r>
    </w:p>
    <w:p w14:paraId="1E3BB95F" w14:textId="77777777" w:rsidR="00D15CC1" w:rsidRPr="00DC7ADF" w:rsidRDefault="00D15CC1" w:rsidP="00D15CC1">
      <w:pPr>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b/>
          <w:szCs w:val="22"/>
          <w:u w:val="single"/>
        </w:rPr>
      </w:pPr>
      <w:r w:rsidRPr="00DC7ADF">
        <w:rPr>
          <w:rFonts w:ascii="Calibri" w:hAnsi="Calibri"/>
          <w:b/>
          <w:color w:val="FF0000"/>
          <w:sz w:val="32"/>
          <w:szCs w:val="32"/>
        </w:rPr>
        <w:tab/>
      </w:r>
      <w:r w:rsidRPr="00DC7ADF">
        <w:rPr>
          <w:rFonts w:ascii="Calibri" w:hAnsi="Calibri"/>
          <w:b/>
          <w:color w:val="FF0000"/>
          <w:sz w:val="32"/>
          <w:szCs w:val="32"/>
        </w:rPr>
        <w:tab/>
      </w:r>
      <w:r w:rsidRPr="00DC7ADF">
        <w:rPr>
          <w:rFonts w:ascii="MS Reference Sans Serif" w:hAnsi="MS Reference Sans Serif"/>
          <w:b/>
          <w:szCs w:val="22"/>
          <w:u w:val="single"/>
        </w:rPr>
        <w:t>Form 6: Revenue Vehicles</w:t>
      </w:r>
    </w:p>
    <w:p w14:paraId="4F7E891D" w14:textId="77777777" w:rsidR="00D15CC1" w:rsidRPr="00DC7ADF" w:rsidRDefault="00D15CC1" w:rsidP="00D15CC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r w:rsidRPr="00DC7ADF">
        <w:rPr>
          <w:rFonts w:ascii="MS Reference Sans Serif" w:hAnsi="MS Reference Sans Serif"/>
          <w:bCs w:val="0"/>
        </w:rPr>
        <w:t xml:space="preserve">All Revenue Vehicles currently in your fleet should be listed.  </w:t>
      </w:r>
    </w:p>
    <w:p w14:paraId="445F0F0D" w14:textId="77777777" w:rsidR="00D15CC1" w:rsidRPr="00DC7ADF" w:rsidRDefault="00D15CC1" w:rsidP="00D15CC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p>
    <w:p w14:paraId="0DD146AF" w14:textId="1A580FDC" w:rsidR="00D15CC1" w:rsidRDefault="00D15CC1" w:rsidP="00D15CC1">
      <w:pPr>
        <w:pStyle w:val="TextHeader3"/>
        <w:tabs>
          <w:tab w:val="left" w:pos="360"/>
        </w:tabs>
        <w:jc w:val="both"/>
        <w:rPr>
          <w:rFonts w:ascii="MS Reference Sans Serif" w:hAnsi="MS Reference Sans Serif"/>
          <w:b/>
          <w:bCs w:val="0"/>
          <w:u w:val="single"/>
        </w:rPr>
      </w:pPr>
      <w:r>
        <w:rPr>
          <w:rFonts w:ascii="MS Reference Sans Serif" w:hAnsi="MS Reference Sans Serif"/>
          <w:b/>
          <w:bCs w:val="0"/>
          <w:u w:val="single"/>
        </w:rPr>
        <w:t>Form 6a: Fixed Asset</w:t>
      </w:r>
      <w:r w:rsidRPr="00F456CB">
        <w:rPr>
          <w:rFonts w:ascii="MS Reference Sans Serif" w:hAnsi="MS Reference Sans Serif"/>
          <w:b/>
          <w:bCs w:val="0"/>
          <w:u w:val="single"/>
        </w:rPr>
        <w:t xml:space="preserve"> Inventory</w:t>
      </w:r>
    </w:p>
    <w:p w14:paraId="71EDBCAC" w14:textId="77777777" w:rsidR="00D15CC1" w:rsidRPr="00DC7ADF" w:rsidRDefault="00D15CC1" w:rsidP="00D15CC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r w:rsidRPr="00F456CB">
        <w:rPr>
          <w:rFonts w:ascii="MS Reference Sans Serif" w:hAnsi="MS Reference Sans Serif"/>
        </w:rPr>
        <w:t>List all property (</w:t>
      </w:r>
      <w:r>
        <w:rPr>
          <w:rFonts w:ascii="MS Reference Sans Serif" w:hAnsi="MS Reference Sans Serif"/>
        </w:rPr>
        <w:t>shop e</w:t>
      </w:r>
      <w:r w:rsidRPr="00F456CB">
        <w:rPr>
          <w:rFonts w:ascii="MS Reference Sans Serif" w:hAnsi="MS Reference Sans Serif"/>
        </w:rPr>
        <w:t xml:space="preserve">quipment, facility, etc.) </w:t>
      </w:r>
      <w:r>
        <w:rPr>
          <w:rFonts w:ascii="MS Reference Sans Serif" w:hAnsi="MS Reference Sans Serif"/>
        </w:rPr>
        <w:t xml:space="preserve">assigned to, in use by, or available to the program, regardless of ownership or funding source.  </w:t>
      </w:r>
    </w:p>
    <w:p w14:paraId="74946193" w14:textId="77777777" w:rsidR="00D15CC1" w:rsidRDefault="00D15CC1" w:rsidP="00D15CC1">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b/>
          <w:bCs w:val="0"/>
          <w:u w:val="single"/>
        </w:rPr>
      </w:pPr>
      <w:r w:rsidRPr="00DC7ADF">
        <w:rPr>
          <w:rFonts w:ascii="MS Reference Sans Serif" w:hAnsi="MS Reference Sans Serif"/>
          <w:b/>
          <w:bCs w:val="0"/>
        </w:rPr>
        <w:tab/>
      </w:r>
      <w:r w:rsidRPr="0077199B">
        <w:rPr>
          <w:rFonts w:ascii="MS Reference Sans Serif" w:hAnsi="MS Reference Sans Serif"/>
          <w:b/>
          <w:bCs w:val="0"/>
          <w:u w:val="single"/>
        </w:rPr>
        <w:t>Form 6</w:t>
      </w:r>
      <w:r>
        <w:rPr>
          <w:rFonts w:ascii="MS Reference Sans Serif" w:hAnsi="MS Reference Sans Serif"/>
          <w:b/>
          <w:bCs w:val="0"/>
          <w:u w:val="single"/>
        </w:rPr>
        <w:t>b</w:t>
      </w:r>
      <w:r w:rsidRPr="0077199B">
        <w:rPr>
          <w:rFonts w:ascii="MS Reference Sans Serif" w:hAnsi="MS Reference Sans Serif"/>
          <w:b/>
          <w:bCs w:val="0"/>
          <w:u w:val="single"/>
        </w:rPr>
        <w:t xml:space="preserve">: </w:t>
      </w:r>
      <w:r>
        <w:rPr>
          <w:rFonts w:ascii="MS Reference Sans Serif" w:hAnsi="MS Reference Sans Serif"/>
          <w:b/>
          <w:bCs w:val="0"/>
          <w:u w:val="single"/>
        </w:rPr>
        <w:t>Equipment (Non-Revenue Vehicles and Other Equipment)</w:t>
      </w:r>
    </w:p>
    <w:p w14:paraId="1E15D3D9" w14:textId="77777777" w:rsidR="00D15CC1" w:rsidRPr="00DC7ADF" w:rsidRDefault="00D15CC1" w:rsidP="00D15CC1">
      <w:pPr>
        <w:pStyle w:val="BodyText"/>
        <w:spacing w:after="0"/>
        <w:ind w:left="360"/>
        <w:jc w:val="both"/>
        <w:rPr>
          <w:rFonts w:ascii="MS Reference Sans Serif" w:hAnsi="MS Reference Sans Serif"/>
          <w:bCs w:val="0"/>
        </w:rPr>
      </w:pPr>
      <w:r w:rsidRPr="00DC7ADF">
        <w:rPr>
          <w:rFonts w:ascii="MS Reference Sans Serif" w:hAnsi="MS Reference Sans Serif"/>
          <w:bCs w:val="0"/>
        </w:rPr>
        <w:t xml:space="preserve">All Non-Revenue Vehicles currently in your fleet should be listed.  5310 </w:t>
      </w:r>
      <w:r>
        <w:rPr>
          <w:rFonts w:ascii="MS Reference Sans Serif" w:hAnsi="MS Reference Sans Serif"/>
          <w:bCs w:val="0"/>
        </w:rPr>
        <w:t>v</w:t>
      </w:r>
      <w:r w:rsidRPr="00DC7ADF">
        <w:rPr>
          <w:rFonts w:ascii="MS Reference Sans Serif" w:hAnsi="MS Reference Sans Serif"/>
          <w:bCs w:val="0"/>
        </w:rPr>
        <w:t xml:space="preserve">ehicles should be listed under Non-Revenue Vehicles and clearly labeled as 5310 funded.  </w:t>
      </w:r>
    </w:p>
    <w:p w14:paraId="466CE501" w14:textId="77777777" w:rsidR="00D15CC1" w:rsidRDefault="00D15CC1" w:rsidP="00D15CC1">
      <w:pPr>
        <w:pStyle w:val="BodyText"/>
        <w:spacing w:after="0"/>
        <w:ind w:left="360"/>
        <w:jc w:val="both"/>
        <w:rPr>
          <w:rFonts w:ascii="MS Reference Sans Serif" w:hAnsi="MS Reference Sans Serif"/>
          <w:bCs w:val="0"/>
        </w:rPr>
      </w:pPr>
      <w:r>
        <w:rPr>
          <w:rFonts w:ascii="MS Reference Sans Serif" w:hAnsi="MS Reference Sans Serif"/>
          <w:bCs w:val="0"/>
        </w:rPr>
        <w:t xml:space="preserve">Equipment not related to a facility should be included on this form. </w:t>
      </w:r>
    </w:p>
    <w:p w14:paraId="05A84A32" w14:textId="24332387" w:rsidR="00611B17" w:rsidRDefault="00611B17" w:rsidP="00D15CC1">
      <w:pPr>
        <w:pStyle w:val="BodyText"/>
        <w:spacing w:after="0"/>
        <w:ind w:left="360"/>
        <w:jc w:val="both"/>
        <w:rPr>
          <w:rFonts w:ascii="MS Reference Sans Serif" w:hAnsi="MS Reference Sans Serif"/>
          <w:bCs w:val="0"/>
        </w:rPr>
      </w:pPr>
    </w:p>
    <w:p w14:paraId="4CAB42AD" w14:textId="77777777" w:rsidR="0052018E" w:rsidRPr="00F456CB" w:rsidRDefault="0052018E" w:rsidP="00FC1FE3">
      <w:pPr>
        <w:rPr>
          <w:rFonts w:ascii="MS Reference Sans Serif" w:hAnsi="MS Reference Sans Serif"/>
          <w:b/>
          <w:bCs w:val="0"/>
          <w:u w:val="single"/>
        </w:rPr>
      </w:pPr>
      <w:r w:rsidRPr="00F456CB">
        <w:rPr>
          <w:rFonts w:ascii="MS Reference Sans Serif" w:hAnsi="MS Reference Sans Serif"/>
          <w:b/>
          <w:bCs w:val="0"/>
          <w:u w:val="single"/>
        </w:rPr>
        <w:t>Form 7:  Vehicle Utilization Plan</w:t>
      </w:r>
    </w:p>
    <w:p w14:paraId="6129BD2A" w14:textId="77777777" w:rsidR="00556E31" w:rsidRDefault="0052018E" w:rsidP="00921826">
      <w:pPr>
        <w:pStyle w:val="TextHeader3"/>
        <w:jc w:val="both"/>
        <w:rPr>
          <w:rFonts w:ascii="MS Reference Sans Serif" w:hAnsi="MS Reference Sans Serif"/>
        </w:rPr>
      </w:pPr>
      <w:r w:rsidRPr="00F456CB">
        <w:rPr>
          <w:rFonts w:ascii="MS Reference Sans Serif" w:hAnsi="MS Reference Sans Serif"/>
        </w:rPr>
        <w:t xml:space="preserve">The information on this form is a crucial part of the ATP.  It provides a description of the service area and route assignment for each vehicle during a </w:t>
      </w:r>
      <w:r w:rsidRPr="00F456CB">
        <w:rPr>
          <w:rFonts w:ascii="MS Reference Sans Serif" w:hAnsi="MS Reference Sans Serif"/>
          <w:u w:val="single"/>
        </w:rPr>
        <w:t>typical</w:t>
      </w:r>
      <w:r w:rsidRPr="00F456CB">
        <w:rPr>
          <w:rFonts w:ascii="MS Reference Sans Serif" w:hAnsi="MS Reference Sans Serif"/>
        </w:rPr>
        <w:t xml:space="preserve"> week.  An example is provided to illustrate how this form should be completed.  If a vehicle is used for more than one route or service, use a separate line for each route or service.  If a vehicle’s schedule varies according to the day of the week, use a separate line for each day.  Insert additional lines and pages as needed.  Complete for all currently owned </w:t>
      </w:r>
      <w:r w:rsidRPr="00F66175">
        <w:rPr>
          <w:rFonts w:ascii="MS Reference Sans Serif" w:hAnsi="MS Reference Sans Serif"/>
          <w:b/>
          <w:i/>
        </w:rPr>
        <w:t>active</w:t>
      </w:r>
      <w:r w:rsidRPr="00F456CB">
        <w:rPr>
          <w:rFonts w:ascii="MS Reference Sans Serif" w:hAnsi="MS Reference Sans Serif"/>
        </w:rPr>
        <w:t xml:space="preserve"> vehicles listed in Form 6.</w:t>
      </w:r>
      <w:r>
        <w:rPr>
          <w:rFonts w:ascii="MS Reference Sans Serif" w:hAnsi="MS Reference Sans Serif"/>
        </w:rPr>
        <w:t xml:space="preserve">  </w:t>
      </w:r>
      <w:r w:rsidRPr="00724705">
        <w:rPr>
          <w:rFonts w:ascii="MS Reference Sans Serif" w:hAnsi="MS Reference Sans Serif"/>
          <w:b/>
        </w:rPr>
        <w:t>Do not include spares</w:t>
      </w:r>
      <w:r w:rsidRPr="00DF6803">
        <w:rPr>
          <w:rFonts w:ascii="MS Reference Sans Serif" w:hAnsi="MS Reference Sans Serif"/>
        </w:rPr>
        <w:t>.</w:t>
      </w:r>
      <w:r w:rsidR="0071676D">
        <w:rPr>
          <w:rFonts w:ascii="MS Reference Sans Serif" w:hAnsi="MS Reference Sans Serif"/>
        </w:rPr>
        <w:t xml:space="preserve"> Active vehicles must equal or exceed Vehicles Used in Peak Service on Form 1.</w:t>
      </w:r>
    </w:p>
    <w:p w14:paraId="7669E40A" w14:textId="0433AD19" w:rsidR="00ED5936" w:rsidRPr="00D65988" w:rsidRDefault="00ED5936" w:rsidP="00ED5936">
      <w:pPr>
        <w:pStyle w:val="Heading2"/>
        <w:rPr>
          <w:rFonts w:ascii="MS Reference Sans Serif" w:hAnsi="MS Reference Sans Serif"/>
        </w:rPr>
      </w:pPr>
      <w:r w:rsidRPr="00D65988">
        <w:rPr>
          <w:rFonts w:ascii="MS Reference Sans Serif" w:hAnsi="MS Reference Sans Serif"/>
        </w:rPr>
        <w:t xml:space="preserve">Part I - </w:t>
      </w:r>
      <w:r w:rsidR="004D2456">
        <w:rPr>
          <w:rFonts w:ascii="MS Reference Sans Serif" w:hAnsi="MS Reference Sans Serif"/>
        </w:rPr>
        <w:t>C</w:t>
      </w:r>
      <w:r w:rsidRPr="00D65988">
        <w:rPr>
          <w:rFonts w:ascii="MS Reference Sans Serif" w:hAnsi="MS Reference Sans Serif"/>
        </w:rPr>
        <w:t xml:space="preserve"> – PROGRAM COMPLIANCE</w:t>
      </w:r>
      <w:r w:rsidR="00FE5003">
        <w:rPr>
          <w:rFonts w:ascii="MS Reference Sans Serif" w:hAnsi="MS Reference Sans Serif"/>
        </w:rPr>
        <w:t>, Part I</w:t>
      </w:r>
    </w:p>
    <w:p w14:paraId="575E4F57" w14:textId="77777777" w:rsidR="00ED5936" w:rsidRPr="004A5BC8" w:rsidRDefault="00ED5936" w:rsidP="00ED5936">
      <w:pPr>
        <w:pStyle w:val="BodyText"/>
        <w:ind w:left="360" w:hanging="360"/>
        <w:jc w:val="both"/>
        <w:rPr>
          <w:rFonts w:ascii="MS Reference Sans Serif" w:hAnsi="MS Reference Sans Serif"/>
          <w:b/>
          <w:bCs w:val="0"/>
          <w:u w:val="single"/>
        </w:rPr>
      </w:pPr>
      <w:r>
        <w:rPr>
          <w:rFonts w:ascii="MS Reference Sans Serif" w:hAnsi="MS Reference Sans Serif"/>
          <w:b/>
          <w:bCs w:val="0"/>
          <w:u w:val="single"/>
        </w:rPr>
        <w:t>A</w:t>
      </w:r>
      <w:r w:rsidRPr="004A5BC8">
        <w:rPr>
          <w:rFonts w:ascii="MS Reference Sans Serif" w:hAnsi="MS Reference Sans Serif"/>
          <w:b/>
          <w:bCs w:val="0"/>
          <w:u w:val="single"/>
        </w:rPr>
        <w:t xml:space="preserve">:  </w:t>
      </w:r>
      <w:r>
        <w:rPr>
          <w:rFonts w:ascii="MS Reference Sans Serif" w:hAnsi="MS Reference Sans Serif"/>
          <w:b/>
          <w:bCs w:val="0"/>
          <w:u w:val="single"/>
        </w:rPr>
        <w:t>Civil Rights</w:t>
      </w:r>
    </w:p>
    <w:p w14:paraId="5816923F" w14:textId="10FBB8CB" w:rsidR="00ED5936" w:rsidRPr="004A5BC8" w:rsidRDefault="00ED5936" w:rsidP="00ED5936">
      <w:pPr>
        <w:pStyle w:val="TextHeader3"/>
        <w:jc w:val="both"/>
        <w:rPr>
          <w:rFonts w:ascii="MS Reference Sans Serif" w:hAnsi="MS Reference Sans Serif"/>
        </w:rPr>
      </w:pPr>
      <w:r w:rsidRPr="004A5BC8">
        <w:rPr>
          <w:rFonts w:ascii="MS Reference Sans Serif" w:hAnsi="MS Reference Sans Serif"/>
        </w:rPr>
        <w:t xml:space="preserve">Enter the required information </w:t>
      </w:r>
      <w:r w:rsidR="00F51F43" w:rsidRPr="004A5BC8">
        <w:rPr>
          <w:rFonts w:ascii="MS Reference Sans Serif" w:hAnsi="MS Reference Sans Serif"/>
        </w:rPr>
        <w:t>to</w:t>
      </w:r>
      <w:r w:rsidRPr="004A5BC8">
        <w:rPr>
          <w:rFonts w:ascii="MS Reference Sans Serif" w:hAnsi="MS Reference Sans Serif"/>
        </w:rPr>
        <w:t xml:space="preserve"> determine your agency’s status with respect to these plans.  If you have a service contractor, supply this information for them as well.</w:t>
      </w:r>
    </w:p>
    <w:p w14:paraId="74F56C53" w14:textId="77777777" w:rsidR="00ED5936" w:rsidRPr="004A5BC8" w:rsidRDefault="00ED5936" w:rsidP="00ED5936">
      <w:pPr>
        <w:pStyle w:val="TextHeader3"/>
        <w:ind w:left="0"/>
        <w:jc w:val="both"/>
        <w:rPr>
          <w:rFonts w:ascii="MS Reference Sans Serif" w:hAnsi="MS Reference Sans Serif"/>
        </w:rPr>
      </w:pPr>
    </w:p>
    <w:p w14:paraId="0649AC82" w14:textId="77777777" w:rsidR="00ED5936" w:rsidRDefault="00ED5936" w:rsidP="00ED5936">
      <w:pPr>
        <w:pStyle w:val="TextHeader3"/>
        <w:jc w:val="both"/>
        <w:rPr>
          <w:rFonts w:ascii="MS Reference Sans Serif" w:hAnsi="MS Reference Sans Serif"/>
        </w:rPr>
      </w:pPr>
      <w:r w:rsidRPr="004A5BC8">
        <w:rPr>
          <w:rFonts w:ascii="MS Reference Sans Serif" w:hAnsi="MS Reference Sans Serif"/>
        </w:rPr>
        <w:t xml:space="preserve">Be sure </w:t>
      </w:r>
      <w:r>
        <w:rPr>
          <w:rFonts w:ascii="MS Reference Sans Serif" w:hAnsi="MS Reference Sans Serif"/>
        </w:rPr>
        <w:t xml:space="preserve">to attach a copy of the required </w:t>
      </w:r>
      <w:r w:rsidRPr="004A5BC8">
        <w:rPr>
          <w:rFonts w:ascii="MS Reference Sans Serif" w:hAnsi="MS Reference Sans Serif"/>
        </w:rPr>
        <w:t>plans</w:t>
      </w:r>
      <w:r>
        <w:rPr>
          <w:rFonts w:ascii="MS Reference Sans Serif" w:hAnsi="MS Reference Sans Serif"/>
        </w:rPr>
        <w:t>/policies</w:t>
      </w:r>
      <w:r w:rsidRPr="004A5BC8">
        <w:rPr>
          <w:rFonts w:ascii="MS Reference Sans Serif" w:hAnsi="MS Reference Sans Serif"/>
        </w:rPr>
        <w:t xml:space="preserve"> or contact </w:t>
      </w:r>
      <w:r>
        <w:rPr>
          <w:rFonts w:ascii="MS Reference Sans Serif" w:hAnsi="MS Reference Sans Serif"/>
        </w:rPr>
        <w:t xml:space="preserve">your RP </w:t>
      </w:r>
      <w:r w:rsidRPr="004A5BC8">
        <w:rPr>
          <w:rFonts w:ascii="MS Reference Sans Serif" w:hAnsi="MS Reference Sans Serif"/>
        </w:rPr>
        <w:t xml:space="preserve">if your organization does not currently maintain </w:t>
      </w:r>
      <w:r>
        <w:rPr>
          <w:rFonts w:ascii="MS Reference Sans Serif" w:hAnsi="MS Reference Sans Serif"/>
        </w:rPr>
        <w:t>these plans/policies or if you have updated/revised the plan in the past year.</w:t>
      </w:r>
    </w:p>
    <w:p w14:paraId="536BB08C" w14:textId="77777777" w:rsidR="00ED5936" w:rsidRPr="004A5BC8" w:rsidRDefault="00ED5936" w:rsidP="00ED5936">
      <w:pPr>
        <w:pStyle w:val="TextHeader3"/>
        <w:jc w:val="both"/>
        <w:rPr>
          <w:rFonts w:ascii="MS Reference Sans Serif" w:hAnsi="MS Reference Sans Serif"/>
        </w:rPr>
      </w:pPr>
    </w:p>
    <w:p w14:paraId="6560C2F9" w14:textId="77777777" w:rsidR="00ED5936" w:rsidRPr="004A5BC8" w:rsidRDefault="00ED5936" w:rsidP="00ED5936">
      <w:pPr>
        <w:pStyle w:val="BodyText"/>
        <w:ind w:left="360" w:hanging="360"/>
        <w:jc w:val="both"/>
        <w:rPr>
          <w:rFonts w:ascii="MS Reference Sans Serif" w:hAnsi="MS Reference Sans Serif"/>
          <w:b/>
          <w:bCs w:val="0"/>
          <w:u w:val="single"/>
        </w:rPr>
      </w:pPr>
      <w:r>
        <w:rPr>
          <w:rFonts w:ascii="MS Reference Sans Serif" w:hAnsi="MS Reference Sans Serif"/>
          <w:b/>
          <w:bCs w:val="0"/>
          <w:u w:val="single"/>
        </w:rPr>
        <w:t>B</w:t>
      </w:r>
      <w:r w:rsidRPr="004A5BC8">
        <w:rPr>
          <w:rFonts w:ascii="MS Reference Sans Serif" w:hAnsi="MS Reference Sans Serif"/>
          <w:b/>
          <w:bCs w:val="0"/>
          <w:u w:val="single"/>
        </w:rPr>
        <w:t>:  Civil Rights Contact</w:t>
      </w:r>
      <w:r>
        <w:rPr>
          <w:rFonts w:ascii="MS Reference Sans Serif" w:hAnsi="MS Reference Sans Serif"/>
          <w:b/>
          <w:bCs w:val="0"/>
          <w:u w:val="single"/>
        </w:rPr>
        <w:t xml:space="preserve">s - Applicant </w:t>
      </w:r>
    </w:p>
    <w:p w14:paraId="4C24BBAC" w14:textId="6FC92C67" w:rsidR="00ED5936" w:rsidRDefault="00ED5936" w:rsidP="0076352B">
      <w:pPr>
        <w:ind w:left="360"/>
        <w:jc w:val="both"/>
        <w:rPr>
          <w:rFonts w:ascii="MS Reference Sans Serif" w:hAnsi="MS Reference Sans Serif"/>
          <w:bCs w:val="0"/>
        </w:rPr>
      </w:pPr>
      <w:r w:rsidRPr="004A5BC8">
        <w:rPr>
          <w:rFonts w:ascii="MS Reference Sans Serif" w:hAnsi="MS Reference Sans Serif"/>
          <w:bCs w:val="0"/>
        </w:rPr>
        <w:t xml:space="preserve">Provide all the requested contact information for those persons responsible for these programs within your jurisdiction. </w:t>
      </w:r>
    </w:p>
    <w:p w14:paraId="13B96BD9" w14:textId="77777777" w:rsidR="000C221B" w:rsidRDefault="000C221B" w:rsidP="0076352B">
      <w:pPr>
        <w:ind w:left="360"/>
        <w:jc w:val="both"/>
        <w:rPr>
          <w:rFonts w:ascii="MS Reference Sans Serif" w:hAnsi="MS Reference Sans Serif"/>
          <w:bCs w:val="0"/>
        </w:rPr>
      </w:pPr>
    </w:p>
    <w:p w14:paraId="226AB66F" w14:textId="77777777" w:rsidR="00ED5936" w:rsidRPr="002B7E65" w:rsidRDefault="00ED5936" w:rsidP="000C221B">
      <w:pPr>
        <w:pStyle w:val="BodyText"/>
        <w:keepNext/>
        <w:ind w:left="360" w:hanging="360"/>
        <w:jc w:val="both"/>
        <w:rPr>
          <w:rFonts w:ascii="MS Reference Sans Serif" w:hAnsi="MS Reference Sans Serif"/>
          <w:b/>
          <w:bCs w:val="0"/>
          <w:u w:val="single"/>
        </w:rPr>
      </w:pPr>
      <w:r>
        <w:rPr>
          <w:rFonts w:ascii="MS Reference Sans Serif" w:hAnsi="MS Reference Sans Serif"/>
          <w:b/>
          <w:bCs w:val="0"/>
          <w:u w:val="single"/>
        </w:rPr>
        <w:t>C</w:t>
      </w:r>
      <w:r w:rsidRPr="004A5BC8">
        <w:rPr>
          <w:rFonts w:ascii="MS Reference Sans Serif" w:hAnsi="MS Reference Sans Serif"/>
          <w:b/>
          <w:bCs w:val="0"/>
          <w:u w:val="single"/>
        </w:rPr>
        <w:t>:  Civil Rights Contact</w:t>
      </w:r>
      <w:r>
        <w:rPr>
          <w:rFonts w:ascii="MS Reference Sans Serif" w:hAnsi="MS Reference Sans Serif"/>
          <w:b/>
          <w:bCs w:val="0"/>
          <w:u w:val="single"/>
        </w:rPr>
        <w:t xml:space="preserve">s - Contractor </w:t>
      </w:r>
    </w:p>
    <w:p w14:paraId="72E59058" w14:textId="77777777" w:rsidR="00ED5936" w:rsidRDefault="00ED5936" w:rsidP="000C221B">
      <w:pPr>
        <w:keepNext/>
        <w:ind w:firstLine="360"/>
        <w:rPr>
          <w:rFonts w:ascii="MS Reference Sans Serif" w:hAnsi="MS Reference Sans Serif"/>
        </w:rPr>
      </w:pPr>
      <w:r w:rsidRPr="004A5BC8">
        <w:rPr>
          <w:rFonts w:ascii="MS Reference Sans Serif" w:hAnsi="MS Reference Sans Serif"/>
        </w:rPr>
        <w:t xml:space="preserve">If you have a service contractor, supply this information for them as well.  </w:t>
      </w:r>
    </w:p>
    <w:p w14:paraId="6BDF7FDE" w14:textId="77777777" w:rsidR="00ED5936" w:rsidRDefault="00ED5936" w:rsidP="00ED5936">
      <w:pPr>
        <w:rPr>
          <w:rFonts w:ascii="MS Reference Sans Serif" w:hAnsi="MS Reference Sans Serif"/>
        </w:rPr>
      </w:pPr>
    </w:p>
    <w:p w14:paraId="78396A3F" w14:textId="77777777" w:rsidR="00ED5936" w:rsidRPr="00D91694" w:rsidRDefault="00ED5936" w:rsidP="00ED5936">
      <w:pPr>
        <w:rPr>
          <w:rFonts w:ascii="MS Reference Sans Serif" w:hAnsi="MS Reference Sans Serif"/>
          <w:b/>
          <w:u w:val="single"/>
        </w:rPr>
      </w:pPr>
      <w:r w:rsidRPr="00D91694">
        <w:rPr>
          <w:rFonts w:ascii="MS Reference Sans Serif" w:hAnsi="MS Reference Sans Serif"/>
          <w:b/>
          <w:u w:val="single"/>
        </w:rPr>
        <w:t>D:  Safety and Security</w:t>
      </w:r>
    </w:p>
    <w:p w14:paraId="4DADE3CE" w14:textId="77777777" w:rsidR="00ED5936" w:rsidRDefault="00ED5936" w:rsidP="00ED5936">
      <w:pPr>
        <w:rPr>
          <w:rFonts w:ascii="MS Reference Sans Serif" w:hAnsi="MS Reference Sans Serif"/>
        </w:rPr>
      </w:pPr>
    </w:p>
    <w:p w14:paraId="2309257D" w14:textId="77777777" w:rsidR="00ED5936" w:rsidRPr="006C7FB5" w:rsidRDefault="00ED5936" w:rsidP="00ED5936">
      <w:pPr>
        <w:ind w:left="360"/>
        <w:rPr>
          <w:rFonts w:ascii="MS Reference Sans Serif" w:hAnsi="MS Reference Sans Serif"/>
        </w:rPr>
      </w:pPr>
      <w:r w:rsidRPr="0080744C">
        <w:rPr>
          <w:rFonts w:ascii="MS Reference Sans Serif" w:hAnsi="MS Reference Sans Serif"/>
        </w:rPr>
        <w:t xml:space="preserve">This section requires documentation of expenditures </w:t>
      </w:r>
      <w:r w:rsidRPr="006C7FB5">
        <w:rPr>
          <w:rFonts w:ascii="MS Reference Sans Serif" w:hAnsi="MS Reference Sans Serif"/>
        </w:rPr>
        <w:t xml:space="preserve">related to Safety &amp; Security. </w:t>
      </w:r>
    </w:p>
    <w:p w14:paraId="30EFE31C" w14:textId="66CE71EF" w:rsidR="00ED5936" w:rsidRDefault="00ED5936" w:rsidP="00ED5936">
      <w:pPr>
        <w:tabs>
          <w:tab w:val="left" w:pos="-1080"/>
          <w:tab w:val="left" w:pos="-360"/>
          <w:tab w:val="left" w:pos="360"/>
          <w:tab w:val="left" w:pos="2520"/>
          <w:tab w:val="left" w:pos="3240"/>
          <w:tab w:val="left" w:pos="3960"/>
          <w:tab w:val="left" w:pos="4680"/>
          <w:tab w:val="left" w:pos="5400"/>
          <w:tab w:val="left" w:pos="6120"/>
          <w:tab w:val="left" w:pos="6840"/>
          <w:tab w:val="left" w:pos="756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1080" w:hanging="360"/>
        <w:jc w:val="both"/>
        <w:rPr>
          <w:rFonts w:ascii="MS Reference Sans Serif" w:hAnsi="MS Reference Sans Serif"/>
          <w:highlight w:val="yellow"/>
        </w:rPr>
      </w:pPr>
    </w:p>
    <w:p w14:paraId="18F5BBA3" w14:textId="77777777" w:rsidR="003C3CCA" w:rsidRPr="0080744C" w:rsidRDefault="003C3CCA" w:rsidP="00ED5936">
      <w:pPr>
        <w:tabs>
          <w:tab w:val="left" w:pos="-1080"/>
          <w:tab w:val="left" w:pos="-360"/>
          <w:tab w:val="left" w:pos="360"/>
          <w:tab w:val="left" w:pos="2520"/>
          <w:tab w:val="left" w:pos="3240"/>
          <w:tab w:val="left" w:pos="3960"/>
          <w:tab w:val="left" w:pos="4680"/>
          <w:tab w:val="left" w:pos="5400"/>
          <w:tab w:val="left" w:pos="6120"/>
          <w:tab w:val="left" w:pos="6840"/>
          <w:tab w:val="left" w:pos="756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1080" w:hanging="360"/>
        <w:jc w:val="both"/>
        <w:rPr>
          <w:rFonts w:ascii="MS Reference Sans Serif" w:hAnsi="MS Reference Sans Serif"/>
          <w:highlight w:val="yellow"/>
        </w:rPr>
      </w:pPr>
    </w:p>
    <w:p w14:paraId="7DE87392" w14:textId="77777777" w:rsidR="00ED5936" w:rsidRPr="00D91694" w:rsidRDefault="00ED5936" w:rsidP="00ED5936">
      <w:pPr>
        <w:tabs>
          <w:tab w:val="left" w:pos="-1080"/>
          <w:tab w:val="left" w:pos="-360"/>
          <w:tab w:val="left" w:pos="360"/>
          <w:tab w:val="left" w:pos="2520"/>
          <w:tab w:val="left" w:pos="3240"/>
          <w:tab w:val="left" w:pos="3960"/>
          <w:tab w:val="left" w:pos="4680"/>
          <w:tab w:val="left" w:pos="5400"/>
          <w:tab w:val="left" w:pos="6120"/>
          <w:tab w:val="left" w:pos="6840"/>
          <w:tab w:val="left" w:pos="756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1080" w:hanging="1080"/>
        <w:jc w:val="both"/>
        <w:rPr>
          <w:rFonts w:ascii="MS Reference Sans Serif" w:hAnsi="MS Reference Sans Serif"/>
          <w:b/>
          <w:u w:val="single"/>
        </w:rPr>
      </w:pPr>
      <w:r w:rsidRPr="006C7FB5">
        <w:rPr>
          <w:rFonts w:ascii="MS Reference Sans Serif" w:hAnsi="MS Reference Sans Serif"/>
          <w:b/>
          <w:u w:val="single"/>
        </w:rPr>
        <w:lastRenderedPageBreak/>
        <w:t>E:  Maintenance Program</w:t>
      </w:r>
    </w:p>
    <w:p w14:paraId="59A6B667" w14:textId="77777777" w:rsidR="00ED5936" w:rsidRDefault="00ED5936" w:rsidP="00ED5936">
      <w:pPr>
        <w:tabs>
          <w:tab w:val="left" w:pos="-1080"/>
          <w:tab w:val="left" w:pos="-360"/>
          <w:tab w:val="left" w:pos="360"/>
          <w:tab w:val="left" w:pos="2520"/>
          <w:tab w:val="left" w:pos="3240"/>
          <w:tab w:val="left" w:pos="3960"/>
          <w:tab w:val="left" w:pos="4680"/>
          <w:tab w:val="left" w:pos="5400"/>
          <w:tab w:val="left" w:pos="6120"/>
          <w:tab w:val="left" w:pos="6840"/>
          <w:tab w:val="left" w:pos="756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1080" w:hanging="360"/>
        <w:jc w:val="both"/>
        <w:rPr>
          <w:rFonts w:ascii="MS Reference Sans Serif" w:hAnsi="MS Reference Sans Serif"/>
        </w:rPr>
      </w:pPr>
    </w:p>
    <w:p w14:paraId="6BB06BC0" w14:textId="11726E06" w:rsidR="00ED5936" w:rsidRDefault="00ED5936" w:rsidP="00ED5936">
      <w:pPr>
        <w:tabs>
          <w:tab w:val="left" w:pos="-1080"/>
          <w:tab w:val="left" w:pos="-360"/>
          <w:tab w:val="left" w:pos="360"/>
          <w:tab w:val="left" w:pos="2520"/>
          <w:tab w:val="left" w:pos="3240"/>
          <w:tab w:val="left" w:pos="3960"/>
          <w:tab w:val="left" w:pos="4680"/>
          <w:tab w:val="left" w:pos="5400"/>
          <w:tab w:val="left" w:pos="6120"/>
          <w:tab w:val="left" w:pos="6840"/>
          <w:tab w:val="left" w:pos="756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r>
        <w:rPr>
          <w:rFonts w:ascii="MS Reference Sans Serif" w:hAnsi="MS Reference Sans Serif"/>
        </w:rPr>
        <w:t xml:space="preserve">This section requires documentation of your vehicle maintenance program and your facility </w:t>
      </w:r>
      <w:r w:rsidR="00B6138B">
        <w:rPr>
          <w:rFonts w:ascii="MS Reference Sans Serif" w:hAnsi="MS Reference Sans Serif"/>
        </w:rPr>
        <w:t xml:space="preserve">and equipment </w:t>
      </w:r>
      <w:r>
        <w:rPr>
          <w:rFonts w:ascii="MS Reference Sans Serif" w:hAnsi="MS Reference Sans Serif"/>
        </w:rPr>
        <w:t>maintenance plan</w:t>
      </w:r>
      <w:r w:rsidR="00B6138B">
        <w:rPr>
          <w:rFonts w:ascii="MS Reference Sans Serif" w:hAnsi="MS Reference Sans Serif"/>
        </w:rPr>
        <w:t xml:space="preserve"> (FEMP)</w:t>
      </w:r>
      <w:r>
        <w:rPr>
          <w:rFonts w:ascii="MS Reference Sans Serif" w:hAnsi="MS Reference Sans Serif"/>
        </w:rPr>
        <w:t>.  Please provide a copy of each.</w:t>
      </w:r>
    </w:p>
    <w:p w14:paraId="67A1886A" w14:textId="3AFB4A09" w:rsidR="001F01FF" w:rsidRDefault="001F01FF" w:rsidP="00ED5936">
      <w:pPr>
        <w:tabs>
          <w:tab w:val="left" w:pos="-1080"/>
          <w:tab w:val="left" w:pos="-360"/>
          <w:tab w:val="left" w:pos="360"/>
          <w:tab w:val="left" w:pos="2520"/>
          <w:tab w:val="left" w:pos="3240"/>
          <w:tab w:val="left" w:pos="3960"/>
          <w:tab w:val="left" w:pos="4680"/>
          <w:tab w:val="left" w:pos="5400"/>
          <w:tab w:val="left" w:pos="6120"/>
          <w:tab w:val="left" w:pos="6840"/>
          <w:tab w:val="left" w:pos="756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p>
    <w:p w14:paraId="3F592826" w14:textId="4A592681" w:rsidR="001F01FF" w:rsidRDefault="0005552A" w:rsidP="00770FC5">
      <w:pPr>
        <w:ind w:left="360"/>
        <w:rPr>
          <w:rStyle w:val="Hyperlink"/>
          <w:b/>
          <w:bCs w:val="0"/>
          <w:color w:val="FF0000"/>
          <w:u w:val="none"/>
        </w:rPr>
      </w:pPr>
      <w:r w:rsidRPr="00914E21">
        <w:rPr>
          <w:rFonts w:ascii="MS Reference Sans Serif" w:hAnsi="MS Reference Sans Serif"/>
          <w:b/>
          <w:bCs w:val="0"/>
          <w:i/>
          <w:iCs/>
          <w:color w:val="FF0000"/>
        </w:rPr>
        <w:t>For the sample PM Certification:</w:t>
      </w:r>
      <w:r w:rsidRPr="00914E21">
        <w:rPr>
          <w:rFonts w:ascii="MS Reference Sans Serif" w:hAnsi="MS Reference Sans Serif"/>
          <w:b/>
          <w:bCs w:val="0"/>
          <w:color w:val="FF0000"/>
        </w:rPr>
        <w:t xml:space="preserve">  C</w:t>
      </w:r>
      <w:r w:rsidR="001F01FF" w:rsidRPr="00914E21">
        <w:rPr>
          <w:rFonts w:ascii="MS Reference Sans Serif" w:hAnsi="MS Reference Sans Serif"/>
          <w:b/>
          <w:bCs w:val="0"/>
          <w:color w:val="FF0000"/>
        </w:rPr>
        <w:t xml:space="preserve">ommercial vehicles </w:t>
      </w:r>
      <w:r w:rsidR="00474843" w:rsidRPr="00914E21">
        <w:rPr>
          <w:rFonts w:ascii="MS Reference Sans Serif" w:hAnsi="MS Reference Sans Serif"/>
          <w:b/>
          <w:bCs w:val="0"/>
          <w:color w:val="FF0000"/>
        </w:rPr>
        <w:t>are</w:t>
      </w:r>
      <w:r w:rsidR="001F01FF" w:rsidRPr="00914E21">
        <w:rPr>
          <w:rFonts w:ascii="MS Reference Sans Serif" w:hAnsi="MS Reference Sans Serif"/>
          <w:b/>
          <w:bCs w:val="0"/>
          <w:color w:val="FF0000"/>
        </w:rPr>
        <w:t xml:space="preserve"> systematically inspected, repaired, and maintained every 12 months or 25,000 miles, whichever occurs first</w:t>
      </w:r>
      <w:r w:rsidRPr="00914E21">
        <w:rPr>
          <w:rFonts w:ascii="MS Reference Sans Serif" w:hAnsi="MS Reference Sans Serif"/>
          <w:b/>
          <w:bCs w:val="0"/>
          <w:color w:val="FF0000"/>
        </w:rPr>
        <w:t>, and forms must be stored with system PM vehicle records</w:t>
      </w:r>
      <w:r w:rsidR="001F01FF" w:rsidRPr="00914E21">
        <w:rPr>
          <w:rFonts w:ascii="MS Reference Sans Serif" w:hAnsi="MS Reference Sans Serif"/>
          <w:b/>
          <w:bCs w:val="0"/>
          <w:color w:val="FF0000"/>
        </w:rPr>
        <w:t xml:space="preserve">. </w:t>
      </w:r>
      <w:r w:rsidR="001A65CF" w:rsidRPr="00914E21">
        <w:rPr>
          <w:rFonts w:ascii="MS Reference Sans Serif" w:hAnsi="MS Reference Sans Serif"/>
          <w:b/>
          <w:bCs w:val="0"/>
          <w:color w:val="FF0000"/>
        </w:rPr>
        <w:t xml:space="preserve"> C</w:t>
      </w:r>
      <w:r w:rsidR="001F01FF" w:rsidRPr="00914E21">
        <w:rPr>
          <w:rFonts w:ascii="MS Reference Sans Serif" w:hAnsi="MS Reference Sans Serif"/>
          <w:b/>
          <w:bCs w:val="0"/>
          <w:color w:val="FF0000"/>
        </w:rPr>
        <w:t>ertification form</w:t>
      </w:r>
      <w:r w:rsidR="001A65CF" w:rsidRPr="00914E21">
        <w:rPr>
          <w:rFonts w:ascii="MS Reference Sans Serif" w:hAnsi="MS Reference Sans Serif"/>
          <w:b/>
          <w:bCs w:val="0"/>
          <w:color w:val="FF0000"/>
        </w:rPr>
        <w:t xml:space="preserve">s can be found at:  </w:t>
      </w:r>
      <w:hyperlink r:id="rId10" w:history="1">
        <w:r w:rsidR="001A65CF" w:rsidRPr="00914E21">
          <w:rPr>
            <w:rStyle w:val="Hyperlink"/>
            <w:rFonts w:ascii="MS Reference Sans Serif" w:hAnsi="MS Reference Sans Serif"/>
            <w:b/>
            <w:bCs w:val="0"/>
            <w:color w:val="FF0000"/>
            <w:u w:val="none"/>
          </w:rPr>
          <w:t>http://www.mdot.maryland.gov/</w:t>
        </w:r>
      </w:hyperlink>
      <w:r w:rsidR="001A65CF" w:rsidRPr="00914E21">
        <w:rPr>
          <w:rFonts w:ascii="MS Reference Sans Serif" w:hAnsi="MS Reference Sans Serif"/>
          <w:b/>
          <w:bCs w:val="0"/>
          <w:color w:val="FF0000"/>
        </w:rPr>
        <w:t xml:space="preserve">   </w:t>
      </w:r>
      <w:hyperlink r:id="rId11" w:history="1">
        <w:proofErr w:type="spellStart"/>
        <w:r w:rsidR="001A65CF" w:rsidRPr="00914E21">
          <w:rPr>
            <w:rStyle w:val="Hyperlink"/>
            <w:b/>
            <w:bCs w:val="0"/>
            <w:color w:val="FF0000"/>
            <w:u w:val="none"/>
          </w:rPr>
          <w:t>newMDOT</w:t>
        </w:r>
        <w:proofErr w:type="spellEnd"/>
        <w:r w:rsidR="001A65CF" w:rsidRPr="00914E21">
          <w:rPr>
            <w:rStyle w:val="Hyperlink"/>
            <w:b/>
            <w:bCs w:val="0"/>
            <w:color w:val="FF0000"/>
            <w:u w:val="none"/>
          </w:rPr>
          <w:t>/</w:t>
        </w:r>
        <w:proofErr w:type="spellStart"/>
        <w:r w:rsidR="001A65CF" w:rsidRPr="00914E21">
          <w:rPr>
            <w:rStyle w:val="Hyperlink"/>
            <w:b/>
            <w:bCs w:val="0"/>
            <w:color w:val="FF0000"/>
            <w:u w:val="none"/>
          </w:rPr>
          <w:t>Motor_Carrier</w:t>
        </w:r>
        <w:proofErr w:type="spellEnd"/>
        <w:r w:rsidR="001A65CF" w:rsidRPr="00914E21">
          <w:rPr>
            <w:rStyle w:val="Hyperlink"/>
            <w:b/>
            <w:bCs w:val="0"/>
            <w:color w:val="FF0000"/>
            <w:u w:val="none"/>
          </w:rPr>
          <w:t>/PM_Program.html</w:t>
        </w:r>
      </w:hyperlink>
    </w:p>
    <w:p w14:paraId="0D512DA8" w14:textId="77777777" w:rsidR="00390E4A" w:rsidRPr="00770FC5" w:rsidRDefault="00390E4A" w:rsidP="00770FC5">
      <w:pPr>
        <w:ind w:left="360"/>
        <w:rPr>
          <w:rStyle w:val="Hyperlink"/>
          <w:b/>
          <w:bCs w:val="0"/>
          <w:color w:val="FF0000"/>
          <w:u w:val="none"/>
        </w:rPr>
      </w:pPr>
    </w:p>
    <w:p w14:paraId="4C502B49" w14:textId="77777777" w:rsidR="00ED5936" w:rsidRDefault="00ED5936" w:rsidP="009D7310">
      <w:pPr>
        <w:keepNext/>
        <w:tabs>
          <w:tab w:val="left" w:pos="-1080"/>
          <w:tab w:val="left" w:pos="-360"/>
          <w:tab w:val="left" w:pos="360"/>
          <w:tab w:val="left" w:pos="2520"/>
          <w:tab w:val="left" w:pos="3240"/>
          <w:tab w:val="left" w:pos="3960"/>
          <w:tab w:val="left" w:pos="4680"/>
          <w:tab w:val="left" w:pos="5400"/>
          <w:tab w:val="left" w:pos="6120"/>
          <w:tab w:val="left" w:pos="6840"/>
          <w:tab w:val="left" w:pos="756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1080" w:hanging="1080"/>
        <w:jc w:val="both"/>
        <w:rPr>
          <w:rFonts w:ascii="MS Reference Sans Serif" w:hAnsi="MS Reference Sans Serif"/>
          <w:b/>
          <w:u w:val="single"/>
        </w:rPr>
      </w:pPr>
      <w:r>
        <w:rPr>
          <w:rFonts w:ascii="MS Reference Sans Serif" w:hAnsi="MS Reference Sans Serif"/>
          <w:b/>
          <w:u w:val="single"/>
        </w:rPr>
        <w:t xml:space="preserve">F:  </w:t>
      </w:r>
      <w:r w:rsidRPr="00CE24CC">
        <w:rPr>
          <w:rFonts w:ascii="MS Reference Sans Serif" w:hAnsi="MS Reference Sans Serif"/>
          <w:b/>
          <w:u w:val="single"/>
        </w:rPr>
        <w:t>Training</w:t>
      </w:r>
      <w:r>
        <w:rPr>
          <w:rFonts w:ascii="MS Reference Sans Serif" w:hAnsi="MS Reference Sans Serif"/>
          <w:b/>
          <w:u w:val="single"/>
        </w:rPr>
        <w:t xml:space="preserve"> Programs</w:t>
      </w:r>
    </w:p>
    <w:p w14:paraId="3A995BCC" w14:textId="77777777" w:rsidR="00ED5936" w:rsidRDefault="00ED5936" w:rsidP="009D7310">
      <w:pPr>
        <w:keepNext/>
        <w:tabs>
          <w:tab w:val="left" w:pos="-1080"/>
          <w:tab w:val="left" w:pos="-360"/>
          <w:tab w:val="left" w:pos="360"/>
          <w:tab w:val="left" w:pos="2520"/>
          <w:tab w:val="left" w:pos="3240"/>
          <w:tab w:val="left" w:pos="3960"/>
          <w:tab w:val="left" w:pos="4680"/>
          <w:tab w:val="left" w:pos="5400"/>
          <w:tab w:val="left" w:pos="6120"/>
          <w:tab w:val="left" w:pos="6840"/>
          <w:tab w:val="left" w:pos="756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b/>
          <w:u w:val="single"/>
        </w:rPr>
      </w:pPr>
    </w:p>
    <w:p w14:paraId="28637781" w14:textId="37B9E685" w:rsidR="00ED5936" w:rsidRDefault="00ED5936" w:rsidP="009D7310">
      <w:pPr>
        <w:keepNext/>
        <w:tabs>
          <w:tab w:val="left" w:pos="-1080"/>
          <w:tab w:val="left" w:pos="-360"/>
          <w:tab w:val="left" w:pos="360"/>
          <w:tab w:val="left" w:pos="2520"/>
          <w:tab w:val="left" w:pos="3240"/>
          <w:tab w:val="left" w:pos="3960"/>
          <w:tab w:val="left" w:pos="4680"/>
          <w:tab w:val="left" w:pos="5400"/>
          <w:tab w:val="left" w:pos="6120"/>
          <w:tab w:val="left" w:pos="6840"/>
          <w:tab w:val="left" w:pos="756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r>
        <w:rPr>
          <w:rFonts w:ascii="MS Reference Sans Serif" w:hAnsi="MS Reference Sans Serif"/>
        </w:rPr>
        <w:t xml:space="preserve">This section requires documentation of your training expenses and programs, to include </w:t>
      </w:r>
      <w:r w:rsidRPr="009F5ADA">
        <w:rPr>
          <w:rFonts w:ascii="MS Reference Sans Serif" w:hAnsi="MS Reference Sans Serif"/>
        </w:rPr>
        <w:t xml:space="preserve">new driver training </w:t>
      </w:r>
      <w:r>
        <w:rPr>
          <w:rFonts w:ascii="MS Reference Sans Serif" w:hAnsi="MS Reference Sans Serif"/>
        </w:rPr>
        <w:t xml:space="preserve">and </w:t>
      </w:r>
      <w:r w:rsidRPr="009F5ADA">
        <w:rPr>
          <w:rFonts w:ascii="MS Reference Sans Serif" w:hAnsi="MS Reference Sans Serif"/>
        </w:rPr>
        <w:t>retra</w:t>
      </w:r>
      <w:r>
        <w:rPr>
          <w:rFonts w:ascii="MS Reference Sans Serif" w:hAnsi="MS Reference Sans Serif"/>
        </w:rPr>
        <w:t xml:space="preserve">ining, </w:t>
      </w:r>
      <w:r w:rsidR="008361CA">
        <w:rPr>
          <w:rFonts w:ascii="MS Reference Sans Serif" w:hAnsi="MS Reference Sans Serif"/>
        </w:rPr>
        <w:t>maintenance,</w:t>
      </w:r>
      <w:r>
        <w:rPr>
          <w:rFonts w:ascii="MS Reference Sans Serif" w:hAnsi="MS Reference Sans Serif"/>
        </w:rPr>
        <w:t xml:space="preserve"> and other training. </w:t>
      </w:r>
    </w:p>
    <w:p w14:paraId="0AEC53E7" w14:textId="77777777" w:rsidR="00ED5936" w:rsidRDefault="00ED5936" w:rsidP="00ED593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p>
    <w:p w14:paraId="275B75B3" w14:textId="013A3F4D" w:rsidR="00ED5936" w:rsidRDefault="00ED5936" w:rsidP="00ED593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r w:rsidRPr="00F456CB">
        <w:rPr>
          <w:rFonts w:ascii="MS Reference Sans Serif" w:hAnsi="MS Reference Sans Serif"/>
        </w:rPr>
        <w:t xml:space="preserve">Please note that training is available for systems in non-urbanized areas through the Rural Transit Assistance Program (RTAP).  Training sessions are implemented to assist in the design and implementation of training and technical assistance projects and other support services tailored to meet the specific needs of rural transportation providers.  An annual allocation is provided to the State and is administered in conjunction with the Section 5311 program.  </w:t>
      </w:r>
    </w:p>
    <w:p w14:paraId="4BB5CF57" w14:textId="77777777" w:rsidR="00AF46DC" w:rsidRDefault="00AF46DC" w:rsidP="00ED593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p>
    <w:p w14:paraId="7ABF1104" w14:textId="77777777" w:rsidR="00ED5936" w:rsidRPr="00F456CB" w:rsidRDefault="00ED5936" w:rsidP="00ED593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r w:rsidRPr="00F456CB">
        <w:rPr>
          <w:rFonts w:ascii="MS Reference Sans Serif" w:hAnsi="MS Reference Sans Serif"/>
        </w:rPr>
        <w:t>Scholarships to attend training are available through a separate application process.  For more information on RTAP training and scholarships, contact your Regional Planner.</w:t>
      </w:r>
    </w:p>
    <w:p w14:paraId="19E9DF2E" w14:textId="77777777" w:rsidR="00ED5936" w:rsidRDefault="00ED5936" w:rsidP="00ED5936">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p>
    <w:p w14:paraId="3C23B676" w14:textId="3416B16F" w:rsidR="00ED5936" w:rsidRPr="00A02C98" w:rsidRDefault="00232966" w:rsidP="00ED5936">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hanging="720"/>
        <w:jc w:val="both"/>
        <w:rPr>
          <w:rFonts w:ascii="MS Reference Sans Serif" w:hAnsi="MS Reference Sans Serif"/>
          <w:b/>
          <w:u w:val="single"/>
        </w:rPr>
      </w:pPr>
      <w:r>
        <w:rPr>
          <w:rFonts w:ascii="MS Reference Sans Serif" w:hAnsi="MS Reference Sans Serif"/>
          <w:b/>
          <w:u w:val="single"/>
        </w:rPr>
        <w:t>G</w:t>
      </w:r>
      <w:r w:rsidR="00ED5936">
        <w:rPr>
          <w:rFonts w:ascii="MS Reference Sans Serif" w:hAnsi="MS Reference Sans Serif"/>
          <w:b/>
          <w:u w:val="single"/>
        </w:rPr>
        <w:t>:</w:t>
      </w:r>
      <w:r w:rsidR="00ED5936" w:rsidRPr="00A02C98">
        <w:rPr>
          <w:rFonts w:ascii="MS Reference Sans Serif" w:hAnsi="MS Reference Sans Serif"/>
          <w:b/>
          <w:u w:val="single"/>
        </w:rPr>
        <w:t xml:space="preserve"> Purchased Transportation</w:t>
      </w:r>
    </w:p>
    <w:p w14:paraId="411BA309" w14:textId="77777777" w:rsidR="00ED5936" w:rsidRDefault="00ED5936" w:rsidP="00ED5936">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p>
    <w:p w14:paraId="5C4A65C3" w14:textId="7E8D0679" w:rsidR="00ED5936" w:rsidRPr="00D65988" w:rsidRDefault="00ED5936" w:rsidP="0076352B">
      <w:pPr>
        <w:ind w:left="450"/>
        <w:jc w:val="both"/>
        <w:rPr>
          <w:rFonts w:ascii="MS Reference Sans Serif" w:hAnsi="MS Reference Sans Serif"/>
          <w:b/>
          <w:color w:val="FF0000"/>
          <w:highlight w:val="yellow"/>
        </w:rPr>
      </w:pPr>
      <w:r>
        <w:rPr>
          <w:rFonts w:ascii="MS Reference Sans Serif" w:hAnsi="MS Reference Sans Serif"/>
        </w:rPr>
        <w:t>If the applicant purchases transportation service from a private operator, the operator contact should be identified on Form 2.  A brief description of the contract arrangement should be included here, including the operator(s), the contract term and any options, and the scope of services to be provided</w:t>
      </w:r>
      <w:r w:rsidRPr="00D65988">
        <w:rPr>
          <w:rFonts w:ascii="MS Reference Sans Serif" w:hAnsi="MS Reference Sans Serif"/>
        </w:rPr>
        <w:t xml:space="preserve">.  </w:t>
      </w:r>
      <w:r w:rsidRPr="009261CC">
        <w:rPr>
          <w:rFonts w:ascii="MS Reference Sans Serif" w:hAnsi="MS Reference Sans Serif"/>
          <w:b/>
          <w:i/>
          <w:color w:val="FF0000"/>
          <w:highlight w:val="yellow"/>
        </w:rPr>
        <w:t xml:space="preserve">Please provide copies of </w:t>
      </w:r>
      <w:r w:rsidR="004A328E">
        <w:rPr>
          <w:rFonts w:ascii="MS Reference Sans Serif" w:hAnsi="MS Reference Sans Serif"/>
          <w:b/>
          <w:i/>
          <w:color w:val="FF0000"/>
          <w:highlight w:val="yellow"/>
        </w:rPr>
        <w:t xml:space="preserve">ALL </w:t>
      </w:r>
      <w:r w:rsidRPr="009261CC">
        <w:rPr>
          <w:rFonts w:ascii="MS Reference Sans Serif" w:hAnsi="MS Reference Sans Serif"/>
          <w:b/>
          <w:i/>
          <w:color w:val="FF0000"/>
          <w:highlight w:val="yellow"/>
        </w:rPr>
        <w:t>current contracts following the naming protocol illustrated on the Application Checklist.</w:t>
      </w:r>
      <w:r w:rsidRPr="00D65988">
        <w:rPr>
          <w:rFonts w:ascii="MS Reference Sans Serif" w:hAnsi="MS Reference Sans Serif"/>
          <w:b/>
          <w:color w:val="FF0000"/>
          <w:highlight w:val="yellow"/>
        </w:rPr>
        <w:t xml:space="preserve">    </w:t>
      </w:r>
    </w:p>
    <w:p w14:paraId="2D2ECD59" w14:textId="77777777" w:rsidR="00ED5936" w:rsidRPr="00D65988" w:rsidRDefault="00ED5936" w:rsidP="0076352B">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hanging="720"/>
        <w:jc w:val="both"/>
        <w:rPr>
          <w:rFonts w:ascii="MS Reference Sans Serif" w:hAnsi="MS Reference Sans Serif"/>
          <w:b/>
          <w:color w:val="FF0000"/>
          <w:u w:val="single"/>
        </w:rPr>
      </w:pPr>
    </w:p>
    <w:p w14:paraId="77888B32" w14:textId="65A1C68A" w:rsidR="00ED5936" w:rsidRPr="00A02C98" w:rsidRDefault="00232966" w:rsidP="0076352B">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hanging="720"/>
        <w:jc w:val="both"/>
        <w:rPr>
          <w:rFonts w:ascii="MS Reference Sans Serif" w:hAnsi="MS Reference Sans Serif"/>
          <w:b/>
          <w:u w:val="single"/>
        </w:rPr>
      </w:pPr>
      <w:r>
        <w:rPr>
          <w:rFonts w:ascii="MS Reference Sans Serif" w:hAnsi="MS Reference Sans Serif"/>
          <w:b/>
          <w:u w:val="single"/>
        </w:rPr>
        <w:t>H</w:t>
      </w:r>
      <w:r w:rsidR="00ED5936" w:rsidRPr="00D65988">
        <w:rPr>
          <w:rFonts w:ascii="MS Reference Sans Serif" w:hAnsi="MS Reference Sans Serif"/>
          <w:b/>
          <w:u w:val="single"/>
        </w:rPr>
        <w:t>: Drug and Alcohol Policy</w:t>
      </w:r>
      <w:r w:rsidR="00ED5936">
        <w:rPr>
          <w:rFonts w:ascii="MS Reference Sans Serif" w:hAnsi="MS Reference Sans Serif"/>
          <w:b/>
          <w:u w:val="single"/>
        </w:rPr>
        <w:t xml:space="preserve"> Compliance</w:t>
      </w:r>
    </w:p>
    <w:p w14:paraId="4C510263" w14:textId="77777777" w:rsidR="00ED5936" w:rsidRDefault="00ED5936" w:rsidP="0076352B">
      <w:pPr>
        <w:ind w:left="450"/>
        <w:jc w:val="both"/>
        <w:rPr>
          <w:rFonts w:ascii="MS Reference Sans Serif" w:hAnsi="MS Reference Sans Serif"/>
        </w:rPr>
      </w:pPr>
    </w:p>
    <w:p w14:paraId="5AD5684E" w14:textId="77777777" w:rsidR="00ED5936" w:rsidRDefault="00ED5936" w:rsidP="0076352B">
      <w:pPr>
        <w:ind w:left="540"/>
        <w:jc w:val="both"/>
        <w:rPr>
          <w:rFonts w:ascii="MS Reference Sans Serif" w:hAnsi="MS Reference Sans Serif"/>
          <w:szCs w:val="22"/>
        </w:rPr>
      </w:pPr>
      <w:r>
        <w:rPr>
          <w:rFonts w:ascii="MS Reference Sans Serif" w:hAnsi="MS Reference Sans Serif"/>
        </w:rPr>
        <w:t xml:space="preserve">Recipients of FTA funds are required to comply with </w:t>
      </w:r>
      <w:r w:rsidRPr="00002720">
        <w:rPr>
          <w:rFonts w:ascii="MS Reference Sans Serif" w:hAnsi="MS Reference Sans Serif"/>
          <w:szCs w:val="22"/>
        </w:rPr>
        <w:t>FTA regulations, ``Prevention of Alcohol Misuse and Prohibited Drug Use in Transit Operations,'' at 49 CFR part 665, subpart I</w:t>
      </w:r>
      <w:r>
        <w:rPr>
          <w:rFonts w:ascii="MS Reference Sans Serif" w:hAnsi="MS Reference Sans Serif"/>
          <w:szCs w:val="22"/>
        </w:rPr>
        <w:t xml:space="preserve"> and with 49 CFR part 40 as are all contractors.  Provide the dates of your original policy and of its most recent update.  If you have a service provider, provide this information for them as well. </w:t>
      </w:r>
    </w:p>
    <w:p w14:paraId="480F5818" w14:textId="77777777" w:rsidR="00ED5936" w:rsidRDefault="00ED5936" w:rsidP="0076352B">
      <w:pPr>
        <w:ind w:left="540"/>
        <w:jc w:val="both"/>
        <w:rPr>
          <w:rFonts w:ascii="MS Reference Sans Serif" w:hAnsi="MS Reference Sans Serif"/>
          <w:szCs w:val="22"/>
        </w:rPr>
      </w:pPr>
    </w:p>
    <w:p w14:paraId="11C0F43E" w14:textId="0A4A8676" w:rsidR="0098133A" w:rsidRPr="00A02C98" w:rsidRDefault="00232966">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hanging="720"/>
        <w:jc w:val="both"/>
        <w:rPr>
          <w:rFonts w:ascii="MS Reference Sans Serif" w:hAnsi="MS Reference Sans Serif"/>
          <w:b/>
          <w:u w:val="single"/>
        </w:rPr>
      </w:pPr>
      <w:r>
        <w:rPr>
          <w:rFonts w:ascii="MS Reference Sans Serif" w:hAnsi="MS Reference Sans Serif"/>
          <w:b/>
          <w:u w:val="single"/>
        </w:rPr>
        <w:t>I</w:t>
      </w:r>
      <w:r w:rsidR="00ED5936">
        <w:rPr>
          <w:rFonts w:ascii="MS Reference Sans Serif" w:hAnsi="MS Reference Sans Serif"/>
          <w:b/>
          <w:u w:val="single"/>
        </w:rPr>
        <w:t>:</w:t>
      </w:r>
      <w:r w:rsidR="00ED5936" w:rsidRPr="00A02C98">
        <w:rPr>
          <w:rFonts w:ascii="MS Reference Sans Serif" w:hAnsi="MS Reference Sans Serif"/>
          <w:b/>
          <w:u w:val="single"/>
        </w:rPr>
        <w:t xml:space="preserve"> </w:t>
      </w:r>
      <w:r w:rsidR="00ED5936">
        <w:rPr>
          <w:rFonts w:ascii="MS Reference Sans Serif" w:hAnsi="MS Reference Sans Serif"/>
          <w:b/>
          <w:u w:val="single"/>
        </w:rPr>
        <w:t>Cell Phone Policy</w:t>
      </w:r>
    </w:p>
    <w:p w14:paraId="71D4F891" w14:textId="77777777" w:rsidR="00ED5936" w:rsidRDefault="00ED5936" w:rsidP="0076352B">
      <w:pPr>
        <w:ind w:left="540"/>
        <w:jc w:val="both"/>
        <w:rPr>
          <w:rFonts w:ascii="MS Reference Sans Serif" w:hAnsi="MS Reference Sans Serif"/>
          <w:szCs w:val="22"/>
        </w:rPr>
      </w:pPr>
    </w:p>
    <w:p w14:paraId="730B9A24" w14:textId="739BFE12" w:rsidR="00ED5936" w:rsidRDefault="00ED5936" w:rsidP="000C221B">
      <w:pPr>
        <w:ind w:left="540"/>
        <w:jc w:val="both"/>
      </w:pPr>
      <w:r w:rsidRPr="000E7DBA">
        <w:rPr>
          <w:rFonts w:ascii="MS Reference Sans Serif" w:hAnsi="MS Reference Sans Serif"/>
          <w:szCs w:val="22"/>
        </w:rPr>
        <w:t xml:space="preserve">For safety purposes </w:t>
      </w:r>
      <w:r w:rsidR="0029582A">
        <w:rPr>
          <w:rFonts w:ascii="MS Reference Sans Serif" w:hAnsi="MS Reference Sans Serif"/>
          <w:szCs w:val="22"/>
        </w:rPr>
        <w:t>MDOT MTA</w:t>
      </w:r>
      <w:r w:rsidRPr="000E7DBA">
        <w:rPr>
          <w:rFonts w:ascii="MS Reference Sans Serif" w:hAnsi="MS Reference Sans Serif"/>
          <w:szCs w:val="22"/>
        </w:rPr>
        <w:t xml:space="preserve"> requires that grantees have in place a policy limiting the use of cell phones and other portable electronic communication devices for its employees and subcontractors.   Copies of these policies must be submitted with your application.</w:t>
      </w:r>
    </w:p>
    <w:p w14:paraId="1F2554BC" w14:textId="77777777" w:rsidR="000D7744" w:rsidRPr="009D7310" w:rsidRDefault="00EB7175" w:rsidP="00F11C1E">
      <w:pPr>
        <w:pStyle w:val="Heading2"/>
        <w:rPr>
          <w:rFonts w:ascii="MS Reference Sans Serif" w:hAnsi="MS Reference Sans Serif"/>
          <w:szCs w:val="24"/>
        </w:rPr>
      </w:pPr>
      <w:r w:rsidRPr="009D7310">
        <w:rPr>
          <w:rFonts w:ascii="MS Reference Sans Serif" w:hAnsi="MS Reference Sans Serif"/>
          <w:szCs w:val="24"/>
        </w:rPr>
        <w:lastRenderedPageBreak/>
        <w:t>Part II – A</w:t>
      </w:r>
      <w:r w:rsidR="00567DF7" w:rsidRPr="009D7310">
        <w:rPr>
          <w:rFonts w:ascii="MS Reference Sans Serif" w:hAnsi="MS Reference Sans Serif"/>
          <w:szCs w:val="24"/>
        </w:rPr>
        <w:t xml:space="preserve"> </w:t>
      </w:r>
      <w:r w:rsidR="00516595" w:rsidRPr="009D7310">
        <w:rPr>
          <w:rFonts w:ascii="MS Reference Sans Serif" w:hAnsi="MS Reference Sans Serif"/>
          <w:szCs w:val="24"/>
        </w:rPr>
        <w:t>–</w:t>
      </w:r>
      <w:r w:rsidR="00567DF7" w:rsidRPr="009D7310">
        <w:rPr>
          <w:rFonts w:ascii="MS Reference Sans Serif" w:hAnsi="MS Reference Sans Serif"/>
          <w:szCs w:val="24"/>
        </w:rPr>
        <w:t xml:space="preserve"> </w:t>
      </w:r>
      <w:r w:rsidR="00516595" w:rsidRPr="009D7310">
        <w:rPr>
          <w:rFonts w:ascii="MS Reference Sans Serif" w:hAnsi="MS Reference Sans Serif"/>
          <w:szCs w:val="24"/>
        </w:rPr>
        <w:t xml:space="preserve">OPERATING </w:t>
      </w:r>
      <w:r w:rsidR="0058648D" w:rsidRPr="009D7310">
        <w:rPr>
          <w:rFonts w:ascii="MS Reference Sans Serif" w:hAnsi="MS Reference Sans Serif"/>
          <w:szCs w:val="24"/>
        </w:rPr>
        <w:t>BUDGET REQUEST</w:t>
      </w:r>
    </w:p>
    <w:p w14:paraId="76307B4C" w14:textId="26229EA1" w:rsidR="000D7744" w:rsidRPr="00F456CB" w:rsidRDefault="000D7744" w:rsidP="005A14F9">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To minimize the information local applicants must manually type, many of the worksheet</w:t>
      </w:r>
      <w:r w:rsidR="00FB0913">
        <w:rPr>
          <w:rFonts w:ascii="MS Reference Sans Serif" w:hAnsi="MS Reference Sans Serif"/>
        </w:rPr>
        <w:t>s</w:t>
      </w:r>
      <w:r w:rsidRPr="00F456CB">
        <w:rPr>
          <w:rFonts w:ascii="MS Reference Sans Serif" w:hAnsi="MS Reference Sans Serif"/>
        </w:rPr>
        <w:t xml:space="preserve"> have cells that draw information from (or link to) cells in other worksheet</w:t>
      </w:r>
      <w:r w:rsidR="00FB0913">
        <w:rPr>
          <w:rFonts w:ascii="MS Reference Sans Serif" w:hAnsi="MS Reference Sans Serif"/>
        </w:rPr>
        <w:t>s in the</w:t>
      </w:r>
      <w:r w:rsidRPr="00F456CB">
        <w:rPr>
          <w:rFonts w:ascii="MS Reference Sans Serif" w:hAnsi="MS Reference Sans Serif"/>
        </w:rPr>
        <w:t xml:space="preserve"> file.  </w:t>
      </w:r>
      <w:r w:rsidR="00562D3A">
        <w:rPr>
          <w:rFonts w:ascii="MS Reference Sans Serif" w:hAnsi="MS Reference Sans Serif"/>
          <w:b/>
        </w:rPr>
        <w:t>Capital F</w:t>
      </w:r>
      <w:r w:rsidR="004B15AD">
        <w:rPr>
          <w:rFonts w:ascii="MS Reference Sans Serif" w:hAnsi="MS Reference Sans Serif"/>
          <w:b/>
        </w:rPr>
        <w:t>orms C-4, C-5, C-7</w:t>
      </w:r>
      <w:r w:rsidR="00EB1938">
        <w:rPr>
          <w:rFonts w:ascii="MS Reference Sans Serif" w:hAnsi="MS Reference Sans Serif"/>
          <w:b/>
        </w:rPr>
        <w:t>, and C-9</w:t>
      </w:r>
      <w:r w:rsidR="00FB0913" w:rsidRPr="00772243">
        <w:rPr>
          <w:rFonts w:ascii="MS Reference Sans Serif" w:hAnsi="MS Reference Sans Serif"/>
          <w:b/>
        </w:rPr>
        <w:t xml:space="preserve"> are linked to Form </w:t>
      </w:r>
      <w:r w:rsidR="00562D3A">
        <w:rPr>
          <w:rFonts w:ascii="MS Reference Sans Serif" w:hAnsi="MS Reference Sans Serif"/>
          <w:b/>
        </w:rPr>
        <w:t>B-1</w:t>
      </w:r>
      <w:r w:rsidR="006B7DB3">
        <w:rPr>
          <w:rFonts w:ascii="MS Reference Sans Serif" w:hAnsi="MS Reference Sans Serif"/>
          <w:b/>
        </w:rPr>
        <w:t>, which is now only accessible to OLTS Staff</w:t>
      </w:r>
      <w:r w:rsidR="00FB0913" w:rsidRPr="00772243">
        <w:rPr>
          <w:rFonts w:ascii="MS Reference Sans Serif" w:hAnsi="MS Reference Sans Serif"/>
          <w:b/>
        </w:rPr>
        <w:t>.</w:t>
      </w:r>
      <w:r w:rsidR="00FB0913">
        <w:rPr>
          <w:rFonts w:ascii="MS Reference Sans Serif" w:hAnsi="MS Reference Sans Serif"/>
          <w:b/>
        </w:rPr>
        <w:t xml:space="preserve">  </w:t>
      </w:r>
      <w:r w:rsidR="00FB0913">
        <w:rPr>
          <w:rFonts w:ascii="MS Reference Sans Serif" w:hAnsi="MS Reference Sans Serif"/>
        </w:rPr>
        <w:t>M</w:t>
      </w:r>
      <w:r w:rsidRPr="00F456CB">
        <w:rPr>
          <w:rFonts w:ascii="MS Reference Sans Serif" w:hAnsi="MS Reference Sans Serif"/>
        </w:rPr>
        <w:t>any subtotals and totals are designed to calculate</w:t>
      </w:r>
      <w:r w:rsidR="00772243">
        <w:rPr>
          <w:rFonts w:ascii="MS Reference Sans Serif" w:hAnsi="MS Reference Sans Serif"/>
        </w:rPr>
        <w:t xml:space="preserve"> automatically</w:t>
      </w:r>
      <w:r w:rsidRPr="00F456CB">
        <w:rPr>
          <w:rFonts w:ascii="MS Reference Sans Serif" w:hAnsi="MS Reference Sans Serif"/>
        </w:rPr>
        <w:t xml:space="preserve"> </w:t>
      </w:r>
      <w:r w:rsidR="00600842">
        <w:rPr>
          <w:rFonts w:ascii="MS Reference Sans Serif" w:hAnsi="MS Reference Sans Serif"/>
        </w:rPr>
        <w:t>using</w:t>
      </w:r>
      <w:r w:rsidRPr="00F456CB">
        <w:rPr>
          <w:rFonts w:ascii="MS Reference Sans Serif" w:hAnsi="MS Reference Sans Serif"/>
        </w:rPr>
        <w:t xml:space="preserve"> formulas that have been entered in these cells.  </w:t>
      </w:r>
      <w:r w:rsidR="00761C61" w:rsidRPr="0058648D">
        <w:rPr>
          <w:rFonts w:ascii="MS Reference Sans Serif" w:hAnsi="MS Reference Sans Serif"/>
          <w:b/>
          <w:i/>
        </w:rPr>
        <w:t xml:space="preserve">Cells that </w:t>
      </w:r>
      <w:r w:rsidR="0058648D" w:rsidRPr="0058648D">
        <w:rPr>
          <w:rFonts w:ascii="MS Reference Sans Serif" w:hAnsi="MS Reference Sans Serif"/>
          <w:b/>
          <w:i/>
        </w:rPr>
        <w:t>require input are highlighted y</w:t>
      </w:r>
      <w:r w:rsidR="00761C61" w:rsidRPr="0058648D">
        <w:rPr>
          <w:rFonts w:ascii="MS Reference Sans Serif" w:hAnsi="MS Reference Sans Serif"/>
          <w:b/>
          <w:i/>
        </w:rPr>
        <w:t>ellow.</w:t>
      </w:r>
      <w:r w:rsidR="00761C61" w:rsidRPr="00761C61">
        <w:rPr>
          <w:rFonts w:ascii="MS Reference Sans Serif" w:hAnsi="MS Reference Sans Serif"/>
          <w:b/>
          <w:i/>
        </w:rPr>
        <w:t xml:space="preserve">  </w:t>
      </w:r>
      <w:r w:rsidRPr="00761C61">
        <w:rPr>
          <w:rFonts w:ascii="MS Reference Sans Serif" w:hAnsi="MS Reference Sans Serif"/>
          <w:b/>
          <w:i/>
        </w:rPr>
        <w:t xml:space="preserve">Automated cells are </w:t>
      </w:r>
      <w:r w:rsidR="00772243">
        <w:rPr>
          <w:rFonts w:ascii="MS Reference Sans Serif" w:hAnsi="MS Reference Sans Serif"/>
          <w:b/>
          <w:i/>
        </w:rPr>
        <w:t xml:space="preserve">indicated </w:t>
      </w:r>
      <w:r w:rsidRPr="00761C61">
        <w:rPr>
          <w:rFonts w:ascii="MS Reference Sans Serif" w:hAnsi="MS Reference Sans Serif"/>
          <w:b/>
          <w:i/>
        </w:rPr>
        <w:t xml:space="preserve">on each form by </w:t>
      </w:r>
      <w:r w:rsidR="00761C61" w:rsidRPr="00761C61">
        <w:rPr>
          <w:rFonts w:ascii="MS Reference Sans Serif" w:hAnsi="MS Reference Sans Serif"/>
          <w:b/>
          <w:i/>
        </w:rPr>
        <w:t>gray</w:t>
      </w:r>
      <w:r w:rsidRPr="00761C61">
        <w:rPr>
          <w:rFonts w:ascii="MS Reference Sans Serif" w:hAnsi="MS Reference Sans Serif"/>
          <w:b/>
          <w:i/>
        </w:rPr>
        <w:t xml:space="preserve"> shading.</w:t>
      </w:r>
      <w:r w:rsidRPr="00F456CB">
        <w:rPr>
          <w:rFonts w:ascii="MS Reference Sans Serif" w:hAnsi="MS Reference Sans Serif"/>
        </w:rPr>
        <w:t xml:space="preserve">  To maximize the benefits of these automated links and calculations, be sure to read the instructions for each form closely, avoid manually entering information into automated cells, and avoid editing the format of the form (other than where instructed to insert additional rows as needed).  </w:t>
      </w:r>
      <w:r w:rsidRPr="00F456CB">
        <w:rPr>
          <w:rFonts w:ascii="MS Reference Sans Serif" w:hAnsi="MS Reference Sans Serif"/>
          <w:b/>
          <w:i/>
        </w:rPr>
        <w:t>Do not insert columns or change column headings</w:t>
      </w:r>
      <w:r w:rsidRPr="00F456CB">
        <w:rPr>
          <w:rFonts w:ascii="MS Reference Sans Serif" w:hAnsi="MS Reference Sans Serif"/>
        </w:rPr>
        <w:t xml:space="preserve">.  Inserting columns or changing column headings may invalidate the information in </w:t>
      </w:r>
      <w:r w:rsidR="000F2CE9" w:rsidRPr="00F456CB">
        <w:rPr>
          <w:rFonts w:ascii="MS Reference Sans Serif" w:hAnsi="MS Reference Sans Serif"/>
        </w:rPr>
        <w:t xml:space="preserve">automated </w:t>
      </w:r>
      <w:r w:rsidRPr="00F456CB">
        <w:rPr>
          <w:rFonts w:ascii="MS Reference Sans Serif" w:hAnsi="MS Reference Sans Serif"/>
        </w:rPr>
        <w:t>summary cells.</w:t>
      </w:r>
      <w:r w:rsidR="00AC3436">
        <w:rPr>
          <w:rFonts w:ascii="MS Reference Sans Serif" w:hAnsi="MS Reference Sans Serif"/>
        </w:rPr>
        <w:t xml:space="preserve">  </w:t>
      </w:r>
    </w:p>
    <w:p w14:paraId="3CF70BFE" w14:textId="77777777" w:rsidR="000D7744" w:rsidRPr="00F456CB" w:rsidRDefault="000D7744" w:rsidP="005A14F9">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p>
    <w:p w14:paraId="7504905A" w14:textId="668C76AF" w:rsidR="0093281B" w:rsidRDefault="000D7744" w:rsidP="0093281B">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b/>
        </w:rPr>
      </w:pPr>
      <w:r w:rsidRPr="00F456CB">
        <w:rPr>
          <w:rFonts w:ascii="MS Reference Sans Serif" w:hAnsi="MS Reference Sans Serif"/>
        </w:rPr>
        <w:t xml:space="preserve">Applicants should not rely on the </w:t>
      </w:r>
      <w:r w:rsidR="00AC3436">
        <w:rPr>
          <w:rFonts w:ascii="MS Reference Sans Serif" w:hAnsi="MS Reference Sans Serif"/>
        </w:rPr>
        <w:t xml:space="preserve">linked or calculated </w:t>
      </w:r>
      <w:r w:rsidRPr="00F456CB">
        <w:rPr>
          <w:rFonts w:ascii="MS Reference Sans Serif" w:hAnsi="MS Reference Sans Serif"/>
        </w:rPr>
        <w:t>information to be correct without cross-checking.   Even minor changes made to one f</w:t>
      </w:r>
      <w:r w:rsidR="00AC3436">
        <w:rPr>
          <w:rFonts w:ascii="MS Reference Sans Serif" w:hAnsi="MS Reference Sans Serif"/>
        </w:rPr>
        <w:t>orm may alter the validity of a</w:t>
      </w:r>
      <w:r w:rsidRPr="00F456CB">
        <w:rPr>
          <w:rFonts w:ascii="MS Reference Sans Serif" w:hAnsi="MS Reference Sans Serif"/>
        </w:rPr>
        <w:t xml:space="preserve"> </w:t>
      </w:r>
      <w:r w:rsidR="00AC3436">
        <w:rPr>
          <w:rFonts w:ascii="MS Reference Sans Serif" w:hAnsi="MS Reference Sans Serif"/>
        </w:rPr>
        <w:t>related</w:t>
      </w:r>
      <w:r w:rsidRPr="00F456CB">
        <w:rPr>
          <w:rFonts w:ascii="MS Reference Sans Serif" w:hAnsi="MS Reference Sans Serif"/>
        </w:rPr>
        <w:t xml:space="preserve"> cell in another form.   Please keep in mind it is possible that there may be errors in formulas.  For this reason, please double check your totals before submitting and </w:t>
      </w:r>
      <w:r w:rsidRPr="00AC3436">
        <w:rPr>
          <w:rFonts w:ascii="MS Reference Sans Serif" w:hAnsi="MS Reference Sans Serif"/>
          <w:b/>
        </w:rPr>
        <w:t xml:space="preserve">let </w:t>
      </w:r>
      <w:r w:rsidR="000F2CE9" w:rsidRPr="00AC3436">
        <w:rPr>
          <w:rFonts w:ascii="MS Reference Sans Serif" w:hAnsi="MS Reference Sans Serif"/>
          <w:b/>
        </w:rPr>
        <w:t>your Regional Planner</w:t>
      </w:r>
      <w:r w:rsidRPr="00AC3436">
        <w:rPr>
          <w:rFonts w:ascii="MS Reference Sans Serif" w:hAnsi="MS Reference Sans Serif"/>
          <w:b/>
        </w:rPr>
        <w:t xml:space="preserve"> know if you discover any problems </w:t>
      </w:r>
      <w:r w:rsidR="00AC3436">
        <w:rPr>
          <w:rFonts w:ascii="MS Reference Sans Serif" w:hAnsi="MS Reference Sans Serif"/>
          <w:b/>
        </w:rPr>
        <w:t>with the worksheets</w:t>
      </w:r>
      <w:r w:rsidRPr="00AC3436">
        <w:rPr>
          <w:rFonts w:ascii="MS Reference Sans Serif" w:hAnsi="MS Reference Sans Serif"/>
          <w:b/>
        </w:rPr>
        <w:t>.</w:t>
      </w:r>
      <w:r w:rsidR="00AC3436">
        <w:rPr>
          <w:rFonts w:ascii="MS Reference Sans Serif" w:hAnsi="MS Reference Sans Serif"/>
          <w:b/>
        </w:rPr>
        <w:t xml:space="preserve">  DO NOT MAKE MODIFICATIONS TO THE FORMULAS OR CELL REFERENCES WITHOUT HAVING CONTACTED </w:t>
      </w:r>
      <w:r w:rsidR="0029582A">
        <w:rPr>
          <w:rFonts w:ascii="MS Reference Sans Serif" w:hAnsi="MS Reference Sans Serif"/>
          <w:b/>
        </w:rPr>
        <w:t>MDOT MTA</w:t>
      </w:r>
      <w:r w:rsidR="00AC3436">
        <w:rPr>
          <w:rFonts w:ascii="MS Reference Sans Serif" w:hAnsi="MS Reference Sans Serif"/>
          <w:b/>
        </w:rPr>
        <w:t xml:space="preserve"> FIRST.</w:t>
      </w:r>
      <w:r w:rsidR="0093281B">
        <w:rPr>
          <w:rFonts w:ascii="MS Reference Sans Serif" w:hAnsi="MS Reference Sans Serif"/>
          <w:b/>
        </w:rPr>
        <w:t xml:space="preserve">  </w:t>
      </w:r>
      <w:r w:rsidR="0093281B" w:rsidRPr="0093281B">
        <w:rPr>
          <w:rFonts w:ascii="MS Reference Sans Serif" w:hAnsi="MS Reference Sans Serif"/>
          <w:b/>
        </w:rPr>
        <w:t xml:space="preserve">The exception to this </w:t>
      </w:r>
      <w:r w:rsidR="0093281B">
        <w:rPr>
          <w:rFonts w:ascii="MS Reference Sans Serif" w:hAnsi="MS Reference Sans Serif"/>
          <w:b/>
        </w:rPr>
        <w:t>is with</w:t>
      </w:r>
      <w:r w:rsidR="0093281B" w:rsidRPr="0093281B">
        <w:rPr>
          <w:rFonts w:ascii="MS Reference Sans Serif" w:hAnsi="MS Reference Sans Serif"/>
          <w:b/>
        </w:rPr>
        <w:t xml:space="preserve"> d</w:t>
      </w:r>
      <w:r w:rsidR="0093281B" w:rsidRPr="00F618BB">
        <w:rPr>
          <w:rFonts w:ascii="MS Reference Sans Serif" w:hAnsi="MS Reference Sans Serif"/>
          <w:b/>
        </w:rPr>
        <w:t>escription cells marked “Other” or left blank</w:t>
      </w:r>
      <w:r w:rsidR="0093281B">
        <w:rPr>
          <w:rFonts w:ascii="MS Reference Sans Serif" w:hAnsi="MS Reference Sans Serif"/>
          <w:b/>
        </w:rPr>
        <w:t xml:space="preserve">; these </w:t>
      </w:r>
      <w:r w:rsidR="0093281B" w:rsidRPr="00F618BB">
        <w:rPr>
          <w:rFonts w:ascii="MS Reference Sans Serif" w:hAnsi="MS Reference Sans Serif"/>
          <w:b/>
        </w:rPr>
        <w:t>are updatable and should be adjusted to reflect entries that do not fit established categories.</w:t>
      </w:r>
    </w:p>
    <w:p w14:paraId="64764879" w14:textId="77777777" w:rsidR="00812FCC" w:rsidRPr="00F618BB" w:rsidRDefault="00812FCC" w:rsidP="0093281B">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b/>
        </w:rPr>
      </w:pPr>
    </w:p>
    <w:p w14:paraId="797C41DD" w14:textId="77777777" w:rsidR="00EB7175" w:rsidRPr="00EB7175" w:rsidRDefault="00EB7175" w:rsidP="00EB7175">
      <w:pPr>
        <w:pStyle w:val="TextHeader3"/>
        <w:jc w:val="both"/>
        <w:rPr>
          <w:rFonts w:ascii="MS Reference Sans Serif" w:hAnsi="MS Reference Sans Serif"/>
          <w:b/>
          <w:color w:val="0070C0"/>
        </w:rPr>
      </w:pPr>
    </w:p>
    <w:p w14:paraId="2EF7A935" w14:textId="77777777" w:rsidR="00C839A6" w:rsidRPr="006C175B" w:rsidRDefault="00C839A6" w:rsidP="00C839A6">
      <w:pPr>
        <w:pStyle w:val="BodyText"/>
        <w:jc w:val="both"/>
        <w:rPr>
          <w:rFonts w:ascii="MS Reference Sans Serif" w:hAnsi="MS Reference Sans Serif"/>
          <w:b/>
          <w:bCs w:val="0"/>
          <w:color w:val="7030A0"/>
          <w:u w:val="single"/>
        </w:rPr>
      </w:pPr>
      <w:r w:rsidRPr="00F456CB">
        <w:rPr>
          <w:rFonts w:ascii="MS Reference Sans Serif" w:hAnsi="MS Reference Sans Serif"/>
          <w:b/>
          <w:bCs w:val="0"/>
          <w:u w:val="single"/>
        </w:rPr>
        <w:t xml:space="preserve">Form </w:t>
      </w:r>
      <w:r>
        <w:rPr>
          <w:rFonts w:ascii="MS Reference Sans Serif" w:hAnsi="MS Reference Sans Serif"/>
          <w:b/>
          <w:bCs w:val="0"/>
          <w:u w:val="single"/>
        </w:rPr>
        <w:t>B-2</w:t>
      </w:r>
      <w:r w:rsidRPr="00F456CB">
        <w:rPr>
          <w:rFonts w:ascii="MS Reference Sans Serif" w:hAnsi="MS Reference Sans Serif"/>
          <w:b/>
          <w:bCs w:val="0"/>
          <w:u w:val="single"/>
        </w:rPr>
        <w:t>:  Operating Budget Summary</w:t>
      </w:r>
    </w:p>
    <w:p w14:paraId="6E231BB6" w14:textId="642F67DF" w:rsidR="00F11C1E" w:rsidRDefault="00C839A6" w:rsidP="00F11C1E">
      <w:pPr>
        <w:pStyle w:val="TextHeader3"/>
        <w:jc w:val="both"/>
        <w:rPr>
          <w:rFonts w:ascii="MS Reference Sans Serif" w:hAnsi="MS Reference Sans Serif"/>
        </w:rPr>
      </w:pPr>
      <w:r w:rsidRPr="00F456CB">
        <w:rPr>
          <w:rFonts w:ascii="MS Reference Sans Serif" w:hAnsi="MS Reference Sans Serif"/>
        </w:rPr>
        <w:t xml:space="preserve">The Operating Budget Summary contains columns for Total Program, SSTAP, </w:t>
      </w:r>
      <w:r w:rsidR="003B70D6">
        <w:rPr>
          <w:rFonts w:ascii="MS Reference Sans Serif" w:hAnsi="MS Reference Sans Serif"/>
        </w:rPr>
        <w:t>Large Urban</w:t>
      </w:r>
      <w:r w:rsidRPr="00F456CB">
        <w:rPr>
          <w:rFonts w:ascii="MS Reference Sans Serif" w:hAnsi="MS Reference Sans Serif"/>
        </w:rPr>
        <w:t>, Section 5311, ADA</w:t>
      </w:r>
      <w:r w:rsidR="007B20DE">
        <w:rPr>
          <w:rFonts w:ascii="MS Reference Sans Serif" w:hAnsi="MS Reference Sans Serif"/>
        </w:rPr>
        <w:t>,</w:t>
      </w:r>
      <w:r w:rsidR="003B70D6">
        <w:rPr>
          <w:rFonts w:ascii="MS Reference Sans Serif" w:hAnsi="MS Reference Sans Serif"/>
        </w:rPr>
        <w:t xml:space="preserve"> and/or Section 5307</w:t>
      </w:r>
      <w:r w:rsidRPr="00F456CB">
        <w:rPr>
          <w:rFonts w:ascii="MS Reference Sans Serif" w:hAnsi="MS Reference Sans Serif"/>
        </w:rPr>
        <w:t xml:space="preserve">, </w:t>
      </w:r>
      <w:r w:rsidR="0058648D">
        <w:rPr>
          <w:rFonts w:ascii="MS Reference Sans Serif" w:hAnsi="MS Reference Sans Serif"/>
        </w:rPr>
        <w:t xml:space="preserve">Senior Ride, </w:t>
      </w:r>
      <w:r>
        <w:rPr>
          <w:rFonts w:ascii="MS Reference Sans Serif" w:hAnsi="MS Reference Sans Serif"/>
        </w:rPr>
        <w:t xml:space="preserve">and </w:t>
      </w:r>
      <w:r w:rsidR="004A7B74">
        <w:rPr>
          <w:rFonts w:ascii="MS Reference Sans Serif" w:hAnsi="MS Reference Sans Serif"/>
        </w:rPr>
        <w:t>O</w:t>
      </w:r>
      <w:r w:rsidRPr="00F456CB">
        <w:rPr>
          <w:rFonts w:ascii="MS Reference Sans Serif" w:hAnsi="MS Reference Sans Serif"/>
        </w:rPr>
        <w:t xml:space="preserve">ther.  </w:t>
      </w:r>
      <w:r w:rsidRPr="00F456CB">
        <w:rPr>
          <w:rFonts w:ascii="MS Reference Sans Serif" w:hAnsi="MS Reference Sans Serif"/>
          <w:b/>
          <w:i/>
          <w:u w:val="single"/>
        </w:rPr>
        <w:t xml:space="preserve">Do not insert or delete columns or </w:t>
      </w:r>
      <w:r w:rsidR="000618AD" w:rsidRPr="00F456CB">
        <w:rPr>
          <w:rFonts w:ascii="MS Reference Sans Serif" w:hAnsi="MS Reference Sans Serif"/>
          <w:b/>
          <w:i/>
          <w:u w:val="single"/>
        </w:rPr>
        <w:t>rows or</w:t>
      </w:r>
      <w:r w:rsidRPr="00F456CB">
        <w:rPr>
          <w:rFonts w:ascii="MS Reference Sans Serif" w:hAnsi="MS Reference Sans Serif"/>
          <w:b/>
          <w:i/>
          <w:u w:val="single"/>
        </w:rPr>
        <w:t xml:space="preserve"> change column headings on this form</w:t>
      </w:r>
      <w:r w:rsidRPr="00F456CB">
        <w:rPr>
          <w:rFonts w:ascii="MS Reference Sans Serif" w:hAnsi="MS Reference Sans Serif"/>
        </w:rPr>
        <w:t xml:space="preserve">.  Aggregated information on this form automatically </w:t>
      </w:r>
      <w:r>
        <w:rPr>
          <w:rFonts w:ascii="MS Reference Sans Serif" w:hAnsi="MS Reference Sans Serif"/>
        </w:rPr>
        <w:t xml:space="preserve">populates the </w:t>
      </w:r>
      <w:r w:rsidRPr="00F456CB">
        <w:rPr>
          <w:rFonts w:ascii="MS Reference Sans Serif" w:hAnsi="MS Reference Sans Serif"/>
        </w:rPr>
        <w:t xml:space="preserve">cells on Form </w:t>
      </w:r>
      <w:r>
        <w:rPr>
          <w:rFonts w:ascii="MS Reference Sans Serif" w:hAnsi="MS Reference Sans Serif"/>
        </w:rPr>
        <w:t>B-1</w:t>
      </w:r>
      <w:r w:rsidR="00C640FD">
        <w:rPr>
          <w:rFonts w:ascii="MS Reference Sans Serif" w:hAnsi="MS Reference Sans Serif"/>
        </w:rPr>
        <w:t xml:space="preserve"> </w:t>
      </w:r>
      <w:r w:rsidRPr="00F456CB">
        <w:rPr>
          <w:rFonts w:ascii="MS Reference Sans Serif" w:hAnsi="MS Reference Sans Serif"/>
        </w:rPr>
        <w:t xml:space="preserve">and changing columns will invalidate this automated information </w:t>
      </w:r>
      <w:r>
        <w:rPr>
          <w:rFonts w:ascii="MS Reference Sans Serif" w:hAnsi="MS Reference Sans Serif"/>
        </w:rPr>
        <w:t xml:space="preserve">resulting </w:t>
      </w:r>
      <w:r w:rsidRPr="00F456CB">
        <w:rPr>
          <w:rFonts w:ascii="MS Reference Sans Serif" w:hAnsi="MS Reference Sans Serif"/>
        </w:rPr>
        <w:t xml:space="preserve">in the need to manually complete Form </w:t>
      </w:r>
      <w:r w:rsidR="00724705">
        <w:rPr>
          <w:rFonts w:ascii="MS Reference Sans Serif" w:hAnsi="MS Reference Sans Serif"/>
        </w:rPr>
        <w:t>B-1</w:t>
      </w:r>
      <w:r w:rsidRPr="00F456CB">
        <w:rPr>
          <w:rFonts w:ascii="MS Reference Sans Serif" w:hAnsi="MS Reference Sans Serif"/>
        </w:rPr>
        <w:t xml:space="preserve">.    Instructions for each column are provided below; each column must be completed if applicable to your transit system.  Please note that this ATP does not serve as an application for </w:t>
      </w:r>
      <w:r w:rsidR="0058648D">
        <w:rPr>
          <w:rFonts w:ascii="MS Reference Sans Serif" w:hAnsi="MS Reference Sans Serif"/>
        </w:rPr>
        <w:t xml:space="preserve">Ridesharing, Senior </w:t>
      </w:r>
      <w:r w:rsidR="008521FF">
        <w:rPr>
          <w:rFonts w:ascii="MS Reference Sans Serif" w:hAnsi="MS Reference Sans Serif"/>
        </w:rPr>
        <w:t>Ride,</w:t>
      </w:r>
      <w:r w:rsidR="0058648D">
        <w:rPr>
          <w:rFonts w:ascii="MS Reference Sans Serif" w:hAnsi="MS Reference Sans Serif"/>
        </w:rPr>
        <w:t xml:space="preserve"> and other Human Service programs </w:t>
      </w:r>
      <w:r w:rsidRPr="00F456CB">
        <w:rPr>
          <w:rFonts w:ascii="MS Reference Sans Serif" w:hAnsi="MS Reference Sans Serif"/>
        </w:rPr>
        <w:t xml:space="preserve">funding; however, estimated budgets must be provided for these programs to provide </w:t>
      </w:r>
      <w:r w:rsidR="0029582A">
        <w:rPr>
          <w:rFonts w:ascii="MS Reference Sans Serif" w:hAnsi="MS Reference Sans Serif"/>
        </w:rPr>
        <w:t>MDOT MTA</w:t>
      </w:r>
      <w:r w:rsidRPr="00F456CB">
        <w:rPr>
          <w:rFonts w:ascii="MS Reference Sans Serif" w:hAnsi="MS Reference Sans Serif"/>
        </w:rPr>
        <w:t xml:space="preserve"> with a complete picture of your system’s transit budget</w:t>
      </w:r>
      <w:r w:rsidR="00DC10A9">
        <w:rPr>
          <w:rFonts w:ascii="MS Reference Sans Serif" w:hAnsi="MS Reference Sans Serif"/>
        </w:rPr>
        <w:t xml:space="preserve"> and cost allocation.</w:t>
      </w:r>
      <w:r w:rsidR="004A7B74">
        <w:rPr>
          <w:rFonts w:ascii="MS Reference Sans Serif" w:hAnsi="MS Reference Sans Serif"/>
        </w:rPr>
        <w:t xml:space="preserve">  </w:t>
      </w:r>
    </w:p>
    <w:p w14:paraId="3004779B" w14:textId="7EA71C97" w:rsidR="00122D63" w:rsidRDefault="00122D63">
      <w:pPr>
        <w:rPr>
          <w:rFonts w:ascii="MS Reference Sans Serif" w:hAnsi="MS Reference Sans Serif"/>
        </w:rPr>
      </w:pPr>
    </w:p>
    <w:p w14:paraId="6C00BC92" w14:textId="734F26A5" w:rsidR="006B7DB3" w:rsidRDefault="006B7DB3">
      <w:pPr>
        <w:rPr>
          <w:rFonts w:ascii="MS Reference Sans Serif" w:hAnsi="MS Reference Sans Serif"/>
        </w:rPr>
      </w:pPr>
    </w:p>
    <w:p w14:paraId="3E8A80A7" w14:textId="6276521E" w:rsidR="006B7DB3" w:rsidRDefault="006B7DB3">
      <w:pPr>
        <w:rPr>
          <w:rFonts w:ascii="MS Reference Sans Serif" w:hAnsi="MS Reference Sans Serif"/>
        </w:rPr>
      </w:pPr>
    </w:p>
    <w:p w14:paraId="703945BA" w14:textId="77777777" w:rsidR="006B7DB3" w:rsidRDefault="006B7DB3">
      <w:pPr>
        <w:rPr>
          <w:rFonts w:ascii="MS Reference Sans Serif" w:hAnsi="MS Reference Sans Serif"/>
        </w:rPr>
      </w:pPr>
    </w:p>
    <w:p w14:paraId="53EAFD91" w14:textId="77777777" w:rsidR="00C839A6" w:rsidRPr="00F456CB" w:rsidRDefault="00C839A6" w:rsidP="00F11C1E">
      <w:pPr>
        <w:pStyle w:val="TextHeader3"/>
        <w:jc w:val="both"/>
        <w:rPr>
          <w:rFonts w:ascii="MS Reference Sans Serif" w:hAnsi="MS Reference Sans Serif"/>
        </w:rPr>
      </w:pPr>
      <w:r w:rsidRPr="00F456CB">
        <w:rPr>
          <w:rFonts w:ascii="MS Reference Sans Serif" w:hAnsi="MS Reference Sans Serif"/>
        </w:rPr>
        <w:t>An operating budget worksheet must be completed even if an applicant is applying for capital assistance</w:t>
      </w:r>
      <w:r>
        <w:rPr>
          <w:rFonts w:ascii="MS Reference Sans Serif" w:hAnsi="MS Reference Sans Serif"/>
        </w:rPr>
        <w:t xml:space="preserve"> only</w:t>
      </w:r>
      <w:r w:rsidRPr="000C221B">
        <w:rPr>
          <w:rFonts w:ascii="MS Reference Sans Serif" w:hAnsi="MS Reference Sans Serif"/>
        </w:rPr>
        <w:t xml:space="preserve">.  </w:t>
      </w:r>
      <w:r w:rsidRPr="00516595">
        <w:rPr>
          <w:rFonts w:ascii="MS Reference Sans Serif" w:hAnsi="MS Reference Sans Serif"/>
          <w:b/>
          <w:color w:val="FF0000"/>
          <w:highlight w:val="yellow"/>
        </w:rPr>
        <w:t>If a cost category listed on the Operating Budget Worksheet is not applicable to your program, enter “0” (zero) on the line for that cost category.</w:t>
      </w:r>
      <w:r w:rsidRPr="001F2A01">
        <w:rPr>
          <w:rFonts w:ascii="MS Reference Sans Serif" w:hAnsi="MS Reference Sans Serif"/>
          <w:b/>
          <w:color w:val="FF0000"/>
        </w:rPr>
        <w:t xml:space="preserve">  </w:t>
      </w:r>
      <w:r w:rsidRPr="00F456CB">
        <w:rPr>
          <w:rFonts w:ascii="MS Reference Sans Serif" w:hAnsi="MS Reference Sans Serif"/>
        </w:rPr>
        <w:t>Attach footnotes as needed to provide additional explanation where expenses may not be self-explanatory.</w:t>
      </w:r>
    </w:p>
    <w:p w14:paraId="790E859B" w14:textId="77777777" w:rsidR="006A154F" w:rsidRDefault="006A154F" w:rsidP="00C839A6">
      <w:pPr>
        <w:pStyle w:val="TextHeader3"/>
        <w:jc w:val="both"/>
        <w:rPr>
          <w:rFonts w:ascii="MS Reference Sans Serif" w:hAnsi="MS Reference Sans Serif"/>
        </w:rPr>
      </w:pPr>
    </w:p>
    <w:p w14:paraId="3D2874A9" w14:textId="007EB906" w:rsidR="00C839A6" w:rsidRDefault="00C839A6" w:rsidP="00C839A6">
      <w:pPr>
        <w:pStyle w:val="TextHeader3"/>
        <w:jc w:val="both"/>
        <w:rPr>
          <w:rFonts w:ascii="MS Reference Sans Serif" w:hAnsi="MS Reference Sans Serif"/>
        </w:rPr>
      </w:pPr>
      <w:r w:rsidRPr="00F456CB">
        <w:rPr>
          <w:rFonts w:ascii="MS Reference Sans Serif" w:hAnsi="MS Reference Sans Serif"/>
        </w:rPr>
        <w:t>List eligible operating exp</w:t>
      </w:r>
      <w:r w:rsidR="00596E35">
        <w:rPr>
          <w:rFonts w:ascii="MS Reference Sans Serif" w:hAnsi="MS Reference Sans Serif"/>
        </w:rPr>
        <w:t xml:space="preserve">enses according to line item.  </w:t>
      </w:r>
      <w:r w:rsidRPr="002F28FD">
        <w:rPr>
          <w:rFonts w:ascii="MS Reference Sans Serif" w:hAnsi="MS Reference Sans Serif"/>
        </w:rPr>
        <w:t xml:space="preserve">All operating expenses must be incurred on an accrual basis. </w:t>
      </w:r>
      <w:bookmarkStart w:id="4" w:name="_Hlk525906834"/>
      <w:r w:rsidR="00C640FD">
        <w:rPr>
          <w:rFonts w:ascii="MS Reference Sans Serif" w:hAnsi="MS Reference Sans Serif"/>
        </w:rPr>
        <w:t xml:space="preserve">Each category has a row marked “Other”, </w:t>
      </w:r>
      <w:r w:rsidR="00C640FD">
        <w:rPr>
          <w:rFonts w:ascii="MS Reference Sans Serif" w:hAnsi="MS Reference Sans Serif"/>
        </w:rPr>
        <w:lastRenderedPageBreak/>
        <w:t>if you have an eligible expense that does not fall in one of the pre-established classifications, please use this row to account for the expense</w:t>
      </w:r>
      <w:r w:rsidR="00C640FD" w:rsidRPr="005B050D">
        <w:rPr>
          <w:rFonts w:ascii="MS Reference Sans Serif" w:hAnsi="MS Reference Sans Serif"/>
          <w:highlight w:val="yellow"/>
        </w:rPr>
        <w:t>.</w:t>
      </w:r>
      <w:r w:rsidR="004D684D" w:rsidRPr="005B050D">
        <w:rPr>
          <w:rFonts w:ascii="MS Reference Sans Serif" w:hAnsi="MS Reference Sans Serif"/>
          <w:highlight w:val="yellow"/>
        </w:rPr>
        <w:t xml:space="preserve">  Contact your Regional Planner if you have over $50,000 in “Other” and your Regional Planner will help itemize </w:t>
      </w:r>
      <w:r w:rsidR="005B050D" w:rsidRPr="005B050D">
        <w:rPr>
          <w:rFonts w:ascii="MS Reference Sans Serif" w:hAnsi="MS Reference Sans Serif"/>
          <w:highlight w:val="yellow"/>
        </w:rPr>
        <w:t>high expense items on your sheet.</w:t>
      </w:r>
      <w:r w:rsidR="00C640FD">
        <w:rPr>
          <w:rFonts w:ascii="MS Reference Sans Serif" w:hAnsi="MS Reference Sans Serif"/>
        </w:rPr>
        <w:t xml:space="preserve">  Be sure to change the row description.  If you need more space to explain the expense, there is room at the bottom of the form for a brief description.  </w:t>
      </w:r>
      <w:bookmarkEnd w:id="4"/>
      <w:r w:rsidRPr="002F28FD">
        <w:rPr>
          <w:rFonts w:ascii="MS Reference Sans Serif" w:hAnsi="MS Reference Sans Serif"/>
          <w:i/>
        </w:rPr>
        <w:t>Ineligible</w:t>
      </w:r>
      <w:r w:rsidRPr="002F28FD">
        <w:rPr>
          <w:rFonts w:ascii="MS Reference Sans Serif" w:hAnsi="MS Reference Sans Serif"/>
        </w:rPr>
        <w:t xml:space="preserve"> expenses are expenses relating to the transportation program</w:t>
      </w:r>
      <w:r w:rsidRPr="00F456CB">
        <w:rPr>
          <w:rFonts w:ascii="MS Reference Sans Serif" w:hAnsi="MS Reference Sans Serif"/>
        </w:rPr>
        <w:t xml:space="preserve"> that are not directly related to the daily operations of the program.  Examples of ineligible expenses include expenses of a city council in considering transit matters; charitable contributions and donations; entertainment expenses; fines and penalties; interest expenses on loans; and depreciation accrued on facilities or equipment purchased with Federal and/or State grants.    Appendix B defines the terms used in this form.</w:t>
      </w:r>
    </w:p>
    <w:p w14:paraId="6245AED1" w14:textId="77777777" w:rsidR="00C839A6" w:rsidRPr="00F456CB" w:rsidRDefault="00C839A6" w:rsidP="00C839A6">
      <w:pPr>
        <w:pStyle w:val="TextHeader3"/>
        <w:jc w:val="both"/>
        <w:rPr>
          <w:rFonts w:ascii="MS Reference Sans Serif" w:hAnsi="MS Reference Sans Serif"/>
        </w:rPr>
      </w:pPr>
      <w:r w:rsidRPr="00F456CB">
        <w:rPr>
          <w:rFonts w:ascii="MS Reference Sans Serif" w:hAnsi="MS Reference Sans Serif"/>
        </w:rPr>
        <w:t>Indicate all sources of local match funding, including “soft match.”  See Appendix A for guidelines on “soft match” as local match.</w:t>
      </w:r>
    </w:p>
    <w:p w14:paraId="265066C9" w14:textId="77777777" w:rsidR="00C839A6" w:rsidRPr="00F456CB" w:rsidRDefault="00C839A6" w:rsidP="00C839A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p>
    <w:p w14:paraId="75840535" w14:textId="77777777" w:rsidR="00C839A6" w:rsidRPr="00F456CB" w:rsidRDefault="00C839A6" w:rsidP="00C839A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r w:rsidRPr="00F456CB">
        <w:rPr>
          <w:rFonts w:ascii="MS Reference Sans Serif" w:hAnsi="MS Reference Sans Serif"/>
        </w:rPr>
        <w:t>Instructions for each column are as follows:</w:t>
      </w:r>
    </w:p>
    <w:p w14:paraId="64C8BA70" w14:textId="77777777" w:rsidR="00C839A6" w:rsidRPr="00F456CB" w:rsidRDefault="00C839A6" w:rsidP="00C839A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p>
    <w:p w14:paraId="03A54205" w14:textId="623F6D4A" w:rsidR="00C839A6" w:rsidRPr="00CA4355" w:rsidRDefault="00C839A6" w:rsidP="00B914AC">
      <w:pPr>
        <w:pStyle w:val="TextHeader3"/>
        <w:numPr>
          <w:ilvl w:val="0"/>
          <w:numId w:val="48"/>
        </w:numPr>
        <w:tabs>
          <w:tab w:val="clear" w:pos="1080"/>
          <w:tab w:val="num" w:pos="720"/>
        </w:tabs>
        <w:ind w:left="720"/>
        <w:jc w:val="both"/>
        <w:rPr>
          <w:rFonts w:ascii="MS Reference Sans Serif" w:hAnsi="MS Reference Sans Serif"/>
        </w:rPr>
      </w:pPr>
      <w:r w:rsidRPr="00FA3FE7">
        <w:rPr>
          <w:rFonts w:ascii="MS Reference Sans Serif" w:hAnsi="MS Reference Sans Serif"/>
          <w:b/>
          <w:u w:val="single"/>
        </w:rPr>
        <w:t>Total Program</w:t>
      </w:r>
      <w:r w:rsidRPr="00CA4355">
        <w:rPr>
          <w:rFonts w:ascii="MS Reference Sans Serif" w:hAnsi="MS Reference Sans Serif"/>
        </w:rPr>
        <w:t xml:space="preserve"> - The combined expenses and revenues for all transportation services, including SSTAP, </w:t>
      </w:r>
      <w:r w:rsidR="003B70D6">
        <w:rPr>
          <w:rFonts w:ascii="MS Reference Sans Serif" w:hAnsi="MS Reference Sans Serif"/>
        </w:rPr>
        <w:t>Large Urban,</w:t>
      </w:r>
      <w:r w:rsidRPr="00CA4355">
        <w:rPr>
          <w:rFonts w:ascii="MS Reference Sans Serif" w:hAnsi="MS Reference Sans Serif"/>
        </w:rPr>
        <w:t xml:space="preserve"> Section 5311, ADA</w:t>
      </w:r>
      <w:r w:rsidR="00A27A2B">
        <w:rPr>
          <w:rFonts w:ascii="MS Reference Sans Serif" w:hAnsi="MS Reference Sans Serif"/>
        </w:rPr>
        <w:t>,</w:t>
      </w:r>
      <w:r w:rsidR="003B70D6">
        <w:rPr>
          <w:rFonts w:ascii="MS Reference Sans Serif" w:hAnsi="MS Reference Sans Serif"/>
        </w:rPr>
        <w:t xml:space="preserve"> and/or Section 5307</w:t>
      </w:r>
      <w:r w:rsidRPr="00CA4355">
        <w:rPr>
          <w:rFonts w:ascii="MS Reference Sans Serif" w:hAnsi="MS Reference Sans Serif"/>
        </w:rPr>
        <w:t xml:space="preserve">, and Other.   </w:t>
      </w:r>
      <w:r w:rsidRPr="00CA4355">
        <w:rPr>
          <w:rFonts w:ascii="MS Reference Sans Serif" w:hAnsi="MS Reference Sans Serif"/>
          <w:b/>
        </w:rPr>
        <w:t xml:space="preserve">This column will </w:t>
      </w:r>
      <w:r>
        <w:rPr>
          <w:rFonts w:ascii="MS Reference Sans Serif" w:hAnsi="MS Reference Sans Serif"/>
          <w:b/>
        </w:rPr>
        <w:t xml:space="preserve">update </w:t>
      </w:r>
      <w:r w:rsidRPr="00CA4355">
        <w:rPr>
          <w:rFonts w:ascii="MS Reference Sans Serif" w:hAnsi="MS Reference Sans Serif"/>
          <w:b/>
        </w:rPr>
        <w:t xml:space="preserve">automatically as information is entered in other columns.  </w:t>
      </w:r>
    </w:p>
    <w:p w14:paraId="75E2596F" w14:textId="77777777" w:rsidR="00C839A6" w:rsidRPr="00F456CB" w:rsidRDefault="00C839A6" w:rsidP="00F66B03">
      <w:pPr>
        <w:pStyle w:val="TextHeader3"/>
        <w:tabs>
          <w:tab w:val="clear" w:pos="1080"/>
          <w:tab w:val="num" w:pos="720"/>
        </w:tabs>
        <w:ind w:left="720"/>
        <w:jc w:val="both"/>
      </w:pPr>
    </w:p>
    <w:p w14:paraId="078DEA31" w14:textId="45A2D726" w:rsidR="00C839A6" w:rsidRDefault="00C839A6" w:rsidP="00B914AC">
      <w:pPr>
        <w:numPr>
          <w:ilvl w:val="0"/>
          <w:numId w:val="47"/>
        </w:numPr>
        <w:tabs>
          <w:tab w:val="clear" w:pos="1080"/>
          <w:tab w:val="left" w:pos="-1080"/>
          <w:tab w:val="left" w:pos="-360"/>
          <w:tab w:val="left" w:pos="360"/>
          <w:tab w:val="num"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r w:rsidRPr="00FA3FE7">
        <w:rPr>
          <w:rFonts w:ascii="MS Reference Sans Serif" w:hAnsi="MS Reference Sans Serif"/>
          <w:b/>
          <w:u w:val="single"/>
        </w:rPr>
        <w:t>SSTAP Program</w:t>
      </w:r>
      <w:r w:rsidR="00E92C13">
        <w:rPr>
          <w:rFonts w:ascii="MS Reference Sans Serif" w:hAnsi="MS Reference Sans Serif"/>
          <w:b/>
          <w:u w:val="single"/>
        </w:rPr>
        <w:t xml:space="preserve"> </w:t>
      </w:r>
      <w:r w:rsidR="00322678">
        <w:rPr>
          <w:rFonts w:ascii="MS Reference Sans Serif" w:hAnsi="MS Reference Sans Serif"/>
          <w:b/>
          <w:u w:val="single"/>
        </w:rPr>
        <w:t>FY 27</w:t>
      </w:r>
      <w:r w:rsidRPr="00F456CB">
        <w:rPr>
          <w:rFonts w:ascii="MS Reference Sans Serif" w:hAnsi="MS Reference Sans Serif"/>
        </w:rPr>
        <w:t xml:space="preserve"> - This column reflects the portion of the total program that provides general purpose trips for the elderly and persons with disabilities.  The SSTAP operating costs are paid for with SSTAP operating assistance and/or use SSTAP funded equipment.  Both the State and local shares of SSTAP operating assistance must be identified.</w:t>
      </w:r>
    </w:p>
    <w:p w14:paraId="6A5E1ECF" w14:textId="77777777" w:rsidR="00C839A6" w:rsidRPr="00F456CB" w:rsidRDefault="00C839A6" w:rsidP="00F66B03">
      <w:pPr>
        <w:tabs>
          <w:tab w:val="left" w:pos="-1080"/>
          <w:tab w:val="left" w:pos="-360"/>
          <w:tab w:val="left" w:pos="360"/>
          <w:tab w:val="num"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p>
    <w:p w14:paraId="37D0D034" w14:textId="00D1D157" w:rsidR="00C839A6" w:rsidRPr="00F456CB" w:rsidRDefault="00C465C2" w:rsidP="00B914AC">
      <w:pPr>
        <w:numPr>
          <w:ilvl w:val="0"/>
          <w:numId w:val="47"/>
        </w:numPr>
        <w:tabs>
          <w:tab w:val="clear" w:pos="1080"/>
          <w:tab w:val="left" w:pos="-1080"/>
          <w:tab w:val="left" w:pos="-360"/>
          <w:tab w:val="left" w:pos="360"/>
          <w:tab w:val="num"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r>
        <w:rPr>
          <w:rFonts w:ascii="MS Reference Sans Serif" w:hAnsi="MS Reference Sans Serif"/>
          <w:b/>
          <w:u w:val="single"/>
        </w:rPr>
        <w:t>Large Urban B</w:t>
      </w:r>
      <w:r w:rsidR="00C839A6">
        <w:rPr>
          <w:rFonts w:ascii="MS Reference Sans Serif" w:hAnsi="MS Reference Sans Serif"/>
          <w:b/>
          <w:u w:val="single"/>
        </w:rPr>
        <w:t xml:space="preserve">aseline </w:t>
      </w:r>
      <w:r w:rsidR="00322678">
        <w:rPr>
          <w:rFonts w:ascii="MS Reference Sans Serif" w:hAnsi="MS Reference Sans Serif"/>
          <w:b/>
          <w:u w:val="single"/>
        </w:rPr>
        <w:t>FY 27</w:t>
      </w:r>
      <w:r w:rsidR="00C839A6">
        <w:rPr>
          <w:rFonts w:ascii="MS Reference Sans Serif" w:hAnsi="MS Reference Sans Serif"/>
          <w:b/>
          <w:u w:val="single"/>
        </w:rPr>
        <w:t xml:space="preserve"> </w:t>
      </w:r>
      <w:r w:rsidR="00C839A6" w:rsidRPr="00F456CB">
        <w:rPr>
          <w:rFonts w:ascii="MS Reference Sans Serif" w:hAnsi="MS Reference Sans Serif"/>
        </w:rPr>
        <w:t xml:space="preserve">–This column reflects service that is funded by PTP operating assistance </w:t>
      </w:r>
      <w:r w:rsidR="00A50A01">
        <w:rPr>
          <w:rFonts w:ascii="MS Reference Sans Serif" w:hAnsi="MS Reference Sans Serif"/>
        </w:rPr>
        <w:t>and/</w:t>
      </w:r>
      <w:r w:rsidR="00C839A6" w:rsidRPr="00F456CB">
        <w:rPr>
          <w:rFonts w:ascii="MS Reference Sans Serif" w:hAnsi="MS Reference Sans Serif"/>
        </w:rPr>
        <w:t>or uses PTP funded equipment in urbanized areas.  Both the Federal/State share and local share of the PTP operating assistance must be identified.</w:t>
      </w:r>
      <w:r w:rsidR="00C839A6">
        <w:rPr>
          <w:rFonts w:ascii="MS Reference Sans Serif" w:hAnsi="MS Reference Sans Serif"/>
        </w:rPr>
        <w:t xml:space="preserve">  The Large Urban Program is 100% State funds.</w:t>
      </w:r>
    </w:p>
    <w:p w14:paraId="60D02F09" w14:textId="77777777" w:rsidR="00C839A6" w:rsidRPr="00F456CB" w:rsidRDefault="00C839A6" w:rsidP="00F66B03">
      <w:pPr>
        <w:tabs>
          <w:tab w:val="left" w:pos="-1080"/>
          <w:tab w:val="left" w:pos="-360"/>
          <w:tab w:val="left" w:pos="360"/>
          <w:tab w:val="num"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p>
    <w:p w14:paraId="2DA94570" w14:textId="412871CD" w:rsidR="00C839A6" w:rsidRDefault="00C839A6" w:rsidP="00B914AC">
      <w:pPr>
        <w:numPr>
          <w:ilvl w:val="0"/>
          <w:numId w:val="47"/>
        </w:numPr>
        <w:tabs>
          <w:tab w:val="clear" w:pos="1080"/>
          <w:tab w:val="left" w:pos="-1080"/>
          <w:tab w:val="left" w:pos="-360"/>
          <w:tab w:val="left" w:pos="360"/>
          <w:tab w:val="num"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r w:rsidRPr="00FA3FE7">
        <w:rPr>
          <w:rFonts w:ascii="MS Reference Sans Serif" w:hAnsi="MS Reference Sans Serif"/>
          <w:b/>
          <w:u w:val="single"/>
        </w:rPr>
        <w:t xml:space="preserve">Section 5311 Baseline </w:t>
      </w:r>
      <w:r w:rsidR="00322678">
        <w:rPr>
          <w:rFonts w:ascii="MS Reference Sans Serif" w:hAnsi="MS Reference Sans Serif"/>
          <w:b/>
          <w:u w:val="single"/>
        </w:rPr>
        <w:t>FY 27</w:t>
      </w:r>
      <w:r w:rsidR="00F228F1">
        <w:rPr>
          <w:rFonts w:ascii="MS Reference Sans Serif" w:hAnsi="MS Reference Sans Serif"/>
          <w:b/>
          <w:u w:val="single"/>
        </w:rPr>
        <w:t xml:space="preserve"> </w:t>
      </w:r>
      <w:r>
        <w:rPr>
          <w:rFonts w:ascii="MS Reference Sans Serif" w:hAnsi="MS Reference Sans Serif"/>
        </w:rPr>
        <w:t>–</w:t>
      </w:r>
      <w:r w:rsidRPr="00F456CB">
        <w:rPr>
          <w:rFonts w:ascii="MS Reference Sans Serif" w:hAnsi="MS Reference Sans Serif"/>
        </w:rPr>
        <w:t>This column reflects service that is funded by t</w:t>
      </w:r>
      <w:r w:rsidR="00A50A01">
        <w:rPr>
          <w:rFonts w:ascii="MS Reference Sans Serif" w:hAnsi="MS Reference Sans Serif"/>
        </w:rPr>
        <w:t>he PTP operating assistance and/</w:t>
      </w:r>
      <w:r w:rsidRPr="00F456CB">
        <w:rPr>
          <w:rFonts w:ascii="MS Reference Sans Serif" w:hAnsi="MS Reference Sans Serif"/>
        </w:rPr>
        <w:t>or uses PTP funded equipment in non-urbanized areas.  Both the Federal/State share and local share of the PTP operating assistance must be identified.</w:t>
      </w:r>
    </w:p>
    <w:p w14:paraId="51D99302" w14:textId="77777777" w:rsidR="00060AB7" w:rsidRPr="00F456CB" w:rsidRDefault="00060AB7" w:rsidP="00F66B03">
      <w:pPr>
        <w:tabs>
          <w:tab w:val="left" w:pos="-1080"/>
          <w:tab w:val="left" w:pos="-360"/>
          <w:tab w:val="left" w:pos="360"/>
          <w:tab w:val="num"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p>
    <w:p w14:paraId="22E98BD8" w14:textId="77777777" w:rsidR="00921826" w:rsidRPr="00DB6E5B" w:rsidRDefault="00C465C2" w:rsidP="00B914AC">
      <w:pPr>
        <w:numPr>
          <w:ilvl w:val="0"/>
          <w:numId w:val="47"/>
        </w:numPr>
        <w:tabs>
          <w:tab w:val="clear" w:pos="1080"/>
          <w:tab w:val="left" w:pos="-1080"/>
          <w:tab w:val="left" w:pos="-360"/>
          <w:tab w:val="left" w:pos="360"/>
          <w:tab w:val="num"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b/>
        </w:rPr>
      </w:pPr>
      <w:r w:rsidRPr="007325FC">
        <w:rPr>
          <w:rFonts w:ascii="MS Reference Sans Serif" w:hAnsi="MS Reference Sans Serif"/>
          <w:b/>
          <w:u w:val="single"/>
        </w:rPr>
        <w:t xml:space="preserve">Section 5307 </w:t>
      </w:r>
      <w:r w:rsidR="00060AB7" w:rsidRPr="007325FC">
        <w:rPr>
          <w:rFonts w:ascii="MS Reference Sans Serif" w:hAnsi="MS Reference Sans Serif"/>
          <w:b/>
          <w:u w:val="single"/>
        </w:rPr>
        <w:t>Service</w:t>
      </w:r>
      <w:r w:rsidR="00060AB7" w:rsidRPr="007325FC">
        <w:rPr>
          <w:rFonts w:ascii="MS Reference Sans Serif" w:hAnsi="MS Reference Sans Serif"/>
        </w:rPr>
        <w:t xml:space="preserve"> – </w:t>
      </w:r>
      <w:r w:rsidR="00C02E15">
        <w:rPr>
          <w:rFonts w:ascii="MS Reference Sans Serif" w:hAnsi="MS Reference Sans Serif"/>
        </w:rPr>
        <w:t xml:space="preserve">ADA and </w:t>
      </w:r>
      <w:r w:rsidRPr="007325FC">
        <w:rPr>
          <w:rFonts w:ascii="MS Reference Sans Serif" w:hAnsi="MS Reference Sans Serif"/>
        </w:rPr>
        <w:t xml:space="preserve">Section 5307 have been combined for funding purposes.  ADA </w:t>
      </w:r>
      <w:r w:rsidR="00060AB7" w:rsidRPr="007325FC">
        <w:rPr>
          <w:rFonts w:ascii="MS Reference Sans Serif" w:hAnsi="MS Reference Sans Serif"/>
        </w:rPr>
        <w:t xml:space="preserve">funding has been extended without an increase in funds. </w:t>
      </w:r>
    </w:p>
    <w:p w14:paraId="74A6A852" w14:textId="77777777" w:rsidR="00637AC1" w:rsidRPr="007325FC" w:rsidRDefault="00637AC1" w:rsidP="00F66B03">
      <w:pPr>
        <w:tabs>
          <w:tab w:val="left" w:pos="-1080"/>
          <w:tab w:val="left" w:pos="-360"/>
          <w:tab w:val="left" w:pos="360"/>
          <w:tab w:val="num"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b/>
        </w:rPr>
      </w:pPr>
    </w:p>
    <w:p w14:paraId="38943D3D" w14:textId="0153DC50" w:rsidR="00060AB7" w:rsidRPr="00214C80" w:rsidRDefault="007325FC" w:rsidP="00B914AC">
      <w:pPr>
        <w:numPr>
          <w:ilvl w:val="0"/>
          <w:numId w:val="47"/>
        </w:numPr>
        <w:tabs>
          <w:tab w:val="clear" w:pos="1080"/>
          <w:tab w:val="left" w:pos="-1080"/>
          <w:tab w:val="left" w:pos="-360"/>
          <w:tab w:val="left" w:pos="360"/>
          <w:tab w:val="num"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b/>
        </w:rPr>
      </w:pPr>
      <w:r w:rsidRPr="00221B27">
        <w:rPr>
          <w:rFonts w:ascii="MS Reference Sans Serif" w:hAnsi="MS Reference Sans Serif"/>
          <w:b/>
          <w:u w:val="single"/>
        </w:rPr>
        <w:t>ADA Service</w:t>
      </w:r>
      <w:r>
        <w:rPr>
          <w:rFonts w:ascii="MS Reference Sans Serif" w:hAnsi="MS Reference Sans Serif"/>
          <w:b/>
        </w:rPr>
        <w:t xml:space="preserve"> - </w:t>
      </w:r>
      <w:r w:rsidRPr="00F456CB">
        <w:rPr>
          <w:rFonts w:ascii="MS Reference Sans Serif" w:hAnsi="MS Reference Sans Serif"/>
        </w:rPr>
        <w:t>For those systems implementing a complementary paratransit service to c</w:t>
      </w:r>
      <w:r>
        <w:rPr>
          <w:rFonts w:ascii="MS Reference Sans Serif" w:hAnsi="MS Reference Sans Serif"/>
        </w:rPr>
        <w:t>o</w:t>
      </w:r>
      <w:r w:rsidR="0088265B">
        <w:rPr>
          <w:rFonts w:ascii="MS Reference Sans Serif" w:hAnsi="MS Reference Sans Serif"/>
        </w:rPr>
        <w:t xml:space="preserve">mply with ADA, identify the </w:t>
      </w:r>
      <w:r w:rsidR="00380E4E">
        <w:rPr>
          <w:rFonts w:ascii="MS Reference Sans Serif" w:hAnsi="MS Reference Sans Serif"/>
        </w:rPr>
        <w:t>FY 2</w:t>
      </w:r>
      <w:r w:rsidR="00DE2401">
        <w:rPr>
          <w:rFonts w:ascii="MS Reference Sans Serif" w:hAnsi="MS Reference Sans Serif"/>
        </w:rPr>
        <w:t>7</w:t>
      </w:r>
      <w:r w:rsidRPr="00F456CB">
        <w:rPr>
          <w:rFonts w:ascii="MS Reference Sans Serif" w:hAnsi="MS Reference Sans Serif"/>
        </w:rPr>
        <w:t xml:space="preserve"> operating costs associated with ADA compliance.   </w:t>
      </w:r>
      <w:r w:rsidRPr="00F06CBF">
        <w:rPr>
          <w:rFonts w:ascii="MS Reference Sans Serif" w:hAnsi="MS Reference Sans Serif"/>
          <w:b/>
        </w:rPr>
        <w:t>Do not enter information in this column, this column will populate automatically as information is enter</w:t>
      </w:r>
      <w:r w:rsidRPr="00F456CB">
        <w:rPr>
          <w:rFonts w:ascii="MS Reference Sans Serif" w:hAnsi="MS Reference Sans Serif"/>
          <w:b/>
        </w:rPr>
        <w:t xml:space="preserve">ed in Form </w:t>
      </w:r>
      <w:r>
        <w:rPr>
          <w:rFonts w:ascii="MS Reference Sans Serif" w:hAnsi="MS Reference Sans Serif"/>
          <w:b/>
        </w:rPr>
        <w:t>B-4</w:t>
      </w:r>
      <w:r w:rsidRPr="00F456CB">
        <w:rPr>
          <w:rFonts w:ascii="MS Reference Sans Serif" w:hAnsi="MS Reference Sans Serif"/>
          <w:b/>
        </w:rPr>
        <w:t>.</w:t>
      </w:r>
    </w:p>
    <w:p w14:paraId="29FE12EC" w14:textId="77777777" w:rsidR="00060AB7" w:rsidRPr="00F456CB" w:rsidRDefault="00060AB7" w:rsidP="00F66B03">
      <w:pPr>
        <w:tabs>
          <w:tab w:val="left" w:pos="-1080"/>
          <w:tab w:val="left" w:pos="-360"/>
          <w:tab w:val="left" w:pos="360"/>
          <w:tab w:val="num"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p>
    <w:p w14:paraId="13289F56" w14:textId="367180D0" w:rsidR="00060AB7" w:rsidRDefault="00060AB7" w:rsidP="00B914AC">
      <w:pPr>
        <w:numPr>
          <w:ilvl w:val="0"/>
          <w:numId w:val="47"/>
        </w:numPr>
        <w:tabs>
          <w:tab w:val="clear" w:pos="1080"/>
          <w:tab w:val="left" w:pos="-1080"/>
          <w:tab w:val="left" w:pos="-360"/>
          <w:tab w:val="left" w:pos="360"/>
          <w:tab w:val="num"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r>
        <w:rPr>
          <w:rFonts w:ascii="MS Reference Sans Serif" w:hAnsi="MS Reference Sans Serif"/>
          <w:b/>
          <w:u w:val="single"/>
        </w:rPr>
        <w:t xml:space="preserve">Senior Ride </w:t>
      </w:r>
      <w:r>
        <w:rPr>
          <w:rFonts w:ascii="MS Reference Sans Serif" w:hAnsi="MS Reference Sans Serif"/>
        </w:rPr>
        <w:t>– This</w:t>
      </w:r>
      <w:r w:rsidR="0088265B">
        <w:rPr>
          <w:rFonts w:ascii="MS Reference Sans Serif" w:hAnsi="MS Reference Sans Serif"/>
        </w:rPr>
        <w:t xml:space="preserve"> column indicates estimated </w:t>
      </w:r>
      <w:r w:rsidR="00380E4E">
        <w:rPr>
          <w:rFonts w:ascii="MS Reference Sans Serif" w:hAnsi="MS Reference Sans Serif"/>
        </w:rPr>
        <w:t>FY 2</w:t>
      </w:r>
      <w:r w:rsidR="00DE2401">
        <w:rPr>
          <w:rFonts w:ascii="MS Reference Sans Serif" w:hAnsi="MS Reference Sans Serif"/>
        </w:rPr>
        <w:t>7</w:t>
      </w:r>
      <w:r>
        <w:rPr>
          <w:rFonts w:ascii="MS Reference Sans Serif" w:hAnsi="MS Reference Sans Serif"/>
        </w:rPr>
        <w:t xml:space="preserve"> budget under the Senior Ride program.</w:t>
      </w:r>
    </w:p>
    <w:p w14:paraId="1875512E" w14:textId="77777777" w:rsidR="00060AB7" w:rsidRPr="00C839A6" w:rsidRDefault="00060AB7" w:rsidP="00F66B03">
      <w:pPr>
        <w:tabs>
          <w:tab w:val="left" w:pos="-1080"/>
          <w:tab w:val="left" w:pos="-360"/>
          <w:tab w:val="left" w:pos="360"/>
          <w:tab w:val="num"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p>
    <w:p w14:paraId="67B80842" w14:textId="42CF02CA" w:rsidR="00060AB7" w:rsidRDefault="00060AB7" w:rsidP="00B914AC">
      <w:pPr>
        <w:numPr>
          <w:ilvl w:val="0"/>
          <w:numId w:val="47"/>
        </w:numPr>
        <w:tabs>
          <w:tab w:val="clear" w:pos="1080"/>
          <w:tab w:val="left" w:pos="-1080"/>
          <w:tab w:val="left" w:pos="-360"/>
          <w:tab w:val="left" w:pos="360"/>
          <w:tab w:val="num"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r w:rsidRPr="00FA3FE7">
        <w:rPr>
          <w:rFonts w:ascii="MS Reference Sans Serif" w:hAnsi="MS Reference Sans Serif"/>
          <w:b/>
          <w:u w:val="single"/>
        </w:rPr>
        <w:t>Other</w:t>
      </w:r>
      <w:r w:rsidRPr="00F456CB">
        <w:rPr>
          <w:rFonts w:ascii="MS Reference Sans Serif" w:hAnsi="MS Reference Sans Serif"/>
        </w:rPr>
        <w:t xml:space="preserve"> – The “Other” column should include Medical Assistance, other transportation contracts, and other services that are not funded through </w:t>
      </w:r>
      <w:r w:rsidR="0029582A">
        <w:rPr>
          <w:rFonts w:ascii="MS Reference Sans Serif" w:hAnsi="MS Reference Sans Serif"/>
        </w:rPr>
        <w:lastRenderedPageBreak/>
        <w:t>MDOT MTA</w:t>
      </w:r>
      <w:r w:rsidRPr="00F456CB">
        <w:rPr>
          <w:rFonts w:ascii="MS Reference Sans Serif" w:hAnsi="MS Reference Sans Serif"/>
        </w:rPr>
        <w:t>.</w:t>
      </w:r>
      <w:r w:rsidR="0093281B">
        <w:rPr>
          <w:rFonts w:ascii="MS Reference Sans Serif" w:hAnsi="MS Reference Sans Serif"/>
        </w:rPr>
        <w:t xml:space="preserve">  The description field can and should be updated to describe the entry.</w:t>
      </w:r>
    </w:p>
    <w:p w14:paraId="1A21AECF" w14:textId="77777777" w:rsidR="00060AB7" w:rsidRDefault="00060AB7" w:rsidP="00060AB7">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p>
    <w:p w14:paraId="193C0515" w14:textId="6C4B7795" w:rsidR="00724705" w:rsidRPr="00E9516C" w:rsidRDefault="00060AB7" w:rsidP="00F66B03">
      <w:pPr>
        <w:pStyle w:val="ListParagraph"/>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r w:rsidRPr="00060AB7">
        <w:rPr>
          <w:rFonts w:ascii="MS Reference Sans Serif" w:hAnsi="MS Reference Sans Serif"/>
          <w:b/>
          <w:u w:val="single"/>
        </w:rPr>
        <w:t>Operating Project Justification Form</w:t>
      </w:r>
      <w:r w:rsidRPr="00060AB7">
        <w:rPr>
          <w:rFonts w:ascii="MS Reference Sans Serif" w:hAnsi="MS Reference Sans Serif"/>
        </w:rPr>
        <w:t xml:space="preserve"> </w:t>
      </w:r>
      <w:r w:rsidR="00820B9B">
        <w:rPr>
          <w:rFonts w:ascii="MS Reference Sans Serif" w:hAnsi="MS Reference Sans Serif"/>
        </w:rPr>
        <w:t xml:space="preserve">- </w:t>
      </w:r>
      <w:r w:rsidRPr="00060AB7">
        <w:rPr>
          <w:rFonts w:ascii="MS Reference Sans Serif" w:hAnsi="MS Reference Sans Serif"/>
        </w:rPr>
        <w:t>must be submitted for all new services and for all proposed service expansions.  T</w:t>
      </w:r>
      <w:r w:rsidR="005771AA">
        <w:rPr>
          <w:rFonts w:ascii="MS Reference Sans Serif" w:hAnsi="MS Reference Sans Serif"/>
        </w:rPr>
        <w:t xml:space="preserve">he </w:t>
      </w:r>
      <w:r w:rsidR="00120495">
        <w:rPr>
          <w:rFonts w:ascii="MS Reference Sans Serif" w:hAnsi="MS Reference Sans Serif"/>
        </w:rPr>
        <w:t xml:space="preserve">form </w:t>
      </w:r>
      <w:r w:rsidR="008361CA">
        <w:rPr>
          <w:rFonts w:ascii="MS Reference Sans Serif" w:hAnsi="MS Reference Sans Serif"/>
        </w:rPr>
        <w:t>is in</w:t>
      </w:r>
      <w:r w:rsidR="00120495">
        <w:rPr>
          <w:rFonts w:ascii="MS Reference Sans Serif" w:hAnsi="MS Reference Sans Serif"/>
        </w:rPr>
        <w:t xml:space="preserve"> Part II–A behind</w:t>
      </w:r>
      <w:r w:rsidRPr="00060AB7">
        <w:rPr>
          <w:rFonts w:ascii="MS Reference Sans Serif" w:hAnsi="MS Reference Sans Serif"/>
        </w:rPr>
        <w:t xml:space="preserve"> Form B-2.  Describe and justify each project, using additional sheets as necessary.  It is particularly important to indicate what capital funding will be used to operate each project, as well as to estimate anticipated ridership, total vehicle miles and hours, fare revenue, and operating costs for the project in </w:t>
      </w:r>
      <w:r w:rsidR="0045355C">
        <w:rPr>
          <w:rFonts w:ascii="MS Reference Sans Serif" w:hAnsi="MS Reference Sans Serif"/>
        </w:rPr>
        <w:t>FY27</w:t>
      </w:r>
      <w:r w:rsidRPr="00060AB7">
        <w:rPr>
          <w:rFonts w:ascii="MS Reference Sans Serif" w:hAnsi="MS Reference Sans Serif"/>
        </w:rPr>
        <w:t>.  If the proposed change is programmed in your most recently completed TDP, include a copy of the recommendation from the final document in your justification</w:t>
      </w:r>
      <w:r w:rsidR="00762639">
        <w:rPr>
          <w:rFonts w:ascii="MS Reference Sans Serif" w:hAnsi="MS Reference Sans Serif"/>
        </w:rPr>
        <w:t>.</w:t>
      </w:r>
      <w:r w:rsidR="00724705" w:rsidRPr="00E9516C">
        <w:rPr>
          <w:rFonts w:ascii="MS Reference Sans Serif" w:hAnsi="MS Reference Sans Serif"/>
        </w:rPr>
        <w:t xml:space="preserve"> </w:t>
      </w:r>
    </w:p>
    <w:p w14:paraId="6B5ACA8A" w14:textId="3E32714F" w:rsidR="004E2B3E" w:rsidRDefault="004E2B3E">
      <w:pPr>
        <w:rPr>
          <w:rFonts w:ascii="MS Reference Sans Serif" w:hAnsi="MS Reference Sans Serif"/>
          <w:b/>
          <w:bCs w:val="0"/>
          <w:u w:val="single"/>
        </w:rPr>
      </w:pPr>
    </w:p>
    <w:p w14:paraId="25695904" w14:textId="5F08B028" w:rsidR="00C839A6" w:rsidRPr="00F456CB" w:rsidRDefault="00C839A6" w:rsidP="00F66B03">
      <w:pPr>
        <w:pStyle w:val="BodyText"/>
        <w:jc w:val="both"/>
        <w:rPr>
          <w:rFonts w:ascii="MS Reference Sans Serif" w:hAnsi="MS Reference Sans Serif"/>
          <w:b/>
          <w:bCs w:val="0"/>
          <w:u w:val="single"/>
        </w:rPr>
      </w:pPr>
      <w:r w:rsidRPr="00F456CB">
        <w:rPr>
          <w:rFonts w:ascii="MS Reference Sans Serif" w:hAnsi="MS Reference Sans Serif"/>
          <w:b/>
          <w:bCs w:val="0"/>
          <w:u w:val="single"/>
        </w:rPr>
        <w:t xml:space="preserve">Form </w:t>
      </w:r>
      <w:r w:rsidR="009A32FE">
        <w:rPr>
          <w:rFonts w:ascii="MS Reference Sans Serif" w:hAnsi="MS Reference Sans Serif"/>
          <w:b/>
          <w:bCs w:val="0"/>
          <w:u w:val="single"/>
        </w:rPr>
        <w:t>B-3</w:t>
      </w:r>
      <w:r w:rsidRPr="00F456CB">
        <w:rPr>
          <w:rFonts w:ascii="MS Reference Sans Serif" w:hAnsi="MS Reference Sans Serif"/>
          <w:b/>
          <w:bCs w:val="0"/>
          <w:u w:val="single"/>
        </w:rPr>
        <w:t xml:space="preserve">:  </w:t>
      </w:r>
      <w:r>
        <w:rPr>
          <w:rFonts w:ascii="MS Reference Sans Serif" w:hAnsi="MS Reference Sans Serif"/>
          <w:b/>
          <w:bCs w:val="0"/>
          <w:u w:val="single"/>
        </w:rPr>
        <w:t>Contractor’s Budget</w:t>
      </w:r>
      <w:r w:rsidRPr="00F456CB">
        <w:rPr>
          <w:rFonts w:ascii="MS Reference Sans Serif" w:hAnsi="MS Reference Sans Serif"/>
          <w:b/>
          <w:bCs w:val="0"/>
          <w:u w:val="single"/>
        </w:rPr>
        <w:t xml:space="preserve"> Summary</w:t>
      </w:r>
    </w:p>
    <w:p w14:paraId="5588B99B" w14:textId="0272856F" w:rsidR="00C839A6" w:rsidRPr="007E5781" w:rsidRDefault="00C839A6" w:rsidP="00F66B03">
      <w:pPr>
        <w:pStyle w:val="TextHeader3"/>
        <w:jc w:val="both"/>
        <w:rPr>
          <w:rFonts w:ascii="MS Reference Sans Serif" w:hAnsi="MS Reference Sans Serif"/>
          <w:b/>
        </w:rPr>
      </w:pPr>
      <w:r w:rsidRPr="00F456CB">
        <w:rPr>
          <w:rFonts w:ascii="MS Reference Sans Serif" w:hAnsi="MS Reference Sans Serif"/>
        </w:rPr>
        <w:t xml:space="preserve">If there is a purchase of service arrangement with a private for-profit or non-profit operator, </w:t>
      </w:r>
      <w:r>
        <w:rPr>
          <w:rFonts w:ascii="MS Reference Sans Serif" w:hAnsi="MS Reference Sans Serif"/>
        </w:rPr>
        <w:t xml:space="preserve">Form </w:t>
      </w:r>
      <w:r w:rsidR="00724705">
        <w:rPr>
          <w:rFonts w:ascii="MS Reference Sans Serif" w:hAnsi="MS Reference Sans Serif"/>
        </w:rPr>
        <w:t>B-3</w:t>
      </w:r>
      <w:r>
        <w:rPr>
          <w:rFonts w:ascii="MS Reference Sans Serif" w:hAnsi="MS Reference Sans Serif"/>
        </w:rPr>
        <w:t xml:space="preserve"> is required for</w:t>
      </w:r>
      <w:r w:rsidRPr="00F456CB">
        <w:rPr>
          <w:rFonts w:ascii="MS Reference Sans Serif" w:hAnsi="MS Reference Sans Serif"/>
        </w:rPr>
        <w:t xml:space="preserve"> </w:t>
      </w:r>
      <w:r w:rsidRPr="00F66175">
        <w:rPr>
          <w:rFonts w:ascii="MS Reference Sans Serif" w:hAnsi="MS Reference Sans Serif"/>
          <w:b/>
          <w:i/>
        </w:rPr>
        <w:t>each</w:t>
      </w:r>
      <w:r w:rsidRPr="00F456CB">
        <w:rPr>
          <w:rFonts w:ascii="MS Reference Sans Serif" w:hAnsi="MS Reference Sans Serif"/>
        </w:rPr>
        <w:t xml:space="preserve"> operator from </w:t>
      </w:r>
      <w:r>
        <w:rPr>
          <w:rFonts w:ascii="MS Reference Sans Serif" w:hAnsi="MS Reference Sans Serif"/>
        </w:rPr>
        <w:t xml:space="preserve">which </w:t>
      </w:r>
      <w:r w:rsidRPr="00F456CB">
        <w:rPr>
          <w:rFonts w:ascii="MS Reference Sans Serif" w:hAnsi="MS Reference Sans Serif"/>
        </w:rPr>
        <w:t>you purchase service</w:t>
      </w:r>
      <w:r w:rsidRPr="00F4551C">
        <w:rPr>
          <w:rFonts w:ascii="MS Reference Sans Serif" w:hAnsi="MS Reference Sans Serif"/>
          <w:highlight w:val="yellow"/>
        </w:rPr>
        <w:t xml:space="preserve">.  </w:t>
      </w:r>
      <w:r w:rsidR="007325FC" w:rsidRPr="00F4551C">
        <w:rPr>
          <w:rFonts w:ascii="MS Reference Sans Serif" w:hAnsi="MS Reference Sans Serif"/>
          <w:b/>
          <w:color w:val="FF0000"/>
          <w:highlight w:val="yellow"/>
        </w:rPr>
        <w:t>Preventativ</w:t>
      </w:r>
      <w:r w:rsidR="00E9516C" w:rsidRPr="00F4551C">
        <w:rPr>
          <w:rFonts w:ascii="MS Reference Sans Serif" w:hAnsi="MS Reference Sans Serif"/>
          <w:b/>
          <w:color w:val="FF0000"/>
          <w:highlight w:val="yellow"/>
        </w:rPr>
        <w:t xml:space="preserve">e Maintenance is a </w:t>
      </w:r>
      <w:r w:rsidR="007325FC" w:rsidRPr="00F4551C">
        <w:rPr>
          <w:rFonts w:ascii="MS Reference Sans Serif" w:hAnsi="MS Reference Sans Serif"/>
          <w:b/>
          <w:color w:val="FF0000"/>
          <w:highlight w:val="yellow"/>
        </w:rPr>
        <w:t>capital expense.</w:t>
      </w:r>
      <w:r w:rsidR="007325FC" w:rsidRPr="00341DC6">
        <w:rPr>
          <w:rFonts w:ascii="MS Reference Sans Serif" w:hAnsi="MS Reference Sans Serif"/>
          <w:b/>
          <w:color w:val="FF0000"/>
        </w:rPr>
        <w:t xml:space="preserve">  </w:t>
      </w:r>
      <w:r w:rsidRPr="00341DC6">
        <w:rPr>
          <w:rFonts w:ascii="MS Reference Sans Serif" w:hAnsi="MS Reference Sans Serif"/>
        </w:rPr>
        <w:t xml:space="preserve">The total expense from this form will appear on Form </w:t>
      </w:r>
      <w:r w:rsidR="003242CA" w:rsidRPr="00341DC6">
        <w:rPr>
          <w:rFonts w:ascii="MS Reference Sans Serif" w:hAnsi="MS Reference Sans Serif"/>
        </w:rPr>
        <w:t>B-2</w:t>
      </w:r>
      <w:r w:rsidRPr="00341DC6">
        <w:rPr>
          <w:rFonts w:ascii="MS Reference Sans Serif" w:hAnsi="MS Reference Sans Serif"/>
        </w:rPr>
        <w:t xml:space="preserve"> in the Purchased Service line item.  </w:t>
      </w:r>
      <w:r w:rsidR="00ED5DE9">
        <w:rPr>
          <w:rFonts w:ascii="MS Reference Sans Serif" w:hAnsi="MS Reference Sans Serif"/>
        </w:rPr>
        <w:t xml:space="preserve">One </w:t>
      </w:r>
      <w:r w:rsidR="009A32FE" w:rsidRPr="00341DC6">
        <w:rPr>
          <w:rFonts w:ascii="MS Reference Sans Serif" w:hAnsi="MS Reference Sans Serif"/>
        </w:rPr>
        <w:t>cop</w:t>
      </w:r>
      <w:r w:rsidR="00ED5DE9">
        <w:rPr>
          <w:rFonts w:ascii="MS Reference Sans Serif" w:hAnsi="MS Reference Sans Serif"/>
        </w:rPr>
        <w:t>y</w:t>
      </w:r>
      <w:r w:rsidRPr="00341DC6">
        <w:rPr>
          <w:rFonts w:ascii="MS Reference Sans Serif" w:hAnsi="MS Reference Sans Serif"/>
        </w:rPr>
        <w:t xml:space="preserve"> of the contract and/or terms of the purchase of service agreement </w:t>
      </w:r>
      <w:r w:rsidR="009A32FE" w:rsidRPr="00341DC6">
        <w:rPr>
          <w:rFonts w:ascii="MS Reference Sans Serif" w:hAnsi="MS Reference Sans Serif"/>
        </w:rPr>
        <w:t>must also acco</w:t>
      </w:r>
      <w:r w:rsidRPr="00341DC6">
        <w:rPr>
          <w:rFonts w:ascii="MS Reference Sans Serif" w:hAnsi="MS Reference Sans Serif"/>
        </w:rPr>
        <w:t xml:space="preserve">mpany this application and </w:t>
      </w:r>
      <w:r w:rsidR="009A32FE" w:rsidRPr="00341DC6">
        <w:rPr>
          <w:rFonts w:ascii="MS Reference Sans Serif" w:hAnsi="MS Reference Sans Serif"/>
        </w:rPr>
        <w:t xml:space="preserve">the agreement should be described </w:t>
      </w:r>
      <w:r w:rsidRPr="00341DC6">
        <w:rPr>
          <w:rFonts w:ascii="MS Reference Sans Serif" w:hAnsi="MS Reference Sans Serif"/>
        </w:rPr>
        <w:t xml:space="preserve">in </w:t>
      </w:r>
      <w:r w:rsidRPr="00341DC6">
        <w:rPr>
          <w:rFonts w:ascii="MS Reference Sans Serif" w:hAnsi="MS Reference Sans Serif"/>
          <w:b/>
        </w:rPr>
        <w:t xml:space="preserve">Section </w:t>
      </w:r>
      <w:r w:rsidR="00D525C4" w:rsidRPr="00341DC6">
        <w:rPr>
          <w:rFonts w:ascii="MS Reference Sans Serif" w:hAnsi="MS Reference Sans Serif"/>
          <w:b/>
        </w:rPr>
        <w:t xml:space="preserve">6 </w:t>
      </w:r>
      <w:r w:rsidR="009A32FE" w:rsidRPr="00341DC6">
        <w:rPr>
          <w:rFonts w:ascii="MS Reference Sans Serif" w:hAnsi="MS Reference Sans Serif"/>
          <w:b/>
        </w:rPr>
        <w:t>–</w:t>
      </w:r>
      <w:r w:rsidRPr="00341DC6">
        <w:rPr>
          <w:rFonts w:ascii="MS Reference Sans Serif" w:hAnsi="MS Reference Sans Serif"/>
          <w:b/>
        </w:rPr>
        <w:t xml:space="preserve"> </w:t>
      </w:r>
      <w:r w:rsidR="00724705" w:rsidRPr="00341DC6">
        <w:rPr>
          <w:rFonts w:ascii="MS Reference Sans Serif" w:hAnsi="MS Reference Sans Serif"/>
          <w:b/>
        </w:rPr>
        <w:t>Program Compliance</w:t>
      </w:r>
      <w:r w:rsidR="009A32FE" w:rsidRPr="00341DC6">
        <w:rPr>
          <w:rFonts w:ascii="MS Reference Sans Serif" w:hAnsi="MS Reference Sans Serif"/>
          <w:b/>
        </w:rPr>
        <w:t>.</w:t>
      </w:r>
      <w:r w:rsidR="00E30033">
        <w:rPr>
          <w:rFonts w:ascii="MS Reference Sans Serif" w:hAnsi="MS Reference Sans Serif"/>
          <w:b/>
        </w:rPr>
        <w:t xml:space="preserve">  </w:t>
      </w:r>
      <w:r w:rsidR="00E30033">
        <w:rPr>
          <w:rFonts w:ascii="MS Reference Sans Serif" w:hAnsi="MS Reference Sans Serif"/>
        </w:rPr>
        <w:t xml:space="preserve">Each category has a row marked “Other”, if you have an eligible expense that does not fall in one of the pre-established classifications, please use this row to account for the expense.  Be sure to change the row description.  If you need more space to explain the expense, there is room at the bottom of the form for a brief description.  </w:t>
      </w:r>
    </w:p>
    <w:p w14:paraId="315FC77B" w14:textId="77777777" w:rsidR="00A27A2B" w:rsidRDefault="00A27A2B" w:rsidP="00921826">
      <w:pPr>
        <w:pStyle w:val="BodyText"/>
        <w:jc w:val="both"/>
        <w:rPr>
          <w:rFonts w:ascii="MS Reference Sans Serif" w:hAnsi="MS Reference Sans Serif"/>
          <w:b/>
          <w:bCs w:val="0"/>
          <w:u w:val="single"/>
        </w:rPr>
      </w:pPr>
    </w:p>
    <w:p w14:paraId="73251C30" w14:textId="77777777" w:rsidR="00C839A6" w:rsidRPr="00DB4CCE" w:rsidRDefault="009A32FE" w:rsidP="00F66B03">
      <w:pPr>
        <w:pStyle w:val="BodyText"/>
        <w:jc w:val="both"/>
        <w:rPr>
          <w:rFonts w:ascii="MS Reference Sans Serif" w:hAnsi="MS Reference Sans Serif"/>
          <w:b/>
          <w:bCs w:val="0"/>
          <w:color w:val="FF0000"/>
          <w:u w:val="single"/>
        </w:rPr>
      </w:pPr>
      <w:r>
        <w:rPr>
          <w:rFonts w:ascii="MS Reference Sans Serif" w:hAnsi="MS Reference Sans Serif"/>
          <w:b/>
          <w:bCs w:val="0"/>
          <w:u w:val="single"/>
        </w:rPr>
        <w:t>Form B-4</w:t>
      </w:r>
      <w:r w:rsidR="00C839A6" w:rsidRPr="00F456CB">
        <w:rPr>
          <w:rFonts w:ascii="MS Reference Sans Serif" w:hAnsi="MS Reference Sans Serif"/>
          <w:b/>
          <w:bCs w:val="0"/>
          <w:u w:val="single"/>
        </w:rPr>
        <w:t>:  ADA Operating Budget</w:t>
      </w:r>
      <w:r w:rsidR="00DB4CCE">
        <w:rPr>
          <w:rFonts w:ascii="MS Reference Sans Serif" w:hAnsi="MS Reference Sans Serif"/>
          <w:b/>
          <w:bCs w:val="0"/>
          <w:u w:val="single"/>
        </w:rPr>
        <w:t xml:space="preserve"> </w:t>
      </w:r>
    </w:p>
    <w:p w14:paraId="71B75565" w14:textId="39AC51FD" w:rsidR="00EB7175" w:rsidRPr="00921826" w:rsidRDefault="0088265B" w:rsidP="00F66B03">
      <w:pPr>
        <w:pStyle w:val="TextHeader3"/>
        <w:jc w:val="both"/>
        <w:rPr>
          <w:rFonts w:ascii="MS Reference Sans Serif" w:hAnsi="MS Reference Sans Serif"/>
        </w:rPr>
      </w:pPr>
      <w:r>
        <w:rPr>
          <w:rFonts w:ascii="MS Reference Sans Serif" w:hAnsi="MS Reference Sans Serif"/>
        </w:rPr>
        <w:t xml:space="preserve">A budget estimating </w:t>
      </w:r>
      <w:r w:rsidR="00380E4E">
        <w:rPr>
          <w:rFonts w:ascii="MS Reference Sans Serif" w:hAnsi="MS Reference Sans Serif"/>
        </w:rPr>
        <w:t>FY2</w:t>
      </w:r>
      <w:r w:rsidR="00DE2401">
        <w:rPr>
          <w:rFonts w:ascii="MS Reference Sans Serif" w:hAnsi="MS Reference Sans Serif"/>
        </w:rPr>
        <w:t>7</w:t>
      </w:r>
      <w:r w:rsidR="00702AC7">
        <w:rPr>
          <w:rFonts w:ascii="MS Reference Sans Serif" w:hAnsi="MS Reference Sans Serif"/>
        </w:rPr>
        <w:t xml:space="preserve"> </w:t>
      </w:r>
      <w:r w:rsidR="00C839A6" w:rsidRPr="00F456CB">
        <w:rPr>
          <w:rFonts w:ascii="MS Reference Sans Serif" w:hAnsi="MS Reference Sans Serif"/>
        </w:rPr>
        <w:t>operating expenses, as well as the previous year</w:t>
      </w:r>
      <w:r w:rsidR="00C839A6">
        <w:rPr>
          <w:rFonts w:ascii="MS Reference Sans Serif" w:hAnsi="MS Reference Sans Serif"/>
        </w:rPr>
        <w:t>’s award</w:t>
      </w:r>
      <w:r w:rsidR="00C839A6" w:rsidRPr="00F456CB">
        <w:rPr>
          <w:rFonts w:ascii="MS Reference Sans Serif" w:hAnsi="MS Reference Sans Serif"/>
        </w:rPr>
        <w:t xml:space="preserve">, is needed for ADA funding. </w:t>
      </w:r>
      <w:r w:rsidR="00ED5DE9">
        <w:rPr>
          <w:rFonts w:ascii="MS Reference Sans Serif" w:hAnsi="MS Reference Sans Serif"/>
        </w:rPr>
        <w:t xml:space="preserve"> Information entered in the </w:t>
      </w:r>
      <w:r w:rsidR="00380E4E">
        <w:rPr>
          <w:rFonts w:ascii="MS Reference Sans Serif" w:hAnsi="MS Reference Sans Serif"/>
        </w:rPr>
        <w:t>FY2</w:t>
      </w:r>
      <w:r w:rsidR="00DE2401">
        <w:rPr>
          <w:rFonts w:ascii="MS Reference Sans Serif" w:hAnsi="MS Reference Sans Serif"/>
        </w:rPr>
        <w:t>7</w:t>
      </w:r>
      <w:r w:rsidR="00702AC7">
        <w:rPr>
          <w:rFonts w:ascii="MS Reference Sans Serif" w:hAnsi="MS Reference Sans Serif"/>
        </w:rPr>
        <w:t xml:space="preserve"> </w:t>
      </w:r>
      <w:r w:rsidR="00C839A6" w:rsidRPr="00F456CB">
        <w:rPr>
          <w:rFonts w:ascii="MS Reference Sans Serif" w:hAnsi="MS Reference Sans Serif"/>
        </w:rPr>
        <w:t xml:space="preserve">column of this form will automatically </w:t>
      </w:r>
      <w:r w:rsidR="00C839A6">
        <w:rPr>
          <w:rFonts w:ascii="MS Reference Sans Serif" w:hAnsi="MS Reference Sans Serif"/>
        </w:rPr>
        <w:t>populate</w:t>
      </w:r>
      <w:r w:rsidR="00C839A6" w:rsidRPr="00F456CB">
        <w:rPr>
          <w:rFonts w:ascii="MS Reference Sans Serif" w:hAnsi="MS Reference Sans Serif"/>
        </w:rPr>
        <w:t xml:space="preserve"> </w:t>
      </w:r>
      <w:r w:rsidR="009A32FE">
        <w:rPr>
          <w:rFonts w:ascii="MS Reference Sans Serif" w:hAnsi="MS Reference Sans Serif"/>
        </w:rPr>
        <w:t>the appropriate column in Form B-2</w:t>
      </w:r>
      <w:r w:rsidR="00C839A6">
        <w:rPr>
          <w:rFonts w:ascii="MS Reference Sans Serif" w:hAnsi="MS Reference Sans Serif"/>
        </w:rPr>
        <w:t>.</w:t>
      </w:r>
    </w:p>
    <w:p w14:paraId="619CB7E1" w14:textId="24ADF75B" w:rsidR="00C839A6" w:rsidRDefault="00C839A6" w:rsidP="00F66B03">
      <w:pPr>
        <w:pStyle w:val="TextHeader3"/>
        <w:jc w:val="both"/>
        <w:rPr>
          <w:rFonts w:ascii="MS Reference Sans Serif" w:hAnsi="MS Reference Sans Serif"/>
        </w:rPr>
      </w:pPr>
      <w:r w:rsidRPr="00F456CB">
        <w:rPr>
          <w:rFonts w:ascii="MS Reference Sans Serif" w:hAnsi="MS Reference Sans Serif"/>
        </w:rPr>
        <w:t xml:space="preserve">An </w:t>
      </w:r>
      <w:r w:rsidRPr="00FA3FE7">
        <w:rPr>
          <w:rFonts w:ascii="MS Reference Sans Serif" w:hAnsi="MS Reference Sans Serif"/>
          <w:b/>
          <w:u w:val="single"/>
        </w:rPr>
        <w:t>ADA</w:t>
      </w:r>
      <w:r>
        <w:rPr>
          <w:rFonts w:ascii="MS Reference Sans Serif" w:hAnsi="MS Reference Sans Serif"/>
          <w:b/>
          <w:u w:val="single"/>
        </w:rPr>
        <w:t xml:space="preserve"> </w:t>
      </w:r>
      <w:r w:rsidRPr="00F456CB">
        <w:rPr>
          <w:rFonts w:ascii="MS Reference Sans Serif" w:hAnsi="MS Reference Sans Serif"/>
          <w:b/>
          <w:u w:val="single"/>
        </w:rPr>
        <w:t>Operating Project Justification Form</w:t>
      </w:r>
      <w:r w:rsidRPr="00F456CB">
        <w:rPr>
          <w:rFonts w:ascii="MS Reference Sans Serif" w:hAnsi="MS Reference Sans Serif"/>
        </w:rPr>
        <w:t xml:space="preserve"> must be submitted for all projects requesting </w:t>
      </w:r>
      <w:r>
        <w:rPr>
          <w:rFonts w:ascii="MS Reference Sans Serif" w:hAnsi="MS Reference Sans Serif"/>
        </w:rPr>
        <w:t xml:space="preserve">an increase in </w:t>
      </w:r>
      <w:r w:rsidR="0088265B">
        <w:rPr>
          <w:rFonts w:ascii="MS Reference Sans Serif" w:hAnsi="MS Reference Sans Serif"/>
        </w:rPr>
        <w:t xml:space="preserve">ADA funding in </w:t>
      </w:r>
      <w:r w:rsidR="00380E4E">
        <w:rPr>
          <w:rFonts w:ascii="MS Reference Sans Serif" w:hAnsi="MS Reference Sans Serif"/>
        </w:rPr>
        <w:t>FY2</w:t>
      </w:r>
      <w:r w:rsidR="00DE2401">
        <w:rPr>
          <w:rFonts w:ascii="MS Reference Sans Serif" w:hAnsi="MS Reference Sans Serif"/>
        </w:rPr>
        <w:t>7</w:t>
      </w:r>
      <w:r w:rsidRPr="00F456CB">
        <w:rPr>
          <w:rFonts w:ascii="MS Reference Sans Serif" w:hAnsi="MS Reference Sans Serif"/>
        </w:rPr>
        <w:t xml:space="preserve">.  This form </w:t>
      </w:r>
      <w:r w:rsidR="008361CA">
        <w:rPr>
          <w:rFonts w:ascii="MS Reference Sans Serif" w:hAnsi="MS Reference Sans Serif"/>
        </w:rPr>
        <w:t>is in</w:t>
      </w:r>
      <w:r w:rsidR="004B7FE6">
        <w:rPr>
          <w:rFonts w:ascii="MS Reference Sans Serif" w:hAnsi="MS Reference Sans Serif"/>
        </w:rPr>
        <w:t xml:space="preserve"> Part II-A behind </w:t>
      </w:r>
      <w:r w:rsidR="00567DF7">
        <w:rPr>
          <w:rFonts w:ascii="MS Reference Sans Serif" w:hAnsi="MS Reference Sans Serif"/>
        </w:rPr>
        <w:t>Form B-4</w:t>
      </w:r>
      <w:r w:rsidR="00724705">
        <w:rPr>
          <w:rFonts w:ascii="MS Reference Sans Serif" w:hAnsi="MS Reference Sans Serif"/>
        </w:rPr>
        <w:t xml:space="preserve">.  </w:t>
      </w:r>
      <w:r>
        <w:rPr>
          <w:rFonts w:ascii="MS Reference Sans Serif" w:hAnsi="MS Reference Sans Serif"/>
        </w:rPr>
        <w:t>D</w:t>
      </w:r>
      <w:r w:rsidRPr="00F456CB">
        <w:rPr>
          <w:rFonts w:ascii="MS Reference Sans Serif" w:hAnsi="MS Reference Sans Serif"/>
        </w:rPr>
        <w:t xml:space="preserve">escribe and justify </w:t>
      </w:r>
      <w:r w:rsidR="00567DF7">
        <w:rPr>
          <w:rFonts w:ascii="MS Reference Sans Serif" w:hAnsi="MS Reference Sans Serif"/>
        </w:rPr>
        <w:t>the need for additional funds should your proposed budget v</w:t>
      </w:r>
      <w:r w:rsidR="00560FFE">
        <w:rPr>
          <w:rFonts w:ascii="MS Reference Sans Serif" w:hAnsi="MS Reference Sans Serif"/>
        </w:rPr>
        <w:t xml:space="preserve">ary more than 10% from your </w:t>
      </w:r>
      <w:r w:rsidR="0045355C">
        <w:rPr>
          <w:rFonts w:ascii="MS Reference Sans Serif" w:hAnsi="MS Reference Sans Serif"/>
        </w:rPr>
        <w:t>2027</w:t>
      </w:r>
      <w:r w:rsidR="00380E4E">
        <w:rPr>
          <w:rFonts w:ascii="MS Reference Sans Serif" w:hAnsi="MS Reference Sans Serif"/>
        </w:rPr>
        <w:t xml:space="preserve"> </w:t>
      </w:r>
      <w:r w:rsidR="00DC10A9">
        <w:rPr>
          <w:rFonts w:ascii="MS Reference Sans Serif" w:hAnsi="MS Reference Sans Serif"/>
        </w:rPr>
        <w:t>bu</w:t>
      </w:r>
      <w:r w:rsidR="00567DF7">
        <w:rPr>
          <w:rFonts w:ascii="MS Reference Sans Serif" w:hAnsi="MS Reference Sans Serif"/>
        </w:rPr>
        <w:t xml:space="preserve">dget. </w:t>
      </w:r>
      <w:r>
        <w:rPr>
          <w:rFonts w:ascii="MS Reference Sans Serif" w:hAnsi="MS Reference Sans Serif"/>
        </w:rPr>
        <w:t>I</w:t>
      </w:r>
      <w:r w:rsidRPr="00F456CB">
        <w:rPr>
          <w:rFonts w:ascii="MS Reference Sans Serif" w:hAnsi="MS Reference Sans Serif"/>
        </w:rPr>
        <w:t xml:space="preserve">t is particularly important to indicate what funding will be used to operate </w:t>
      </w:r>
      <w:r w:rsidR="00567DF7">
        <w:rPr>
          <w:rFonts w:ascii="MS Reference Sans Serif" w:hAnsi="MS Reference Sans Serif"/>
        </w:rPr>
        <w:t>additional services</w:t>
      </w:r>
      <w:r w:rsidRPr="00F456CB">
        <w:rPr>
          <w:rFonts w:ascii="MS Reference Sans Serif" w:hAnsi="MS Reference Sans Serif"/>
        </w:rPr>
        <w:t xml:space="preserve"> as well as to estimate anticipated ridership, total vehicle miles and hours, fare revenue, and operating costs for the project in </w:t>
      </w:r>
      <w:r w:rsidR="00380E4E">
        <w:rPr>
          <w:rFonts w:ascii="MS Reference Sans Serif" w:hAnsi="MS Reference Sans Serif"/>
        </w:rPr>
        <w:t>FY2</w:t>
      </w:r>
      <w:r w:rsidR="00DE2401">
        <w:rPr>
          <w:rFonts w:ascii="MS Reference Sans Serif" w:hAnsi="MS Reference Sans Serif"/>
        </w:rPr>
        <w:t>7</w:t>
      </w:r>
      <w:r w:rsidR="00637AC1">
        <w:rPr>
          <w:rFonts w:ascii="MS Reference Sans Serif" w:hAnsi="MS Reference Sans Serif"/>
        </w:rPr>
        <w:t>.</w:t>
      </w:r>
      <w:r w:rsidRPr="00F456CB">
        <w:rPr>
          <w:rFonts w:ascii="MS Reference Sans Serif" w:hAnsi="MS Reference Sans Serif"/>
        </w:rPr>
        <w:t xml:space="preserve">  </w:t>
      </w:r>
    </w:p>
    <w:p w14:paraId="525957A6" w14:textId="77777777" w:rsidR="006B7DB3" w:rsidRDefault="006B7DB3" w:rsidP="00F66B03">
      <w:pPr>
        <w:pStyle w:val="TextHeader3"/>
        <w:jc w:val="both"/>
        <w:rPr>
          <w:rFonts w:ascii="MS Reference Sans Serif" w:hAnsi="MS Reference Sans Serif"/>
        </w:rPr>
      </w:pPr>
    </w:p>
    <w:p w14:paraId="4843D2B3" w14:textId="77777777" w:rsidR="00C839A6" w:rsidRPr="00F456CB" w:rsidRDefault="009A32FE" w:rsidP="00F66B03">
      <w:pPr>
        <w:pStyle w:val="BodyText"/>
        <w:jc w:val="both"/>
        <w:rPr>
          <w:rFonts w:ascii="MS Reference Sans Serif" w:hAnsi="MS Reference Sans Serif"/>
          <w:b/>
          <w:bCs w:val="0"/>
          <w:u w:val="single"/>
        </w:rPr>
      </w:pPr>
      <w:r>
        <w:rPr>
          <w:rFonts w:ascii="MS Reference Sans Serif" w:hAnsi="MS Reference Sans Serif"/>
          <w:b/>
          <w:bCs w:val="0"/>
          <w:u w:val="single"/>
        </w:rPr>
        <w:t>Form B-5</w:t>
      </w:r>
      <w:r w:rsidR="00C839A6" w:rsidRPr="00F456CB">
        <w:rPr>
          <w:rFonts w:ascii="MS Reference Sans Serif" w:hAnsi="MS Reference Sans Serif"/>
          <w:b/>
          <w:bCs w:val="0"/>
          <w:u w:val="single"/>
        </w:rPr>
        <w:t>:  Technical Assistance Budget</w:t>
      </w:r>
    </w:p>
    <w:p w14:paraId="6CF6FCA2" w14:textId="21D0597B" w:rsidR="00C839A6" w:rsidRPr="00F456CB" w:rsidRDefault="00C839A6" w:rsidP="00F66B03">
      <w:pPr>
        <w:pStyle w:val="TextHeader3"/>
        <w:jc w:val="both"/>
        <w:rPr>
          <w:rFonts w:ascii="MS Reference Sans Serif" w:hAnsi="MS Reference Sans Serif"/>
        </w:rPr>
      </w:pPr>
      <w:r w:rsidRPr="00F456CB">
        <w:rPr>
          <w:rFonts w:ascii="MS Reference Sans Serif" w:hAnsi="MS Reference Sans Serif"/>
        </w:rPr>
        <w:t xml:space="preserve">See Table </w:t>
      </w:r>
      <w:r w:rsidR="00E92C13">
        <w:rPr>
          <w:rFonts w:ascii="MS Reference Sans Serif" w:hAnsi="MS Reference Sans Serif"/>
        </w:rPr>
        <w:t>I</w:t>
      </w:r>
      <w:r w:rsidRPr="00F456CB">
        <w:rPr>
          <w:rFonts w:ascii="MS Reference Sans Serif" w:hAnsi="MS Reference Sans Serif"/>
        </w:rPr>
        <w:t xml:space="preserve"> for current funding levels and eligible jurisdictions for preparation of T</w:t>
      </w:r>
      <w:r>
        <w:rPr>
          <w:rFonts w:ascii="MS Reference Sans Serif" w:hAnsi="MS Reference Sans Serif"/>
        </w:rPr>
        <w:t>ransp</w:t>
      </w:r>
      <w:r w:rsidR="008521FF">
        <w:rPr>
          <w:rFonts w:ascii="MS Reference Sans Serif" w:hAnsi="MS Reference Sans Serif"/>
        </w:rPr>
        <w:t>ortation Development Plans (TDP</w:t>
      </w:r>
      <w:r w:rsidRPr="00F456CB">
        <w:rPr>
          <w:rFonts w:ascii="MS Reference Sans Serif" w:hAnsi="MS Reference Sans Serif"/>
        </w:rPr>
        <w:t>s</w:t>
      </w:r>
      <w:r>
        <w:rPr>
          <w:rFonts w:ascii="MS Reference Sans Serif" w:hAnsi="MS Reference Sans Serif"/>
        </w:rPr>
        <w:t>)</w:t>
      </w:r>
      <w:r w:rsidRPr="00F456CB">
        <w:rPr>
          <w:rFonts w:ascii="MS Reference Sans Serif" w:hAnsi="MS Reference Sans Serif"/>
        </w:rPr>
        <w:t xml:space="preserve">.  If you are eligible to apply for technical assistance funds in the current year, complete this form.  </w:t>
      </w:r>
      <w:r w:rsidR="0029582A">
        <w:rPr>
          <w:rFonts w:ascii="MS Reference Sans Serif" w:hAnsi="MS Reference Sans Serif"/>
        </w:rPr>
        <w:t>MDOT MTA</w:t>
      </w:r>
      <w:r w:rsidRPr="00F456CB">
        <w:rPr>
          <w:rFonts w:ascii="MS Reference Sans Serif" w:hAnsi="MS Reference Sans Serif"/>
        </w:rPr>
        <w:t xml:space="preserve"> </w:t>
      </w:r>
      <w:r>
        <w:rPr>
          <w:rFonts w:ascii="MS Reference Sans Serif" w:hAnsi="MS Reference Sans Serif"/>
        </w:rPr>
        <w:t>can</w:t>
      </w:r>
      <w:r w:rsidRPr="00F456CB">
        <w:rPr>
          <w:rFonts w:ascii="MS Reference Sans Serif" w:hAnsi="MS Reference Sans Serif"/>
        </w:rPr>
        <w:t xml:space="preserve"> procure planning services for this project on your behalf.</w:t>
      </w:r>
    </w:p>
    <w:p w14:paraId="5A46CA5C" w14:textId="77777777" w:rsidR="000D7744" w:rsidRPr="00F11C1E" w:rsidRDefault="00EB7175" w:rsidP="00F11C1E">
      <w:pPr>
        <w:pStyle w:val="Heading2"/>
        <w:rPr>
          <w:rFonts w:ascii="MS Reference Sans Serif" w:hAnsi="MS Reference Sans Serif" w:cs="Times New Roman"/>
        </w:rPr>
      </w:pPr>
      <w:r w:rsidRPr="00F11C1E">
        <w:rPr>
          <w:rFonts w:ascii="MS Reference Sans Serif" w:hAnsi="MS Reference Sans Serif" w:cs="Times New Roman"/>
        </w:rPr>
        <w:t>Part II - B</w:t>
      </w:r>
      <w:r w:rsidR="00567DF7" w:rsidRPr="00F11C1E">
        <w:rPr>
          <w:rFonts w:ascii="MS Reference Sans Serif" w:hAnsi="MS Reference Sans Serif" w:cs="Times New Roman"/>
        </w:rPr>
        <w:t xml:space="preserve"> - </w:t>
      </w:r>
      <w:r w:rsidR="000D7744" w:rsidRPr="00F11C1E">
        <w:rPr>
          <w:rFonts w:ascii="MS Reference Sans Serif" w:hAnsi="MS Reference Sans Serif" w:cs="Times New Roman"/>
        </w:rPr>
        <w:t>CAPITAL REQUESTS</w:t>
      </w:r>
    </w:p>
    <w:p w14:paraId="68CE20D5" w14:textId="39927E83" w:rsidR="00060AB7" w:rsidRPr="000C221B" w:rsidRDefault="00060AB7" w:rsidP="00F66B03">
      <w:pPr>
        <w:jc w:val="both"/>
        <w:rPr>
          <w:rFonts w:ascii="MS Reference Sans Serif" w:hAnsi="MS Reference Sans Serif"/>
          <w:b/>
          <w:i/>
          <w:color w:val="FF0000"/>
          <w:szCs w:val="22"/>
        </w:rPr>
      </w:pPr>
      <w:r w:rsidRPr="000C221B">
        <w:rPr>
          <w:rFonts w:ascii="MS Reference Sans Serif" w:hAnsi="MS Reference Sans Serif"/>
          <w:b/>
          <w:i/>
          <w:color w:val="FF0000"/>
          <w:szCs w:val="22"/>
          <w:highlight w:val="yellow"/>
        </w:rPr>
        <w:t xml:space="preserve">All capital projects will require a copy of the </w:t>
      </w:r>
      <w:r w:rsidR="009F1E40" w:rsidRPr="000C221B">
        <w:rPr>
          <w:rFonts w:ascii="MS Reference Sans Serif" w:hAnsi="MS Reference Sans Serif"/>
          <w:b/>
          <w:i/>
          <w:color w:val="FF0000"/>
          <w:szCs w:val="22"/>
          <w:highlight w:val="yellow"/>
        </w:rPr>
        <w:t xml:space="preserve">Independent Cost Estimate (ICE).  </w:t>
      </w:r>
      <w:r w:rsidR="007F5487" w:rsidRPr="000C221B">
        <w:rPr>
          <w:rFonts w:ascii="MS Reference Sans Serif" w:hAnsi="MS Reference Sans Serif"/>
          <w:b/>
          <w:i/>
          <w:color w:val="FF0000"/>
          <w:szCs w:val="22"/>
          <w:highlight w:val="yellow"/>
        </w:rPr>
        <w:t xml:space="preserve">You may find an example of a typical ICE in the appendix of this application.  </w:t>
      </w:r>
      <w:r w:rsidR="008F6883" w:rsidRPr="000C221B">
        <w:rPr>
          <w:rFonts w:ascii="MS Reference Sans Serif" w:hAnsi="MS Reference Sans Serif"/>
          <w:b/>
          <w:i/>
          <w:color w:val="FF0000"/>
          <w:szCs w:val="22"/>
          <w:highlight w:val="yellow"/>
        </w:rPr>
        <w:t xml:space="preserve">The ICE should be the first document in the procurement file for a capital project.  This document </w:t>
      </w:r>
      <w:r w:rsidR="00A27A2B">
        <w:rPr>
          <w:rFonts w:ascii="MS Reference Sans Serif" w:hAnsi="MS Reference Sans Serif"/>
          <w:b/>
          <w:i/>
          <w:color w:val="FF0000"/>
          <w:szCs w:val="22"/>
          <w:highlight w:val="yellow"/>
        </w:rPr>
        <w:t xml:space="preserve">is </w:t>
      </w:r>
      <w:r w:rsidR="008F6883" w:rsidRPr="000C221B">
        <w:rPr>
          <w:rFonts w:ascii="MS Reference Sans Serif" w:hAnsi="MS Reference Sans Serif"/>
          <w:b/>
          <w:i/>
          <w:color w:val="FF0000"/>
          <w:szCs w:val="22"/>
          <w:highlight w:val="yellow"/>
        </w:rPr>
        <w:t>required as part of the justification in the ATP Grant Application.</w:t>
      </w:r>
      <w:r w:rsidR="008F6883" w:rsidRPr="000C221B">
        <w:rPr>
          <w:rFonts w:ascii="MS Reference Sans Serif" w:hAnsi="MS Reference Sans Serif"/>
          <w:b/>
          <w:i/>
          <w:color w:val="FF0000"/>
          <w:szCs w:val="22"/>
        </w:rPr>
        <w:t xml:space="preserve">   </w:t>
      </w:r>
    </w:p>
    <w:p w14:paraId="46CE7D6B" w14:textId="77777777" w:rsidR="00F118D1" w:rsidRPr="00F118D1" w:rsidRDefault="00F118D1" w:rsidP="00F66B03">
      <w:pPr>
        <w:rPr>
          <w:rFonts w:ascii="MS Reference Sans Serif" w:hAnsi="MS Reference Sans Serif"/>
          <w:b/>
          <w:color w:val="FF0000"/>
        </w:rPr>
      </w:pPr>
    </w:p>
    <w:p w14:paraId="7AAE5D3D" w14:textId="68C94CC7" w:rsidR="00E9516C" w:rsidRDefault="000D7744" w:rsidP="00F66B0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The Capital Project Plan is a six-year plan of your projected capital needs and addresses replacement vehicles, expansion vehicles, vehicle refurbishments, equipment, and facilities.  It is used to request c</w:t>
      </w:r>
      <w:r w:rsidR="0088265B">
        <w:rPr>
          <w:rFonts w:ascii="MS Reference Sans Serif" w:hAnsi="MS Reference Sans Serif"/>
        </w:rPr>
        <w:t xml:space="preserve">apital projects for </w:t>
      </w:r>
      <w:r w:rsidR="00380E4E">
        <w:rPr>
          <w:rFonts w:ascii="MS Reference Sans Serif" w:hAnsi="MS Reference Sans Serif"/>
        </w:rPr>
        <w:t>FY 2</w:t>
      </w:r>
      <w:r w:rsidR="00EA0B44">
        <w:rPr>
          <w:rFonts w:ascii="MS Reference Sans Serif" w:hAnsi="MS Reference Sans Serif"/>
        </w:rPr>
        <w:t>7</w:t>
      </w:r>
      <w:r w:rsidRPr="00F456CB">
        <w:rPr>
          <w:rFonts w:ascii="MS Reference Sans Serif" w:hAnsi="MS Reference Sans Serif"/>
        </w:rPr>
        <w:t xml:space="preserve">, to estimate funding needs for the upcoming budget years, to determine the affordability of your plan and to help the </w:t>
      </w:r>
      <w:r w:rsidR="0029582A">
        <w:rPr>
          <w:rFonts w:ascii="MS Reference Sans Serif" w:hAnsi="MS Reference Sans Serif"/>
        </w:rPr>
        <w:t>MDOT MTA</w:t>
      </w:r>
      <w:r w:rsidRPr="00F456CB">
        <w:rPr>
          <w:rFonts w:ascii="MS Reference Sans Serif" w:hAnsi="MS Reference Sans Serif"/>
        </w:rPr>
        <w:t xml:space="preserve"> budget and forecast future state and federal funds for your service.</w:t>
      </w:r>
    </w:p>
    <w:p w14:paraId="0E3BF888" w14:textId="3B4C5564" w:rsidR="00762639" w:rsidRDefault="00762639">
      <w:pPr>
        <w:rPr>
          <w:rFonts w:ascii="MS Reference Sans Serif" w:hAnsi="MS Reference Sans Serif"/>
        </w:rPr>
      </w:pPr>
    </w:p>
    <w:p w14:paraId="2DBA2730" w14:textId="77777777" w:rsidR="000D7744" w:rsidRPr="00F456CB" w:rsidRDefault="000D7744" w:rsidP="00F66B0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r w:rsidRPr="00F456CB">
        <w:rPr>
          <w:rFonts w:ascii="MS Reference Sans Serif" w:hAnsi="MS Reference Sans Serif"/>
        </w:rPr>
        <w:t>The instructions in this section are organized into each of the following subsections:</w:t>
      </w:r>
    </w:p>
    <w:p w14:paraId="597E359A" w14:textId="77777777" w:rsidR="000D7744" w:rsidRPr="00F456CB" w:rsidRDefault="000D7744" w:rsidP="00F66B0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p>
    <w:p w14:paraId="59DB34A1" w14:textId="77777777" w:rsidR="000D7744" w:rsidRPr="00F456CB" w:rsidRDefault="000D7744" w:rsidP="00B914AC">
      <w:pPr>
        <w:numPr>
          <w:ilvl w:val="0"/>
          <w:numId w:val="40"/>
        </w:numPr>
        <w:tabs>
          <w:tab w:val="clear" w:pos="1440"/>
          <w:tab w:val="left" w:pos="-1080"/>
          <w:tab w:val="left" w:pos="-360"/>
          <w:tab w:val="left"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hanging="360"/>
        <w:jc w:val="both"/>
        <w:rPr>
          <w:rFonts w:ascii="MS Reference Sans Serif" w:hAnsi="MS Reference Sans Serif"/>
        </w:rPr>
      </w:pPr>
      <w:r w:rsidRPr="00F456CB">
        <w:rPr>
          <w:rFonts w:ascii="MS Reference Sans Serif" w:hAnsi="MS Reference Sans Serif"/>
        </w:rPr>
        <w:t>General Requirements</w:t>
      </w:r>
    </w:p>
    <w:p w14:paraId="497EDC9B" w14:textId="77777777" w:rsidR="000D7744" w:rsidRPr="00F456CB" w:rsidRDefault="000D7744" w:rsidP="00B914AC">
      <w:pPr>
        <w:numPr>
          <w:ilvl w:val="0"/>
          <w:numId w:val="40"/>
        </w:numPr>
        <w:tabs>
          <w:tab w:val="clear" w:pos="1440"/>
          <w:tab w:val="left" w:pos="-1080"/>
          <w:tab w:val="left" w:pos="-360"/>
          <w:tab w:val="left"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hanging="360"/>
        <w:jc w:val="both"/>
        <w:rPr>
          <w:rFonts w:ascii="MS Reference Sans Serif" w:hAnsi="MS Reference Sans Serif"/>
        </w:rPr>
      </w:pPr>
      <w:r w:rsidRPr="00F456CB">
        <w:rPr>
          <w:rFonts w:ascii="MS Reference Sans Serif" w:hAnsi="MS Reference Sans Serif"/>
        </w:rPr>
        <w:t>Vehicle Funding Requests</w:t>
      </w:r>
    </w:p>
    <w:p w14:paraId="22E1F12A" w14:textId="77777777" w:rsidR="000D7744" w:rsidRPr="00F456CB" w:rsidRDefault="000D7744" w:rsidP="00B914AC">
      <w:pPr>
        <w:numPr>
          <w:ilvl w:val="0"/>
          <w:numId w:val="40"/>
        </w:numPr>
        <w:tabs>
          <w:tab w:val="clear" w:pos="1440"/>
          <w:tab w:val="left" w:pos="-1080"/>
          <w:tab w:val="left" w:pos="-360"/>
          <w:tab w:val="left"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hanging="360"/>
        <w:jc w:val="both"/>
        <w:rPr>
          <w:rFonts w:ascii="MS Reference Sans Serif" w:hAnsi="MS Reference Sans Serif"/>
        </w:rPr>
      </w:pPr>
      <w:r w:rsidRPr="00F456CB">
        <w:rPr>
          <w:rFonts w:ascii="MS Reference Sans Serif" w:hAnsi="MS Reference Sans Serif"/>
        </w:rPr>
        <w:t>Equipment Funding Requests</w:t>
      </w:r>
    </w:p>
    <w:p w14:paraId="50ED9D57" w14:textId="77777777" w:rsidR="00D525C4" w:rsidRPr="00D525C4" w:rsidRDefault="000D7744" w:rsidP="00B914AC">
      <w:pPr>
        <w:numPr>
          <w:ilvl w:val="0"/>
          <w:numId w:val="40"/>
        </w:numPr>
        <w:tabs>
          <w:tab w:val="clear" w:pos="1440"/>
          <w:tab w:val="left" w:pos="-1080"/>
          <w:tab w:val="left" w:pos="-360"/>
          <w:tab w:val="left"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hanging="360"/>
        <w:jc w:val="both"/>
        <w:rPr>
          <w:rFonts w:ascii="MS Reference Sans Serif" w:hAnsi="MS Reference Sans Serif"/>
        </w:rPr>
      </w:pPr>
      <w:r w:rsidRPr="00F456CB">
        <w:rPr>
          <w:rFonts w:ascii="MS Reference Sans Serif" w:hAnsi="MS Reference Sans Serif"/>
        </w:rPr>
        <w:t>Facilities Funding Requests</w:t>
      </w:r>
    </w:p>
    <w:p w14:paraId="46B9FE94" w14:textId="7EEE5A86" w:rsidR="00D525C4" w:rsidRDefault="00D525C4" w:rsidP="00F66B03">
      <w:pPr>
        <w:pStyle w:val="BodyText"/>
        <w:tabs>
          <w:tab w:val="num" w:pos="720"/>
        </w:tabs>
        <w:ind w:left="720" w:hanging="360"/>
        <w:jc w:val="both"/>
        <w:rPr>
          <w:rFonts w:ascii="MS Reference Sans Serif" w:hAnsi="MS Reference Sans Serif"/>
          <w:b/>
          <w:bCs w:val="0"/>
          <w:u w:val="single"/>
        </w:rPr>
      </w:pPr>
    </w:p>
    <w:p w14:paraId="686843C9" w14:textId="77777777" w:rsidR="000D7744" w:rsidRPr="00F456CB" w:rsidRDefault="000D7744" w:rsidP="006D72EC">
      <w:pPr>
        <w:pStyle w:val="BodyText"/>
        <w:rPr>
          <w:rFonts w:ascii="MS Reference Sans Serif" w:hAnsi="MS Reference Sans Serif"/>
          <w:b/>
          <w:bCs w:val="0"/>
          <w:u w:val="single"/>
        </w:rPr>
      </w:pPr>
      <w:r w:rsidRPr="00F456CB">
        <w:rPr>
          <w:rFonts w:ascii="MS Reference Sans Serif" w:hAnsi="MS Reference Sans Serif"/>
          <w:b/>
          <w:bCs w:val="0"/>
          <w:u w:val="single"/>
        </w:rPr>
        <w:t xml:space="preserve">General </w:t>
      </w:r>
      <w:r w:rsidR="00567DF7">
        <w:rPr>
          <w:rFonts w:ascii="MS Reference Sans Serif" w:hAnsi="MS Reference Sans Serif"/>
          <w:b/>
          <w:bCs w:val="0"/>
          <w:u w:val="single"/>
        </w:rPr>
        <w:t>Information</w:t>
      </w:r>
    </w:p>
    <w:p w14:paraId="02FD75ED" w14:textId="77777777" w:rsidR="000D7744" w:rsidRDefault="000D7744" w:rsidP="009D7310">
      <w:pPr>
        <w:tabs>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240"/>
        <w:rPr>
          <w:rFonts w:ascii="MS Reference Sans Serif" w:hAnsi="MS Reference Sans Serif"/>
          <w:b/>
        </w:rPr>
      </w:pPr>
      <w:r w:rsidRPr="00F456CB">
        <w:rPr>
          <w:rFonts w:ascii="MS Reference Sans Serif" w:hAnsi="MS Reference Sans Serif"/>
          <w:b/>
        </w:rPr>
        <w:t>Overview of the Capital Project Plan Forms</w:t>
      </w:r>
    </w:p>
    <w:p w14:paraId="50A1BAE5" w14:textId="384C920C" w:rsidR="009A32FE" w:rsidRPr="00FC1FE3" w:rsidRDefault="00837863" w:rsidP="00FC1FE3">
      <w:pPr>
        <w:tabs>
          <w:tab w:val="left" w:pos="2070"/>
          <w:tab w:val="left" w:pos="3420"/>
          <w:tab w:val="left" w:pos="3510"/>
          <w:tab w:val="left" w:pos="8640"/>
        </w:tabs>
        <w:ind w:left="360"/>
        <w:rPr>
          <w:rFonts w:ascii="MS Reference Sans Serif" w:hAnsi="MS Reference Sans Serif"/>
          <w:sz w:val="21"/>
          <w:szCs w:val="21"/>
        </w:rPr>
      </w:pPr>
      <w:r w:rsidRPr="00FC1FE3">
        <w:rPr>
          <w:rFonts w:ascii="MS Reference Sans Serif" w:hAnsi="MS Reference Sans Serif"/>
          <w:sz w:val="21"/>
          <w:szCs w:val="21"/>
        </w:rPr>
        <w:t>Form C-1:</w:t>
      </w:r>
      <w:r w:rsidR="00F66B03" w:rsidRPr="00FC1FE3">
        <w:rPr>
          <w:rFonts w:ascii="MS Reference Sans Serif" w:hAnsi="MS Reference Sans Serif"/>
          <w:sz w:val="21"/>
          <w:szCs w:val="21"/>
        </w:rPr>
        <w:tab/>
      </w:r>
      <w:r w:rsidR="009A32FE" w:rsidRPr="00FC1FE3">
        <w:rPr>
          <w:rFonts w:ascii="MS Reference Sans Serif" w:hAnsi="MS Reference Sans Serif"/>
          <w:sz w:val="21"/>
          <w:szCs w:val="21"/>
        </w:rPr>
        <w:t xml:space="preserve">Summary of </w:t>
      </w:r>
      <w:r w:rsidR="0045355C">
        <w:rPr>
          <w:rFonts w:ascii="MS Reference Sans Serif" w:hAnsi="MS Reference Sans Serif"/>
          <w:sz w:val="21"/>
          <w:szCs w:val="21"/>
        </w:rPr>
        <w:t>FY27</w:t>
      </w:r>
      <w:r w:rsidR="004166B3" w:rsidRPr="00FC1FE3">
        <w:rPr>
          <w:rFonts w:ascii="MS Reference Sans Serif" w:hAnsi="MS Reference Sans Serif"/>
          <w:sz w:val="21"/>
          <w:szCs w:val="21"/>
        </w:rPr>
        <w:t xml:space="preserve"> </w:t>
      </w:r>
      <w:r w:rsidR="009A32FE" w:rsidRPr="00FC1FE3">
        <w:rPr>
          <w:rFonts w:ascii="MS Reference Sans Serif" w:hAnsi="MS Reference Sans Serif"/>
          <w:sz w:val="21"/>
          <w:szCs w:val="21"/>
        </w:rPr>
        <w:t>Capital Requests in Priority Order</w:t>
      </w:r>
    </w:p>
    <w:p w14:paraId="466CA525" w14:textId="6B2B3981" w:rsidR="00151A19" w:rsidRPr="00FC1FE3" w:rsidRDefault="00EB1938" w:rsidP="00176C71">
      <w:pPr>
        <w:tabs>
          <w:tab w:val="left" w:pos="2160"/>
          <w:tab w:val="left" w:pos="3420"/>
          <w:tab w:val="left" w:pos="8640"/>
        </w:tabs>
        <w:ind w:left="360"/>
        <w:rPr>
          <w:rFonts w:ascii="MS Reference Sans Serif" w:hAnsi="MS Reference Sans Serif"/>
          <w:sz w:val="21"/>
          <w:szCs w:val="21"/>
        </w:rPr>
      </w:pPr>
      <w:r w:rsidRPr="00FC1FE3">
        <w:rPr>
          <w:rFonts w:ascii="MS Reference Sans Serif" w:hAnsi="MS Reference Sans Serif"/>
          <w:sz w:val="21"/>
          <w:szCs w:val="21"/>
        </w:rPr>
        <w:t>Form C-</w:t>
      </w:r>
      <w:r w:rsidR="00724705" w:rsidRPr="00FC1FE3">
        <w:rPr>
          <w:rFonts w:ascii="MS Reference Sans Serif" w:hAnsi="MS Reference Sans Serif"/>
          <w:sz w:val="21"/>
          <w:szCs w:val="21"/>
        </w:rPr>
        <w:t>4</w:t>
      </w:r>
      <w:r w:rsidRPr="00FC1FE3">
        <w:rPr>
          <w:rFonts w:ascii="MS Reference Sans Serif" w:hAnsi="MS Reference Sans Serif"/>
          <w:sz w:val="21"/>
          <w:szCs w:val="21"/>
        </w:rPr>
        <w:t>:</w:t>
      </w:r>
      <w:r w:rsidR="005147EC" w:rsidRPr="00FC1FE3">
        <w:rPr>
          <w:rFonts w:ascii="MS Reference Sans Serif" w:hAnsi="MS Reference Sans Serif"/>
          <w:sz w:val="21"/>
          <w:szCs w:val="21"/>
        </w:rPr>
        <w:tab/>
      </w:r>
      <w:r w:rsidR="00380E4E">
        <w:rPr>
          <w:rFonts w:ascii="MS Reference Sans Serif" w:hAnsi="MS Reference Sans Serif"/>
          <w:sz w:val="21"/>
          <w:szCs w:val="21"/>
        </w:rPr>
        <w:t>FY2</w:t>
      </w:r>
      <w:r w:rsidR="00EA0B44">
        <w:rPr>
          <w:rFonts w:ascii="MS Reference Sans Serif" w:hAnsi="MS Reference Sans Serif"/>
          <w:sz w:val="21"/>
          <w:szCs w:val="21"/>
        </w:rPr>
        <w:t>7</w:t>
      </w:r>
      <w:r w:rsidR="0011384E" w:rsidRPr="00FC1FE3">
        <w:rPr>
          <w:rFonts w:ascii="MS Reference Sans Serif" w:hAnsi="MS Reference Sans Serif"/>
          <w:sz w:val="21"/>
          <w:szCs w:val="21"/>
        </w:rPr>
        <w:t xml:space="preserve"> </w:t>
      </w:r>
      <w:r w:rsidRPr="00FC1FE3">
        <w:rPr>
          <w:rFonts w:ascii="MS Reference Sans Serif" w:hAnsi="MS Reference Sans Serif"/>
          <w:sz w:val="21"/>
          <w:szCs w:val="21"/>
        </w:rPr>
        <w:t>Capital Proj</w:t>
      </w:r>
      <w:r w:rsidR="00567DF7" w:rsidRPr="00FC1FE3">
        <w:rPr>
          <w:rFonts w:ascii="MS Reference Sans Serif" w:hAnsi="MS Reference Sans Serif"/>
          <w:sz w:val="21"/>
          <w:szCs w:val="21"/>
        </w:rPr>
        <w:t>ect Plan</w:t>
      </w:r>
    </w:p>
    <w:p w14:paraId="0EF3D495" w14:textId="451B5DF5" w:rsidR="00176C71" w:rsidRPr="00FC1FE3" w:rsidRDefault="00322678" w:rsidP="00176C71">
      <w:pPr>
        <w:tabs>
          <w:tab w:val="left" w:pos="2160"/>
          <w:tab w:val="left" w:pos="3420"/>
          <w:tab w:val="left" w:pos="8640"/>
        </w:tabs>
        <w:ind w:left="360"/>
        <w:rPr>
          <w:rFonts w:ascii="MS Reference Sans Serif" w:hAnsi="MS Reference Sans Serif"/>
          <w:sz w:val="21"/>
          <w:szCs w:val="21"/>
        </w:rPr>
      </w:pPr>
      <w:r>
        <w:rPr>
          <w:rFonts w:ascii="MS Reference Sans Serif" w:hAnsi="MS Reference Sans Serif"/>
          <w:sz w:val="21"/>
          <w:szCs w:val="21"/>
        </w:rPr>
        <w:t>FY 27</w:t>
      </w:r>
      <w:r w:rsidR="0011384E" w:rsidRPr="00FC1FE3">
        <w:rPr>
          <w:rFonts w:ascii="MS Reference Sans Serif" w:hAnsi="MS Reference Sans Serif"/>
          <w:sz w:val="21"/>
          <w:szCs w:val="21"/>
        </w:rPr>
        <w:t xml:space="preserve"> </w:t>
      </w:r>
      <w:r w:rsidR="00EB1938" w:rsidRPr="00FC1FE3">
        <w:rPr>
          <w:rFonts w:ascii="MS Reference Sans Serif" w:hAnsi="MS Reference Sans Serif"/>
          <w:sz w:val="21"/>
          <w:szCs w:val="21"/>
        </w:rPr>
        <w:t>Vehicle Requests</w:t>
      </w:r>
      <w:r w:rsidR="00151A19" w:rsidRPr="00FC1FE3">
        <w:rPr>
          <w:rFonts w:ascii="MS Reference Sans Serif" w:hAnsi="MS Reference Sans Serif"/>
          <w:sz w:val="21"/>
          <w:szCs w:val="21"/>
        </w:rPr>
        <w:t xml:space="preserve"> </w:t>
      </w:r>
      <w:r w:rsidR="00176C71" w:rsidRPr="00FC1FE3">
        <w:rPr>
          <w:rFonts w:ascii="MS Reference Sans Serif" w:hAnsi="MS Reference Sans Serif"/>
          <w:sz w:val="21"/>
          <w:szCs w:val="21"/>
        </w:rPr>
        <w:t xml:space="preserve">(Replacement </w:t>
      </w:r>
      <w:r w:rsidR="00176C71" w:rsidRPr="00FC1FE3">
        <w:rPr>
          <w:rFonts w:ascii="MS Reference Sans Serif" w:hAnsi="MS Reference Sans Serif"/>
          <w:b/>
          <w:bCs w:val="0"/>
          <w:sz w:val="21"/>
          <w:szCs w:val="21"/>
        </w:rPr>
        <w:t>AND</w:t>
      </w:r>
      <w:r w:rsidR="00176C71" w:rsidRPr="00FC1FE3">
        <w:rPr>
          <w:rFonts w:ascii="MS Reference Sans Serif" w:hAnsi="MS Reference Sans Serif"/>
          <w:sz w:val="21"/>
          <w:szCs w:val="21"/>
        </w:rPr>
        <w:t xml:space="preserve"> Expansion)</w:t>
      </w:r>
    </w:p>
    <w:p w14:paraId="49C4623B" w14:textId="54D23782" w:rsidR="003D245F" w:rsidRPr="00FC1FE3" w:rsidRDefault="003D245F" w:rsidP="00FC1FE3">
      <w:pPr>
        <w:tabs>
          <w:tab w:val="left" w:pos="2160"/>
          <w:tab w:val="left" w:pos="3420"/>
          <w:tab w:val="left" w:pos="8640"/>
        </w:tabs>
        <w:ind w:left="2160" w:hanging="1800"/>
        <w:rPr>
          <w:rFonts w:ascii="MS Reference Sans Serif" w:hAnsi="MS Reference Sans Serif"/>
          <w:sz w:val="21"/>
          <w:szCs w:val="21"/>
        </w:rPr>
      </w:pPr>
      <w:r w:rsidRPr="00FC1FE3">
        <w:rPr>
          <w:rFonts w:ascii="MS Reference Sans Serif" w:hAnsi="MS Reference Sans Serif"/>
          <w:sz w:val="21"/>
          <w:szCs w:val="21"/>
        </w:rPr>
        <w:t>Vehicle Replacement Worksheet(s)</w:t>
      </w:r>
      <w:r w:rsidR="00051BBC">
        <w:rPr>
          <w:rFonts w:ascii="MS Reference Sans Serif" w:hAnsi="MS Reference Sans Serif"/>
          <w:sz w:val="21"/>
          <w:szCs w:val="21"/>
        </w:rPr>
        <w:t xml:space="preserve"> – will be made available </w:t>
      </w:r>
      <w:r w:rsidR="00F51F43">
        <w:rPr>
          <w:rFonts w:ascii="MS Reference Sans Serif" w:hAnsi="MS Reference Sans Serif"/>
          <w:sz w:val="21"/>
          <w:szCs w:val="21"/>
        </w:rPr>
        <w:t>later</w:t>
      </w:r>
      <w:r w:rsidR="00051BBC">
        <w:rPr>
          <w:rFonts w:ascii="MS Reference Sans Serif" w:hAnsi="MS Reference Sans Serif"/>
          <w:sz w:val="21"/>
          <w:szCs w:val="21"/>
        </w:rPr>
        <w:t>.</w:t>
      </w:r>
    </w:p>
    <w:p w14:paraId="0DF93FE3" w14:textId="46173363" w:rsidR="003D245F" w:rsidRPr="00FC1FE3" w:rsidRDefault="003D245F" w:rsidP="00FC1FE3">
      <w:pPr>
        <w:tabs>
          <w:tab w:val="left" w:pos="360"/>
          <w:tab w:val="left" w:pos="2070"/>
          <w:tab w:val="left" w:pos="2160"/>
          <w:tab w:val="left" w:pos="3420"/>
          <w:tab w:val="left" w:pos="8640"/>
        </w:tabs>
        <w:ind w:left="2160" w:hanging="1800"/>
        <w:rPr>
          <w:rFonts w:ascii="MS Reference Sans Serif" w:hAnsi="MS Reference Sans Serif"/>
          <w:sz w:val="21"/>
          <w:szCs w:val="21"/>
        </w:rPr>
      </w:pPr>
      <w:r w:rsidRPr="00FC1FE3">
        <w:rPr>
          <w:rFonts w:ascii="MS Reference Sans Serif" w:hAnsi="MS Reference Sans Serif"/>
          <w:sz w:val="21"/>
          <w:szCs w:val="21"/>
        </w:rPr>
        <w:t>Capital Justification Form (Vehicles)</w:t>
      </w:r>
      <w:r w:rsidR="00734F2A" w:rsidRPr="00FC1FE3">
        <w:rPr>
          <w:rFonts w:ascii="MS Reference Sans Serif" w:hAnsi="MS Reference Sans Serif"/>
          <w:b/>
          <w:color w:val="FF0000"/>
          <w:sz w:val="21"/>
          <w:szCs w:val="21"/>
        </w:rPr>
        <w:t>ICE For</w:t>
      </w:r>
      <w:r w:rsidR="00D865A9" w:rsidRPr="00FC1FE3">
        <w:rPr>
          <w:rFonts w:ascii="MS Reference Sans Serif" w:hAnsi="MS Reference Sans Serif"/>
          <w:b/>
          <w:color w:val="FF0000"/>
          <w:sz w:val="21"/>
          <w:szCs w:val="21"/>
        </w:rPr>
        <w:t>m Needed</w:t>
      </w:r>
    </w:p>
    <w:p w14:paraId="474D5B5C" w14:textId="57B31D06" w:rsidR="00151A19" w:rsidRPr="00FC1FE3" w:rsidRDefault="00724705" w:rsidP="00FC1FE3">
      <w:pPr>
        <w:tabs>
          <w:tab w:val="left" w:pos="2160"/>
          <w:tab w:val="left" w:pos="3420"/>
          <w:tab w:val="left" w:pos="3510"/>
          <w:tab w:val="left" w:pos="8640"/>
        </w:tabs>
        <w:ind w:left="360"/>
        <w:rPr>
          <w:rFonts w:ascii="MS Reference Sans Serif" w:hAnsi="MS Reference Sans Serif"/>
          <w:sz w:val="21"/>
          <w:szCs w:val="21"/>
        </w:rPr>
      </w:pPr>
      <w:r w:rsidRPr="00FC1FE3">
        <w:rPr>
          <w:rFonts w:ascii="MS Reference Sans Serif" w:hAnsi="MS Reference Sans Serif"/>
          <w:sz w:val="21"/>
          <w:szCs w:val="21"/>
        </w:rPr>
        <w:t>Form C-5</w:t>
      </w:r>
      <w:r w:rsidR="00837863" w:rsidRPr="00FC1FE3">
        <w:rPr>
          <w:rFonts w:ascii="MS Reference Sans Serif" w:hAnsi="MS Reference Sans Serif"/>
          <w:sz w:val="21"/>
          <w:szCs w:val="21"/>
        </w:rPr>
        <w:t>:</w:t>
      </w:r>
      <w:r w:rsidR="000B4502" w:rsidRPr="00FC1FE3">
        <w:rPr>
          <w:rFonts w:ascii="MS Reference Sans Serif" w:hAnsi="MS Reference Sans Serif"/>
          <w:sz w:val="21"/>
          <w:szCs w:val="21"/>
        </w:rPr>
        <w:tab/>
      </w:r>
      <w:r w:rsidR="00567DF7" w:rsidRPr="00FC1FE3">
        <w:rPr>
          <w:rFonts w:ascii="MS Reference Sans Serif" w:hAnsi="MS Reference Sans Serif"/>
          <w:sz w:val="21"/>
          <w:szCs w:val="21"/>
        </w:rPr>
        <w:t>Capital Project Plan</w:t>
      </w:r>
      <w:r w:rsidR="00EB1938" w:rsidRPr="00FC1FE3">
        <w:rPr>
          <w:rFonts w:ascii="MS Reference Sans Serif" w:hAnsi="MS Reference Sans Serif"/>
          <w:sz w:val="21"/>
          <w:szCs w:val="21"/>
        </w:rPr>
        <w:t xml:space="preserve"> </w:t>
      </w:r>
      <w:r w:rsidR="00380E4E">
        <w:rPr>
          <w:rFonts w:ascii="MS Reference Sans Serif" w:hAnsi="MS Reference Sans Serif"/>
          <w:sz w:val="21"/>
          <w:szCs w:val="21"/>
        </w:rPr>
        <w:t>FY2</w:t>
      </w:r>
      <w:r w:rsidR="00EA0B44">
        <w:rPr>
          <w:rFonts w:ascii="MS Reference Sans Serif" w:hAnsi="MS Reference Sans Serif"/>
          <w:sz w:val="21"/>
          <w:szCs w:val="21"/>
        </w:rPr>
        <w:t>7</w:t>
      </w:r>
      <w:r w:rsidR="0011384E" w:rsidRPr="00FC1FE3">
        <w:rPr>
          <w:rFonts w:ascii="MS Reference Sans Serif" w:hAnsi="MS Reference Sans Serif"/>
          <w:sz w:val="21"/>
          <w:szCs w:val="21"/>
        </w:rPr>
        <w:t xml:space="preserve"> </w:t>
      </w:r>
      <w:r w:rsidR="005147EC" w:rsidRPr="00FC1FE3">
        <w:rPr>
          <w:rFonts w:ascii="MS Reference Sans Serif" w:hAnsi="MS Reference Sans Serif"/>
          <w:sz w:val="21"/>
          <w:szCs w:val="21"/>
        </w:rPr>
        <w:t xml:space="preserve">Vehicle Refurbishment </w:t>
      </w:r>
      <w:r w:rsidR="00EB1938" w:rsidRPr="00FC1FE3">
        <w:rPr>
          <w:rFonts w:ascii="MS Reference Sans Serif" w:hAnsi="MS Reference Sans Serif"/>
          <w:sz w:val="21"/>
          <w:szCs w:val="21"/>
        </w:rPr>
        <w:t>Requests</w:t>
      </w:r>
    </w:p>
    <w:p w14:paraId="634F181E" w14:textId="4985F243" w:rsidR="00151A19" w:rsidRPr="00FC1FE3" w:rsidRDefault="00724705" w:rsidP="00FC1FE3">
      <w:pPr>
        <w:tabs>
          <w:tab w:val="left" w:pos="2160"/>
          <w:tab w:val="left" w:pos="3420"/>
          <w:tab w:val="left" w:pos="8640"/>
        </w:tabs>
        <w:ind w:left="360"/>
        <w:rPr>
          <w:rFonts w:ascii="MS Reference Sans Serif" w:hAnsi="MS Reference Sans Serif"/>
          <w:sz w:val="21"/>
          <w:szCs w:val="21"/>
        </w:rPr>
      </w:pPr>
      <w:r w:rsidRPr="00FC1FE3">
        <w:rPr>
          <w:rFonts w:ascii="MS Reference Sans Serif" w:hAnsi="MS Reference Sans Serif"/>
          <w:sz w:val="21"/>
          <w:szCs w:val="21"/>
        </w:rPr>
        <w:t>Form C-6</w:t>
      </w:r>
      <w:r w:rsidR="005147EC" w:rsidRPr="00FC1FE3">
        <w:rPr>
          <w:rFonts w:ascii="MS Reference Sans Serif" w:hAnsi="MS Reference Sans Serif"/>
          <w:sz w:val="21"/>
          <w:szCs w:val="21"/>
        </w:rPr>
        <w:t>:</w:t>
      </w:r>
      <w:r w:rsidR="005147EC" w:rsidRPr="00FC1FE3">
        <w:rPr>
          <w:rFonts w:ascii="MS Reference Sans Serif" w:hAnsi="MS Reference Sans Serif"/>
          <w:sz w:val="21"/>
          <w:szCs w:val="21"/>
        </w:rPr>
        <w:tab/>
      </w:r>
      <w:r w:rsidR="00567DF7" w:rsidRPr="00FC1FE3">
        <w:rPr>
          <w:rFonts w:ascii="MS Reference Sans Serif" w:hAnsi="MS Reference Sans Serif"/>
          <w:sz w:val="21"/>
          <w:szCs w:val="21"/>
        </w:rPr>
        <w:t xml:space="preserve">Capital Project Plan </w:t>
      </w:r>
      <w:r w:rsidR="00EB1938" w:rsidRPr="00FC1FE3">
        <w:rPr>
          <w:rFonts w:ascii="MS Reference Sans Serif" w:hAnsi="MS Reference Sans Serif"/>
          <w:sz w:val="21"/>
          <w:szCs w:val="21"/>
        </w:rPr>
        <w:t>Future Vehicle Requests</w:t>
      </w:r>
    </w:p>
    <w:p w14:paraId="7EC54DAE" w14:textId="33EA9E40" w:rsidR="00151A19" w:rsidRPr="00FC1FE3" w:rsidRDefault="00EB1938" w:rsidP="00176C71">
      <w:pPr>
        <w:tabs>
          <w:tab w:val="left" w:pos="360"/>
          <w:tab w:val="left" w:pos="2160"/>
          <w:tab w:val="left" w:pos="3420"/>
          <w:tab w:val="left" w:pos="8640"/>
        </w:tabs>
        <w:ind w:left="360"/>
        <w:rPr>
          <w:rFonts w:ascii="MS Reference Sans Serif" w:hAnsi="MS Reference Sans Serif"/>
          <w:sz w:val="21"/>
          <w:szCs w:val="21"/>
        </w:rPr>
      </w:pPr>
      <w:r w:rsidRPr="00FC1FE3">
        <w:rPr>
          <w:rFonts w:ascii="MS Reference Sans Serif" w:hAnsi="MS Reference Sans Serif"/>
          <w:sz w:val="21"/>
          <w:szCs w:val="21"/>
        </w:rPr>
        <w:t>Form C-</w:t>
      </w:r>
      <w:r w:rsidR="00724705" w:rsidRPr="00FC1FE3">
        <w:rPr>
          <w:rFonts w:ascii="MS Reference Sans Serif" w:hAnsi="MS Reference Sans Serif"/>
          <w:sz w:val="21"/>
          <w:szCs w:val="21"/>
        </w:rPr>
        <w:t>7</w:t>
      </w:r>
      <w:r w:rsidR="00837863" w:rsidRPr="00FC1FE3">
        <w:rPr>
          <w:rFonts w:ascii="MS Reference Sans Serif" w:hAnsi="MS Reference Sans Serif"/>
          <w:sz w:val="21"/>
          <w:szCs w:val="21"/>
        </w:rPr>
        <w:t>:</w:t>
      </w:r>
      <w:r w:rsidR="000B4502" w:rsidRPr="00FC1FE3">
        <w:rPr>
          <w:rFonts w:ascii="MS Reference Sans Serif" w:hAnsi="MS Reference Sans Serif"/>
          <w:sz w:val="21"/>
          <w:szCs w:val="21"/>
        </w:rPr>
        <w:tab/>
      </w:r>
      <w:r w:rsidR="003D245F" w:rsidRPr="00FC1FE3">
        <w:rPr>
          <w:rFonts w:ascii="MS Reference Sans Serif" w:hAnsi="MS Reference Sans Serif"/>
          <w:sz w:val="21"/>
          <w:szCs w:val="21"/>
        </w:rPr>
        <w:t xml:space="preserve">Capital Project Plan </w:t>
      </w:r>
      <w:r w:rsidR="00380E4E">
        <w:rPr>
          <w:rFonts w:ascii="MS Reference Sans Serif" w:hAnsi="MS Reference Sans Serif"/>
          <w:sz w:val="21"/>
          <w:szCs w:val="21"/>
        </w:rPr>
        <w:t>FY2</w:t>
      </w:r>
      <w:r w:rsidR="00EA0B44">
        <w:rPr>
          <w:rFonts w:ascii="MS Reference Sans Serif" w:hAnsi="MS Reference Sans Serif"/>
          <w:sz w:val="21"/>
          <w:szCs w:val="21"/>
        </w:rPr>
        <w:t>7</w:t>
      </w:r>
      <w:r w:rsidR="0011384E" w:rsidRPr="00FC1FE3">
        <w:rPr>
          <w:rFonts w:ascii="MS Reference Sans Serif" w:hAnsi="MS Reference Sans Serif"/>
          <w:sz w:val="21"/>
          <w:szCs w:val="21"/>
        </w:rPr>
        <w:t xml:space="preserve"> </w:t>
      </w:r>
      <w:r w:rsidRPr="00FC1FE3">
        <w:rPr>
          <w:rFonts w:ascii="MS Reference Sans Serif" w:hAnsi="MS Reference Sans Serif"/>
          <w:sz w:val="21"/>
          <w:szCs w:val="21"/>
        </w:rPr>
        <w:t>Equipment Requests</w:t>
      </w:r>
    </w:p>
    <w:p w14:paraId="02640CC3" w14:textId="2FB12D75" w:rsidR="00EB1938" w:rsidRPr="00FC1FE3" w:rsidRDefault="00EB1938" w:rsidP="00FC1FE3">
      <w:pPr>
        <w:tabs>
          <w:tab w:val="left" w:pos="360"/>
          <w:tab w:val="left" w:pos="2160"/>
          <w:tab w:val="left" w:pos="3420"/>
          <w:tab w:val="left" w:pos="8640"/>
        </w:tabs>
        <w:ind w:left="360"/>
        <w:rPr>
          <w:rFonts w:ascii="MS Reference Sans Serif" w:hAnsi="MS Reference Sans Serif"/>
          <w:b/>
          <w:color w:val="FF0000"/>
          <w:sz w:val="21"/>
          <w:szCs w:val="21"/>
        </w:rPr>
      </w:pPr>
      <w:r w:rsidRPr="00FC1FE3">
        <w:rPr>
          <w:rFonts w:ascii="MS Reference Sans Serif" w:hAnsi="MS Reference Sans Serif"/>
          <w:sz w:val="21"/>
          <w:szCs w:val="21"/>
        </w:rPr>
        <w:t>Capital Justification Form</w:t>
      </w:r>
      <w:r w:rsidR="003D245F" w:rsidRPr="00FC1FE3">
        <w:rPr>
          <w:rFonts w:ascii="MS Reference Sans Serif" w:hAnsi="MS Reference Sans Serif"/>
          <w:sz w:val="21"/>
          <w:szCs w:val="21"/>
        </w:rPr>
        <w:t xml:space="preserve"> (</w:t>
      </w:r>
      <w:r w:rsidRPr="00FC1FE3">
        <w:rPr>
          <w:rFonts w:ascii="MS Reference Sans Serif" w:hAnsi="MS Reference Sans Serif"/>
          <w:sz w:val="21"/>
          <w:szCs w:val="21"/>
        </w:rPr>
        <w:t>Equipment</w:t>
      </w:r>
      <w:r w:rsidR="00D865A9" w:rsidRPr="00FC1FE3">
        <w:rPr>
          <w:rFonts w:ascii="MS Reference Sans Serif" w:hAnsi="MS Reference Sans Serif"/>
          <w:sz w:val="21"/>
          <w:szCs w:val="21"/>
        </w:rPr>
        <w:t xml:space="preserve">) </w:t>
      </w:r>
      <w:r w:rsidR="00D865A9" w:rsidRPr="00FC1FE3">
        <w:rPr>
          <w:rFonts w:ascii="MS Reference Sans Serif" w:hAnsi="MS Reference Sans Serif"/>
          <w:b/>
          <w:color w:val="FF0000"/>
          <w:sz w:val="21"/>
          <w:szCs w:val="21"/>
        </w:rPr>
        <w:t>ICE Form Needed</w:t>
      </w:r>
    </w:p>
    <w:p w14:paraId="534A5308" w14:textId="2A8B3F75" w:rsidR="001F2A01" w:rsidRPr="00FC1FE3" w:rsidRDefault="00EB1938" w:rsidP="00FC1FE3">
      <w:pPr>
        <w:tabs>
          <w:tab w:val="left" w:pos="360"/>
          <w:tab w:val="left" w:pos="2160"/>
          <w:tab w:val="left" w:pos="3420"/>
          <w:tab w:val="left" w:pos="8640"/>
        </w:tabs>
        <w:ind w:left="360"/>
        <w:rPr>
          <w:rFonts w:ascii="MS Reference Sans Serif" w:hAnsi="MS Reference Sans Serif"/>
          <w:sz w:val="21"/>
          <w:szCs w:val="21"/>
        </w:rPr>
      </w:pPr>
      <w:r w:rsidRPr="00FC1FE3">
        <w:rPr>
          <w:rFonts w:ascii="MS Reference Sans Serif" w:hAnsi="MS Reference Sans Serif"/>
          <w:sz w:val="21"/>
          <w:szCs w:val="21"/>
        </w:rPr>
        <w:t>Form C-</w:t>
      </w:r>
      <w:r w:rsidR="00567DF7" w:rsidRPr="00FC1FE3">
        <w:rPr>
          <w:rFonts w:ascii="MS Reference Sans Serif" w:hAnsi="MS Reference Sans Serif"/>
          <w:sz w:val="21"/>
          <w:szCs w:val="21"/>
        </w:rPr>
        <w:t>8</w:t>
      </w:r>
      <w:r w:rsidRPr="00FC1FE3">
        <w:rPr>
          <w:rFonts w:ascii="MS Reference Sans Serif" w:hAnsi="MS Reference Sans Serif"/>
          <w:sz w:val="21"/>
          <w:szCs w:val="21"/>
        </w:rPr>
        <w:t>:</w:t>
      </w:r>
      <w:r w:rsidR="000B4502" w:rsidRPr="00FC1FE3">
        <w:rPr>
          <w:rFonts w:ascii="MS Reference Sans Serif" w:hAnsi="MS Reference Sans Serif"/>
          <w:sz w:val="21"/>
          <w:szCs w:val="21"/>
        </w:rPr>
        <w:tab/>
      </w:r>
      <w:r w:rsidR="003D245F" w:rsidRPr="00FC1FE3">
        <w:rPr>
          <w:rFonts w:ascii="MS Reference Sans Serif" w:hAnsi="MS Reference Sans Serif"/>
          <w:sz w:val="21"/>
          <w:szCs w:val="21"/>
        </w:rPr>
        <w:t xml:space="preserve">Capital Project Plan </w:t>
      </w:r>
      <w:r w:rsidRPr="00FC1FE3">
        <w:rPr>
          <w:rFonts w:ascii="MS Reference Sans Serif" w:hAnsi="MS Reference Sans Serif"/>
          <w:sz w:val="21"/>
          <w:szCs w:val="21"/>
        </w:rPr>
        <w:t>Future Equipment Requests</w:t>
      </w:r>
    </w:p>
    <w:p w14:paraId="65602A9B" w14:textId="1F97C489" w:rsidR="00EB1938" w:rsidRPr="00FC1FE3" w:rsidRDefault="00EB1938" w:rsidP="00FC1FE3">
      <w:pPr>
        <w:tabs>
          <w:tab w:val="left" w:pos="360"/>
          <w:tab w:val="left" w:pos="2160"/>
          <w:tab w:val="left" w:pos="3420"/>
          <w:tab w:val="left" w:pos="8640"/>
        </w:tabs>
        <w:ind w:left="360"/>
        <w:rPr>
          <w:rFonts w:ascii="MS Reference Sans Serif" w:hAnsi="MS Reference Sans Serif"/>
          <w:sz w:val="21"/>
          <w:szCs w:val="21"/>
        </w:rPr>
      </w:pPr>
      <w:r w:rsidRPr="00FC1FE3">
        <w:rPr>
          <w:rFonts w:ascii="MS Reference Sans Serif" w:hAnsi="MS Reference Sans Serif"/>
          <w:sz w:val="21"/>
          <w:szCs w:val="21"/>
        </w:rPr>
        <w:t>Form C-</w:t>
      </w:r>
      <w:r w:rsidR="00567DF7" w:rsidRPr="00FC1FE3">
        <w:rPr>
          <w:rFonts w:ascii="MS Reference Sans Serif" w:hAnsi="MS Reference Sans Serif"/>
          <w:sz w:val="21"/>
          <w:szCs w:val="21"/>
        </w:rPr>
        <w:t>9</w:t>
      </w:r>
      <w:r w:rsidRPr="00FC1FE3">
        <w:rPr>
          <w:rFonts w:ascii="MS Reference Sans Serif" w:hAnsi="MS Reference Sans Serif"/>
          <w:sz w:val="21"/>
          <w:szCs w:val="21"/>
        </w:rPr>
        <w:t>:</w:t>
      </w:r>
      <w:r w:rsidR="000B4502" w:rsidRPr="00FC1FE3">
        <w:rPr>
          <w:rFonts w:ascii="MS Reference Sans Serif" w:hAnsi="MS Reference Sans Serif"/>
          <w:sz w:val="21"/>
          <w:szCs w:val="21"/>
        </w:rPr>
        <w:tab/>
      </w:r>
      <w:r w:rsidR="003D245F" w:rsidRPr="00FC1FE3">
        <w:rPr>
          <w:rFonts w:ascii="MS Reference Sans Serif" w:hAnsi="MS Reference Sans Serif"/>
          <w:sz w:val="21"/>
          <w:szCs w:val="21"/>
        </w:rPr>
        <w:t xml:space="preserve">Capital Project Plan </w:t>
      </w:r>
      <w:r w:rsidR="00380E4E">
        <w:rPr>
          <w:rFonts w:ascii="MS Reference Sans Serif" w:hAnsi="MS Reference Sans Serif"/>
          <w:sz w:val="21"/>
          <w:szCs w:val="21"/>
        </w:rPr>
        <w:t>FY2</w:t>
      </w:r>
      <w:r w:rsidR="00EA0B44">
        <w:rPr>
          <w:rFonts w:ascii="MS Reference Sans Serif" w:hAnsi="MS Reference Sans Serif"/>
          <w:sz w:val="21"/>
          <w:szCs w:val="21"/>
        </w:rPr>
        <w:t>7</w:t>
      </w:r>
      <w:r w:rsidR="004166B3" w:rsidRPr="00FC1FE3">
        <w:rPr>
          <w:rFonts w:ascii="MS Reference Sans Serif" w:hAnsi="MS Reference Sans Serif"/>
          <w:sz w:val="21"/>
          <w:szCs w:val="21"/>
        </w:rPr>
        <w:t xml:space="preserve"> </w:t>
      </w:r>
      <w:r w:rsidRPr="00FC1FE3">
        <w:rPr>
          <w:rFonts w:ascii="MS Reference Sans Serif" w:hAnsi="MS Reference Sans Serif"/>
          <w:sz w:val="21"/>
          <w:szCs w:val="21"/>
        </w:rPr>
        <w:t>Facilities Requests</w:t>
      </w:r>
    </w:p>
    <w:p w14:paraId="354F5ED7" w14:textId="4A4A190C" w:rsidR="00EB1938" w:rsidRPr="00FC1FE3" w:rsidRDefault="00EB1938" w:rsidP="000B4502">
      <w:pPr>
        <w:tabs>
          <w:tab w:val="left" w:pos="360"/>
          <w:tab w:val="left" w:pos="1980"/>
          <w:tab w:val="left" w:pos="3420"/>
          <w:tab w:val="left" w:pos="8640"/>
        </w:tabs>
        <w:ind w:left="360"/>
        <w:rPr>
          <w:rFonts w:ascii="MS Reference Sans Serif" w:hAnsi="MS Reference Sans Serif"/>
          <w:sz w:val="21"/>
          <w:szCs w:val="21"/>
        </w:rPr>
      </w:pPr>
      <w:r w:rsidRPr="00FC1FE3">
        <w:rPr>
          <w:rFonts w:ascii="MS Reference Sans Serif" w:hAnsi="MS Reference Sans Serif"/>
          <w:sz w:val="21"/>
          <w:szCs w:val="21"/>
        </w:rPr>
        <w:t>Capital Justification Form</w:t>
      </w:r>
      <w:r w:rsidR="003D245F" w:rsidRPr="00FC1FE3">
        <w:rPr>
          <w:rFonts w:ascii="MS Reference Sans Serif" w:hAnsi="MS Reference Sans Serif"/>
          <w:sz w:val="21"/>
          <w:szCs w:val="21"/>
        </w:rPr>
        <w:t xml:space="preserve"> (Facilities)</w:t>
      </w:r>
      <w:r w:rsidR="00151A19" w:rsidRPr="00FC1FE3">
        <w:rPr>
          <w:rFonts w:ascii="MS Reference Sans Serif" w:hAnsi="MS Reference Sans Serif"/>
          <w:sz w:val="21"/>
          <w:szCs w:val="21"/>
        </w:rPr>
        <w:t xml:space="preserve"> </w:t>
      </w:r>
      <w:r w:rsidR="00734F2A" w:rsidRPr="00FC1FE3">
        <w:rPr>
          <w:rFonts w:ascii="MS Reference Sans Serif" w:hAnsi="MS Reference Sans Serif"/>
          <w:b/>
          <w:color w:val="FF0000"/>
          <w:sz w:val="21"/>
          <w:szCs w:val="21"/>
        </w:rPr>
        <w:t>ICE Form</w:t>
      </w:r>
      <w:r w:rsidR="00D865A9" w:rsidRPr="00FC1FE3">
        <w:rPr>
          <w:rFonts w:ascii="MS Reference Sans Serif" w:hAnsi="MS Reference Sans Serif"/>
          <w:b/>
          <w:color w:val="FF0000"/>
          <w:sz w:val="21"/>
          <w:szCs w:val="21"/>
        </w:rPr>
        <w:t xml:space="preserve"> Needed</w:t>
      </w:r>
    </w:p>
    <w:p w14:paraId="3FFB3A07" w14:textId="77777777" w:rsidR="000D7744" w:rsidRDefault="000D7744" w:rsidP="000B4502">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r w:rsidRPr="00F456CB">
        <w:rPr>
          <w:rFonts w:ascii="MS Reference Sans Serif" w:hAnsi="MS Reference Sans Serif"/>
        </w:rPr>
        <w:t xml:space="preserve">Instructions for each of these </w:t>
      </w:r>
      <w:r w:rsidRPr="00F456CB">
        <w:rPr>
          <w:rFonts w:ascii="MS Reference Sans Serif" w:hAnsi="MS Reference Sans Serif"/>
          <w:bCs w:val="0"/>
        </w:rPr>
        <w:t>Capital Project Plan</w:t>
      </w:r>
      <w:r w:rsidR="00DA509D" w:rsidRPr="00F456CB">
        <w:rPr>
          <w:rFonts w:ascii="MS Reference Sans Serif" w:hAnsi="MS Reference Sans Serif"/>
          <w:b/>
        </w:rPr>
        <w:t xml:space="preserve"> </w:t>
      </w:r>
      <w:r w:rsidRPr="00F456CB">
        <w:rPr>
          <w:rFonts w:ascii="MS Reference Sans Serif" w:hAnsi="MS Reference Sans Serif"/>
        </w:rPr>
        <w:t>forms will be provided in this section.</w:t>
      </w:r>
    </w:p>
    <w:p w14:paraId="23EDF1DE" w14:textId="77777777" w:rsidR="005C06EF" w:rsidRDefault="005C06EF" w:rsidP="000B4502">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p>
    <w:p w14:paraId="7A648486" w14:textId="7B932D31" w:rsidR="005C06EF" w:rsidRPr="000C221B" w:rsidRDefault="005C06EF" w:rsidP="000B4502">
      <w:pPr>
        <w:tabs>
          <w:tab w:val="left" w:pos="-1080"/>
          <w:tab w:val="left" w:pos="-360"/>
          <w:tab w:val="left" w:pos="36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i/>
          <w:color w:val="FF0000"/>
        </w:rPr>
      </w:pPr>
      <w:r w:rsidRPr="006B7DB3">
        <w:rPr>
          <w:rFonts w:ascii="MS Reference Sans Serif" w:hAnsi="MS Reference Sans Serif"/>
          <w:i/>
          <w:color w:val="FF0000"/>
          <w:highlight w:val="yellow"/>
        </w:rPr>
        <w:t xml:space="preserve">For your convenience and to ensure the consistency of information gathered, </w:t>
      </w:r>
      <w:r w:rsidR="0058648D" w:rsidRPr="006B7DB3">
        <w:rPr>
          <w:rFonts w:ascii="MS Reference Sans Serif" w:hAnsi="MS Reference Sans Serif"/>
          <w:i/>
          <w:color w:val="FF0000"/>
          <w:highlight w:val="yellow"/>
        </w:rPr>
        <w:t xml:space="preserve">many of these </w:t>
      </w:r>
      <w:r w:rsidRPr="006B7DB3">
        <w:rPr>
          <w:rFonts w:ascii="MS Reference Sans Serif" w:hAnsi="MS Reference Sans Serif"/>
          <w:i/>
          <w:color w:val="FF0000"/>
          <w:highlight w:val="yellow"/>
        </w:rPr>
        <w:t>form</w:t>
      </w:r>
      <w:r w:rsidR="0058648D" w:rsidRPr="006B7DB3">
        <w:rPr>
          <w:rFonts w:ascii="MS Reference Sans Serif" w:hAnsi="MS Reference Sans Serif"/>
          <w:i/>
          <w:color w:val="FF0000"/>
          <w:highlight w:val="yellow"/>
        </w:rPr>
        <w:t>s have</w:t>
      </w:r>
      <w:r w:rsidRPr="006B7DB3">
        <w:rPr>
          <w:rFonts w:ascii="MS Reference Sans Serif" w:hAnsi="MS Reference Sans Serif"/>
          <w:i/>
          <w:color w:val="FF0000"/>
          <w:highlight w:val="yellow"/>
        </w:rPr>
        <w:t xml:space="preserve"> been modified to include dropdown menus.</w:t>
      </w:r>
      <w:r w:rsidRPr="000C221B">
        <w:rPr>
          <w:rFonts w:ascii="MS Reference Sans Serif" w:hAnsi="MS Reference Sans Serif"/>
          <w:i/>
          <w:color w:val="FF0000"/>
        </w:rPr>
        <w:t xml:space="preserve"> </w:t>
      </w:r>
    </w:p>
    <w:p w14:paraId="0A916D68" w14:textId="77777777" w:rsidR="00151A19" w:rsidRDefault="00151A19">
      <w:pPr>
        <w:rPr>
          <w:rFonts w:ascii="MS Reference Sans Serif" w:hAnsi="MS Reference Sans Serif"/>
          <w:b/>
        </w:rPr>
      </w:pPr>
    </w:p>
    <w:p w14:paraId="6128136B" w14:textId="77777777" w:rsidR="000D7744" w:rsidRPr="009D7310" w:rsidRDefault="000D7744" w:rsidP="00FC1FE3">
      <w:pPr>
        <w:rPr>
          <w:rFonts w:ascii="MS Reference Sans Serif" w:hAnsi="MS Reference Sans Serif"/>
          <w:b/>
          <w:u w:val="single"/>
        </w:rPr>
      </w:pPr>
      <w:r w:rsidRPr="009D7310">
        <w:rPr>
          <w:rFonts w:ascii="MS Reference Sans Serif" w:hAnsi="MS Reference Sans Serif"/>
          <w:b/>
          <w:u w:val="single"/>
        </w:rPr>
        <w:t>The Importance of Forecasting Future Capital Requirements</w:t>
      </w:r>
    </w:p>
    <w:p w14:paraId="597DD686" w14:textId="77777777" w:rsidR="000D7744" w:rsidRPr="009D7310" w:rsidRDefault="000D7744" w:rsidP="005A14F9">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u w:val="single"/>
        </w:rPr>
      </w:pPr>
    </w:p>
    <w:p w14:paraId="4B9BA6AD" w14:textId="620F3EF0" w:rsidR="000D7744" w:rsidRPr="00F456CB" w:rsidRDefault="000D7744" w:rsidP="000B4502">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r w:rsidRPr="00F456CB">
        <w:rPr>
          <w:rFonts w:ascii="MS Reference Sans Serif" w:hAnsi="MS Reference Sans Serif"/>
        </w:rPr>
        <w:t>It is very important to identify your capita</w:t>
      </w:r>
      <w:r w:rsidR="0061697A">
        <w:rPr>
          <w:rFonts w:ascii="MS Reference Sans Serif" w:hAnsi="MS Reference Sans Serif"/>
        </w:rPr>
        <w:t xml:space="preserve">l requirements for the next </w:t>
      </w:r>
      <w:r w:rsidR="002262FE">
        <w:rPr>
          <w:rFonts w:ascii="MS Reference Sans Serif" w:hAnsi="MS Reference Sans Serif"/>
        </w:rPr>
        <w:t xml:space="preserve">five </w:t>
      </w:r>
      <w:r w:rsidRPr="00F456CB">
        <w:rPr>
          <w:rFonts w:ascii="MS Reference Sans Serif" w:hAnsi="MS Reference Sans Serif"/>
        </w:rPr>
        <w:t>years.  Facility projects as well as vehicle and equipment needs should be ide</w:t>
      </w:r>
      <w:r w:rsidR="0088265B">
        <w:rPr>
          <w:rFonts w:ascii="MS Reference Sans Serif" w:hAnsi="MS Reference Sans Serif"/>
        </w:rPr>
        <w:t xml:space="preserve">ntified in your plan.  Your </w:t>
      </w:r>
      <w:r w:rsidR="00380E4E">
        <w:rPr>
          <w:rFonts w:ascii="MS Reference Sans Serif" w:hAnsi="MS Reference Sans Serif"/>
        </w:rPr>
        <w:t>FY2</w:t>
      </w:r>
      <w:r w:rsidR="003F0838">
        <w:rPr>
          <w:rFonts w:ascii="MS Reference Sans Serif" w:hAnsi="MS Reference Sans Serif"/>
        </w:rPr>
        <w:t>7</w:t>
      </w:r>
      <w:r w:rsidR="004166B3">
        <w:rPr>
          <w:rFonts w:ascii="MS Reference Sans Serif" w:hAnsi="MS Reference Sans Serif"/>
        </w:rPr>
        <w:t xml:space="preserve"> </w:t>
      </w:r>
      <w:r w:rsidRPr="00F456CB">
        <w:rPr>
          <w:rFonts w:ascii="MS Reference Sans Serif" w:hAnsi="MS Reference Sans Serif"/>
        </w:rPr>
        <w:t xml:space="preserve">requests should reflect critical projects.  Forecasted projects identified between FY </w:t>
      </w:r>
      <w:r w:rsidR="00040784">
        <w:rPr>
          <w:rFonts w:ascii="MS Reference Sans Serif" w:hAnsi="MS Reference Sans Serif"/>
        </w:rPr>
        <w:t>202</w:t>
      </w:r>
      <w:r w:rsidR="003F0838">
        <w:rPr>
          <w:rFonts w:ascii="MS Reference Sans Serif" w:hAnsi="MS Reference Sans Serif"/>
        </w:rPr>
        <w:t>7</w:t>
      </w:r>
      <w:r w:rsidR="00040784">
        <w:rPr>
          <w:rFonts w:ascii="MS Reference Sans Serif" w:hAnsi="MS Reference Sans Serif"/>
        </w:rPr>
        <w:t xml:space="preserve"> </w:t>
      </w:r>
      <w:r w:rsidR="00C347D5">
        <w:rPr>
          <w:rFonts w:ascii="MS Reference Sans Serif" w:hAnsi="MS Reference Sans Serif"/>
        </w:rPr>
        <w:t xml:space="preserve">and FY </w:t>
      </w:r>
      <w:r w:rsidR="00040784">
        <w:rPr>
          <w:rFonts w:ascii="MS Reference Sans Serif" w:hAnsi="MS Reference Sans Serif"/>
        </w:rPr>
        <w:t>20</w:t>
      </w:r>
      <w:r w:rsidR="003F0838">
        <w:rPr>
          <w:rFonts w:ascii="MS Reference Sans Serif" w:hAnsi="MS Reference Sans Serif"/>
        </w:rPr>
        <w:t>30</w:t>
      </w:r>
      <w:r w:rsidR="00040784" w:rsidRPr="00F456CB">
        <w:rPr>
          <w:rFonts w:ascii="MS Reference Sans Serif" w:hAnsi="MS Reference Sans Serif"/>
        </w:rPr>
        <w:t xml:space="preserve"> </w:t>
      </w:r>
      <w:r w:rsidRPr="00F456CB">
        <w:rPr>
          <w:rFonts w:ascii="MS Reference Sans Serif" w:hAnsi="MS Reference Sans Serif"/>
        </w:rPr>
        <w:t>(in Forms C-</w:t>
      </w:r>
      <w:r w:rsidR="00EB1938">
        <w:rPr>
          <w:rFonts w:ascii="MS Reference Sans Serif" w:hAnsi="MS Reference Sans Serif"/>
        </w:rPr>
        <w:t xml:space="preserve">6 </w:t>
      </w:r>
      <w:r w:rsidRPr="00F456CB">
        <w:rPr>
          <w:rFonts w:ascii="MS Reference Sans Serif" w:hAnsi="MS Reference Sans Serif"/>
        </w:rPr>
        <w:t>and C-</w:t>
      </w:r>
      <w:r w:rsidR="00EB1938">
        <w:rPr>
          <w:rFonts w:ascii="MS Reference Sans Serif" w:hAnsi="MS Reference Sans Serif"/>
        </w:rPr>
        <w:t>8</w:t>
      </w:r>
      <w:r w:rsidRPr="00F456CB">
        <w:rPr>
          <w:rFonts w:ascii="MS Reference Sans Serif" w:hAnsi="MS Reference Sans Serif"/>
        </w:rPr>
        <w:t xml:space="preserve">) are intended to provide the </w:t>
      </w:r>
      <w:r w:rsidR="0029582A">
        <w:rPr>
          <w:rFonts w:ascii="MS Reference Sans Serif" w:hAnsi="MS Reference Sans Serif"/>
        </w:rPr>
        <w:t>MDOT MTA</w:t>
      </w:r>
      <w:r w:rsidRPr="00F456CB">
        <w:rPr>
          <w:rFonts w:ascii="MS Reference Sans Serif" w:hAnsi="MS Reference Sans Serif"/>
        </w:rPr>
        <w:t xml:space="preserve"> with a forecast of your future financial needs so that </w:t>
      </w:r>
      <w:r w:rsidR="0029582A">
        <w:rPr>
          <w:rFonts w:ascii="MS Reference Sans Serif" w:hAnsi="MS Reference Sans Serif"/>
        </w:rPr>
        <w:t>MDOT MTA</w:t>
      </w:r>
      <w:r w:rsidRPr="00F456CB">
        <w:rPr>
          <w:rFonts w:ascii="MS Reference Sans Serif" w:hAnsi="MS Reference Sans Serif"/>
        </w:rPr>
        <w:t xml:space="preserve"> can accurately budget future Federal funding needs.   When estimating funds needed for th</w:t>
      </w:r>
      <w:r w:rsidR="00DA509D" w:rsidRPr="00F456CB">
        <w:rPr>
          <w:rFonts w:ascii="MS Reference Sans Serif" w:hAnsi="MS Reference Sans Serif"/>
        </w:rPr>
        <w:t xml:space="preserve">e out years use current (FY </w:t>
      </w:r>
      <w:r w:rsidR="0045355C">
        <w:rPr>
          <w:rFonts w:ascii="MS Reference Sans Serif" w:hAnsi="MS Reference Sans Serif"/>
        </w:rPr>
        <w:t>2027</w:t>
      </w:r>
      <w:r w:rsidRPr="00F456CB">
        <w:rPr>
          <w:rFonts w:ascii="MS Reference Sans Serif" w:hAnsi="MS Reference Sans Serif"/>
        </w:rPr>
        <w:t>) dollars.  Do not inflate the numbers.</w:t>
      </w:r>
    </w:p>
    <w:p w14:paraId="2D560614" w14:textId="77777777" w:rsidR="000D7744" w:rsidRPr="00F456CB" w:rsidRDefault="000D7744" w:rsidP="000B4502">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p>
    <w:p w14:paraId="5833EED4" w14:textId="718F406A" w:rsidR="00F118D1" w:rsidRDefault="0061697A" w:rsidP="000B4502">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r>
        <w:rPr>
          <w:rFonts w:ascii="MS Reference Sans Serif" w:hAnsi="MS Reference Sans Serif"/>
        </w:rPr>
        <w:t xml:space="preserve">Any changes in this </w:t>
      </w:r>
      <w:r w:rsidR="008361CA">
        <w:rPr>
          <w:rFonts w:ascii="MS Reference Sans Serif" w:hAnsi="MS Reference Sans Serif"/>
        </w:rPr>
        <w:t>five-year</w:t>
      </w:r>
      <w:r w:rsidR="000D7744" w:rsidRPr="00F456CB">
        <w:rPr>
          <w:rFonts w:ascii="MS Reference Sans Serif" w:hAnsi="MS Reference Sans Serif"/>
        </w:rPr>
        <w:t xml:space="preserve"> plan </w:t>
      </w:r>
      <w:r w:rsidR="00E93B13">
        <w:rPr>
          <w:rFonts w:ascii="MS Reference Sans Serif" w:hAnsi="MS Reference Sans Serif"/>
        </w:rPr>
        <w:t xml:space="preserve">during </w:t>
      </w:r>
      <w:r w:rsidR="000D7744" w:rsidRPr="00F456CB">
        <w:rPr>
          <w:rFonts w:ascii="MS Reference Sans Serif" w:hAnsi="MS Reference Sans Serif"/>
        </w:rPr>
        <w:t>the year should</w:t>
      </w:r>
      <w:r>
        <w:rPr>
          <w:rFonts w:ascii="MS Reference Sans Serif" w:hAnsi="MS Reference Sans Serif"/>
        </w:rPr>
        <w:t xml:space="preserve"> be submitted to the </w:t>
      </w:r>
      <w:r w:rsidR="0029582A">
        <w:rPr>
          <w:rFonts w:ascii="MS Reference Sans Serif" w:hAnsi="MS Reference Sans Serif"/>
        </w:rPr>
        <w:t>MDOT MTA</w:t>
      </w:r>
      <w:r>
        <w:rPr>
          <w:rFonts w:ascii="MS Reference Sans Serif" w:hAnsi="MS Reference Sans Serif"/>
        </w:rPr>
        <w:t xml:space="preserve"> RP </w:t>
      </w:r>
      <w:r w:rsidR="000D7744" w:rsidRPr="00F456CB">
        <w:rPr>
          <w:rFonts w:ascii="MS Reference Sans Serif" w:hAnsi="MS Reference Sans Serif"/>
        </w:rPr>
        <w:t xml:space="preserve">to keep the </w:t>
      </w:r>
      <w:r w:rsidR="0029582A">
        <w:rPr>
          <w:rFonts w:ascii="MS Reference Sans Serif" w:hAnsi="MS Reference Sans Serif"/>
        </w:rPr>
        <w:t>MDOT MTA</w:t>
      </w:r>
      <w:r w:rsidR="000D7744" w:rsidRPr="00F456CB">
        <w:rPr>
          <w:rFonts w:ascii="MS Reference Sans Serif" w:hAnsi="MS Reference Sans Serif"/>
        </w:rPr>
        <w:t xml:space="preserve"> informed and to enable us to keep our financial forecasts current.</w:t>
      </w:r>
    </w:p>
    <w:p w14:paraId="5B5E1261" w14:textId="77777777" w:rsidR="009E2F33" w:rsidRPr="009E2F33" w:rsidRDefault="009E2F33" w:rsidP="009E2F33">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p>
    <w:p w14:paraId="2769F56F" w14:textId="77777777" w:rsidR="000D7744" w:rsidRPr="009D7310" w:rsidRDefault="000D7744" w:rsidP="009D7310">
      <w:pPr>
        <w:tabs>
          <w:tab w:val="left" w:pos="-1080"/>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240"/>
        <w:jc w:val="both"/>
        <w:rPr>
          <w:rFonts w:ascii="MS Reference Sans Serif" w:hAnsi="MS Reference Sans Serif"/>
          <w:u w:val="single"/>
        </w:rPr>
      </w:pPr>
      <w:r w:rsidRPr="009D7310">
        <w:rPr>
          <w:rFonts w:ascii="MS Reference Sans Serif" w:hAnsi="MS Reference Sans Serif"/>
          <w:b/>
          <w:u w:val="single"/>
        </w:rPr>
        <w:t>Procurement Requirements for Approved Capital Projects</w:t>
      </w:r>
    </w:p>
    <w:p w14:paraId="48ABAF50" w14:textId="17A14783" w:rsidR="000D7744" w:rsidRPr="00F456CB" w:rsidRDefault="000D7744" w:rsidP="000B4502">
      <w:pPr>
        <w:pStyle w:val="BodyText2"/>
        <w:tabs>
          <w:tab w:val="clear" w:pos="360"/>
          <w:tab w:val="clear" w:pos="1080"/>
        </w:tabs>
        <w:ind w:left="360" w:right="0"/>
        <w:jc w:val="both"/>
        <w:rPr>
          <w:rFonts w:ascii="MS Reference Sans Serif" w:hAnsi="MS Reference Sans Serif"/>
          <w:b w:val="0"/>
          <w:sz w:val="22"/>
        </w:rPr>
      </w:pPr>
      <w:r w:rsidRPr="00F456CB">
        <w:rPr>
          <w:rFonts w:ascii="MS Reference Sans Serif" w:hAnsi="MS Reference Sans Serif"/>
          <w:b w:val="0"/>
          <w:sz w:val="22"/>
        </w:rPr>
        <w:t xml:space="preserve">All procurement activities are the responsibility of the applicant.  The applicant should use the procurement procedures of the jurisdiction that executed the grant agreement, </w:t>
      </w:r>
      <w:r w:rsidR="00F51F43" w:rsidRPr="00F456CB">
        <w:rPr>
          <w:rFonts w:ascii="MS Reference Sans Serif" w:hAnsi="MS Reference Sans Serif"/>
          <w:b w:val="0"/>
          <w:sz w:val="22"/>
        </w:rPr>
        <w:t>if</w:t>
      </w:r>
      <w:r w:rsidRPr="00F456CB">
        <w:rPr>
          <w:rFonts w:ascii="MS Reference Sans Serif" w:hAnsi="MS Reference Sans Serif"/>
          <w:b w:val="0"/>
          <w:sz w:val="22"/>
        </w:rPr>
        <w:t xml:space="preserve"> they conform to the standards for the </w:t>
      </w:r>
      <w:r w:rsidR="0029582A">
        <w:rPr>
          <w:rFonts w:ascii="MS Reference Sans Serif" w:hAnsi="MS Reference Sans Serif"/>
          <w:b w:val="0"/>
          <w:sz w:val="22"/>
        </w:rPr>
        <w:t>MDOT MTA</w:t>
      </w:r>
      <w:r w:rsidRPr="00F456CB">
        <w:rPr>
          <w:rFonts w:ascii="MS Reference Sans Serif" w:hAnsi="MS Reference Sans Serif"/>
          <w:b w:val="0"/>
          <w:sz w:val="22"/>
        </w:rPr>
        <w:t xml:space="preserve"> and the Federal Transit Administration.  The applicant is also responsible for settling all contractual and administrative issues arising out of procurements undertaken with project funds, although </w:t>
      </w:r>
      <w:r w:rsidR="0029582A">
        <w:rPr>
          <w:rFonts w:ascii="MS Reference Sans Serif" w:hAnsi="MS Reference Sans Serif"/>
          <w:b w:val="0"/>
          <w:sz w:val="22"/>
        </w:rPr>
        <w:t>MDOT MTA</w:t>
      </w:r>
      <w:r w:rsidRPr="00F456CB">
        <w:rPr>
          <w:rFonts w:ascii="MS Reference Sans Serif" w:hAnsi="MS Reference Sans Serif"/>
          <w:b w:val="0"/>
          <w:sz w:val="22"/>
        </w:rPr>
        <w:t xml:space="preserve"> </w:t>
      </w:r>
      <w:r w:rsidR="009F3602" w:rsidRPr="00F456CB">
        <w:rPr>
          <w:rFonts w:ascii="MS Reference Sans Serif" w:hAnsi="MS Reference Sans Serif"/>
          <w:b w:val="0"/>
          <w:sz w:val="22"/>
        </w:rPr>
        <w:t>staff</w:t>
      </w:r>
      <w:r w:rsidR="009F3602">
        <w:rPr>
          <w:rFonts w:ascii="MS Reference Sans Serif" w:hAnsi="MS Reference Sans Serif"/>
          <w:b w:val="0"/>
          <w:sz w:val="22"/>
        </w:rPr>
        <w:t xml:space="preserve"> </w:t>
      </w:r>
      <w:r w:rsidR="009F3602" w:rsidRPr="00F456CB">
        <w:rPr>
          <w:rFonts w:ascii="MS Reference Sans Serif" w:hAnsi="MS Reference Sans Serif"/>
          <w:b w:val="0"/>
          <w:sz w:val="22"/>
        </w:rPr>
        <w:t>is</w:t>
      </w:r>
      <w:r w:rsidRPr="00F456CB">
        <w:rPr>
          <w:rFonts w:ascii="MS Reference Sans Serif" w:hAnsi="MS Reference Sans Serif"/>
          <w:b w:val="0"/>
          <w:sz w:val="22"/>
        </w:rPr>
        <w:t xml:space="preserve"> available to provide technical assistance.  The </w:t>
      </w:r>
      <w:r w:rsidR="0029582A">
        <w:rPr>
          <w:rFonts w:ascii="MS Reference Sans Serif" w:hAnsi="MS Reference Sans Serif"/>
          <w:b w:val="0"/>
          <w:sz w:val="22"/>
        </w:rPr>
        <w:t>MDOT MTA</w:t>
      </w:r>
      <w:r w:rsidRPr="00F456CB">
        <w:rPr>
          <w:rFonts w:ascii="MS Reference Sans Serif" w:hAnsi="MS Reference Sans Serif"/>
          <w:b w:val="0"/>
          <w:sz w:val="22"/>
        </w:rPr>
        <w:t xml:space="preserve"> conducts a centralized procurement of vehicles on behalf of all grant recipients.</w:t>
      </w:r>
      <w:r w:rsidRPr="00F456CB">
        <w:rPr>
          <w:rFonts w:ascii="MS Reference Sans Serif" w:hAnsi="MS Reference Sans Serif"/>
          <w:sz w:val="22"/>
        </w:rPr>
        <w:t xml:space="preserve"> </w:t>
      </w:r>
      <w:r w:rsidR="00996300">
        <w:rPr>
          <w:rFonts w:ascii="MS Reference Sans Serif" w:hAnsi="MS Reference Sans Serif"/>
          <w:sz w:val="22"/>
        </w:rPr>
        <w:t xml:space="preserve"> </w:t>
      </w:r>
      <w:r w:rsidRPr="00F456CB">
        <w:rPr>
          <w:rFonts w:ascii="MS Reference Sans Serif" w:hAnsi="MS Reference Sans Serif"/>
          <w:b w:val="0"/>
          <w:sz w:val="22"/>
        </w:rPr>
        <w:t xml:space="preserve">Part II of the Grant Agreement provides the detailed requirements for third party contracts and procurement.  Procurement requirements are also described in Section 4 of the </w:t>
      </w:r>
      <w:r w:rsidRPr="00F456CB">
        <w:rPr>
          <w:rFonts w:ascii="MS Reference Sans Serif" w:hAnsi="MS Reference Sans Serif"/>
          <w:b w:val="0"/>
          <w:i/>
          <w:sz w:val="22"/>
        </w:rPr>
        <w:t>LOTS Manual</w:t>
      </w:r>
      <w:r w:rsidRPr="00F456CB">
        <w:rPr>
          <w:rFonts w:ascii="MS Reference Sans Serif" w:hAnsi="MS Reference Sans Serif"/>
          <w:b w:val="0"/>
          <w:sz w:val="22"/>
        </w:rPr>
        <w:t>.</w:t>
      </w:r>
    </w:p>
    <w:p w14:paraId="7D7177D6" w14:textId="77777777" w:rsidR="00EB7175" w:rsidRDefault="00EB7175" w:rsidP="000B4502">
      <w:pPr>
        <w:tabs>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b/>
          <w:i/>
        </w:rPr>
      </w:pPr>
    </w:p>
    <w:p w14:paraId="66F80AD3" w14:textId="77777777" w:rsidR="000D7744" w:rsidRPr="00F456CB" w:rsidRDefault="000D7744" w:rsidP="000B4502">
      <w:pPr>
        <w:keepNext/>
        <w:tabs>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b/>
          <w:i/>
        </w:rPr>
      </w:pPr>
      <w:r w:rsidRPr="00F456CB">
        <w:rPr>
          <w:rFonts w:ascii="MS Reference Sans Serif" w:hAnsi="MS Reference Sans Serif"/>
          <w:b/>
          <w:i/>
        </w:rPr>
        <w:t>PLEASE NOTE:</w:t>
      </w:r>
    </w:p>
    <w:p w14:paraId="54C42FEB" w14:textId="77777777" w:rsidR="000D7744" w:rsidRPr="00F456CB" w:rsidRDefault="000D7744" w:rsidP="000B4502">
      <w:pPr>
        <w:keepNext/>
        <w:tabs>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p>
    <w:p w14:paraId="056F4076" w14:textId="77777777" w:rsidR="000D7744" w:rsidRPr="00F456CB" w:rsidRDefault="000D7744" w:rsidP="00B914AC">
      <w:pPr>
        <w:pStyle w:val="ListContinue3"/>
        <w:keepNext/>
        <w:numPr>
          <w:ilvl w:val="0"/>
          <w:numId w:val="44"/>
        </w:numPr>
        <w:tabs>
          <w:tab w:val="clear" w:pos="1080"/>
          <w:tab w:val="left" w:pos="-1080"/>
          <w:tab w:val="left" w:pos="-360"/>
          <w:tab w:val="num" w:pos="720"/>
          <w:tab w:val="left" w:pos="144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0"/>
        <w:ind w:left="720"/>
        <w:jc w:val="both"/>
        <w:rPr>
          <w:rFonts w:ascii="MS Reference Sans Serif" w:hAnsi="MS Reference Sans Serif"/>
        </w:rPr>
      </w:pPr>
      <w:r w:rsidRPr="00F456CB">
        <w:rPr>
          <w:rFonts w:ascii="MS Reference Sans Serif" w:hAnsi="MS Reference Sans Serif"/>
        </w:rPr>
        <w:t>Each Vehicle Replacement Worksheet and Capital Project Justification Form must indicate who will procure the project, as well as the intended advertising date of the project, the projected award date, and the projected delivery date.</w:t>
      </w:r>
    </w:p>
    <w:p w14:paraId="1808AC89" w14:textId="77777777" w:rsidR="000D7744" w:rsidRPr="00F456CB" w:rsidRDefault="000D7744" w:rsidP="000B4502">
      <w:pPr>
        <w:tabs>
          <w:tab w:val="left" w:pos="-1080"/>
          <w:tab w:val="left" w:pos="-360"/>
          <w:tab w:val="num" w:pos="720"/>
          <w:tab w:val="left" w:pos="1440"/>
          <w:tab w:val="left" w:pos="180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p>
    <w:p w14:paraId="1FCFCA0E" w14:textId="1361D37D" w:rsidR="000D7744" w:rsidRDefault="000D7744" w:rsidP="00B914AC">
      <w:pPr>
        <w:numPr>
          <w:ilvl w:val="0"/>
          <w:numId w:val="44"/>
        </w:numPr>
        <w:tabs>
          <w:tab w:val="clear" w:pos="1080"/>
          <w:tab w:val="left" w:pos="-1080"/>
          <w:tab w:val="left" w:pos="-360"/>
          <w:tab w:val="num" w:pos="720"/>
          <w:tab w:val="left" w:pos="144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r w:rsidRPr="00F456CB">
        <w:rPr>
          <w:rFonts w:ascii="MS Reference Sans Serif" w:hAnsi="MS Reference Sans Serif"/>
        </w:rPr>
        <w:t xml:space="preserve">Capital projects cannot be implemented until a concurrence letter has been executed between the </w:t>
      </w:r>
      <w:r w:rsidR="0029582A">
        <w:rPr>
          <w:rFonts w:ascii="MS Reference Sans Serif" w:hAnsi="MS Reference Sans Serif"/>
        </w:rPr>
        <w:t>MDOT MTA</w:t>
      </w:r>
      <w:r w:rsidRPr="00F456CB">
        <w:rPr>
          <w:rFonts w:ascii="MS Reference Sans Serif" w:hAnsi="MS Reference Sans Serif"/>
        </w:rPr>
        <w:t xml:space="preserve"> and the appropriate jurisdiction.</w:t>
      </w:r>
    </w:p>
    <w:p w14:paraId="6C4E4378" w14:textId="77777777" w:rsidR="00D33CA0" w:rsidRDefault="00D33CA0" w:rsidP="00D33CA0">
      <w:pPr>
        <w:pStyle w:val="ListParagraph"/>
        <w:rPr>
          <w:rFonts w:ascii="MS Reference Sans Serif" w:hAnsi="MS Reference Sans Serif"/>
        </w:rPr>
      </w:pPr>
    </w:p>
    <w:p w14:paraId="2AFB2B51" w14:textId="7DA59E38" w:rsidR="00D33CA0" w:rsidRPr="00F456CB" w:rsidRDefault="00D33CA0" w:rsidP="00B914AC">
      <w:pPr>
        <w:numPr>
          <w:ilvl w:val="0"/>
          <w:numId w:val="44"/>
        </w:numPr>
        <w:tabs>
          <w:tab w:val="clear" w:pos="1080"/>
          <w:tab w:val="left" w:pos="-1080"/>
          <w:tab w:val="left" w:pos="-360"/>
          <w:tab w:val="num" w:pos="720"/>
          <w:tab w:val="left" w:pos="144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r>
        <w:rPr>
          <w:rFonts w:ascii="MS Reference Sans Serif" w:hAnsi="MS Reference Sans Serif"/>
        </w:rPr>
        <w:t xml:space="preserve">All documents for third party contracts and procurements must be received and approved by the MDOT MTA in advance of bid </w:t>
      </w:r>
      <w:r w:rsidR="0042244B">
        <w:rPr>
          <w:rFonts w:ascii="MS Reference Sans Serif" w:hAnsi="MS Reference Sans Serif"/>
        </w:rPr>
        <w:t>solicitation</w:t>
      </w:r>
      <w:r>
        <w:rPr>
          <w:rFonts w:ascii="MS Reference Sans Serif" w:hAnsi="MS Reference Sans Serif"/>
        </w:rPr>
        <w:t>.</w:t>
      </w:r>
    </w:p>
    <w:p w14:paraId="7524AAB9" w14:textId="77777777" w:rsidR="00DB6E5B" w:rsidRPr="00F456CB" w:rsidRDefault="00DB6E5B" w:rsidP="005A14F9">
      <w:pPr>
        <w:pStyle w:val="BodyText"/>
        <w:jc w:val="both"/>
        <w:rPr>
          <w:rFonts w:ascii="MS Reference Sans Serif" w:hAnsi="MS Reference Sans Serif"/>
          <w:b/>
          <w:bCs w:val="0"/>
          <w:u w:val="single"/>
        </w:rPr>
      </w:pPr>
    </w:p>
    <w:p w14:paraId="1AB67737" w14:textId="7964D04E" w:rsidR="000D7744" w:rsidRPr="00F456CB" w:rsidRDefault="000D7744" w:rsidP="00930803">
      <w:pPr>
        <w:rPr>
          <w:rFonts w:ascii="MS Reference Sans Serif" w:hAnsi="MS Reference Sans Serif"/>
          <w:b/>
          <w:bCs w:val="0"/>
          <w:u w:val="single"/>
        </w:rPr>
      </w:pPr>
      <w:r w:rsidRPr="00F456CB">
        <w:rPr>
          <w:rFonts w:ascii="MS Reference Sans Serif" w:hAnsi="MS Reference Sans Serif"/>
          <w:b/>
          <w:bCs w:val="0"/>
          <w:u w:val="single"/>
        </w:rPr>
        <w:t>Vehicle Funding Requests</w:t>
      </w:r>
    </w:p>
    <w:p w14:paraId="65084422" w14:textId="77777777" w:rsidR="000D7744" w:rsidRPr="003D245F" w:rsidRDefault="000D7744" w:rsidP="000B4502">
      <w:pPr>
        <w:tabs>
          <w:tab w:val="left" w:pos="360"/>
        </w:tabs>
        <w:ind w:left="360"/>
        <w:jc w:val="both"/>
        <w:rPr>
          <w:rFonts w:ascii="MS Reference Sans Serif" w:hAnsi="MS Reference Sans Serif"/>
        </w:rPr>
      </w:pPr>
      <w:r w:rsidRPr="003D245F">
        <w:rPr>
          <w:rFonts w:ascii="MS Reference Sans Serif" w:hAnsi="MS Reference Sans Serif"/>
        </w:rPr>
        <w:t>Instructions for vehicle funding requests are organized as follows:</w:t>
      </w:r>
    </w:p>
    <w:p w14:paraId="092AAD50" w14:textId="77777777" w:rsidR="000D7744" w:rsidRPr="003D245F" w:rsidRDefault="000D7744" w:rsidP="005A14F9">
      <w:pPr>
        <w:tabs>
          <w:tab w:val="left" w:pos="360"/>
        </w:tabs>
        <w:jc w:val="both"/>
        <w:rPr>
          <w:rFonts w:ascii="MS Reference Sans Serif" w:hAnsi="MS Reference Sans Serif"/>
        </w:rPr>
      </w:pPr>
    </w:p>
    <w:p w14:paraId="45478B30" w14:textId="4782F439" w:rsidR="00EB1938" w:rsidRPr="003D245F" w:rsidRDefault="00EB1938" w:rsidP="00B914AC">
      <w:pPr>
        <w:numPr>
          <w:ilvl w:val="0"/>
          <w:numId w:val="36"/>
        </w:numPr>
        <w:tabs>
          <w:tab w:val="clear" w:pos="2232"/>
          <w:tab w:val="left" w:pos="360"/>
        </w:tabs>
        <w:spacing w:before="60"/>
        <w:ind w:left="720" w:hanging="270"/>
        <w:jc w:val="both"/>
        <w:rPr>
          <w:rFonts w:ascii="MS Reference Sans Serif" w:hAnsi="MS Reference Sans Serif"/>
        </w:rPr>
      </w:pPr>
      <w:r w:rsidRPr="003D245F">
        <w:rPr>
          <w:rFonts w:ascii="MS Reference Sans Serif" w:hAnsi="MS Reference Sans Serif"/>
        </w:rPr>
        <w:t>Specifications and Es</w:t>
      </w:r>
      <w:r w:rsidR="0088265B">
        <w:rPr>
          <w:rFonts w:ascii="MS Reference Sans Serif" w:hAnsi="MS Reference Sans Serif"/>
        </w:rPr>
        <w:t>timated Costs for Vehicles (</w:t>
      </w:r>
      <w:r w:rsidR="0045355C">
        <w:rPr>
          <w:rFonts w:ascii="MS Reference Sans Serif" w:hAnsi="MS Reference Sans Serif"/>
        </w:rPr>
        <w:t>FY27</w:t>
      </w:r>
      <w:r w:rsidR="004166B3">
        <w:rPr>
          <w:rFonts w:ascii="MS Reference Sans Serif" w:hAnsi="MS Reference Sans Serif"/>
        </w:rPr>
        <w:t xml:space="preserve"> </w:t>
      </w:r>
      <w:r w:rsidRPr="003D245F">
        <w:rPr>
          <w:rFonts w:ascii="MS Reference Sans Serif" w:hAnsi="MS Reference Sans Serif"/>
        </w:rPr>
        <w:t>only)</w:t>
      </w:r>
    </w:p>
    <w:p w14:paraId="64B381F5" w14:textId="7F0AF0A6" w:rsidR="000D7744" w:rsidRPr="003D245F" w:rsidRDefault="000D7744" w:rsidP="00B914AC">
      <w:pPr>
        <w:numPr>
          <w:ilvl w:val="0"/>
          <w:numId w:val="36"/>
        </w:numPr>
        <w:tabs>
          <w:tab w:val="clear" w:pos="2232"/>
          <w:tab w:val="left" w:pos="360"/>
        </w:tabs>
        <w:spacing w:before="60"/>
        <w:ind w:left="720" w:hanging="270"/>
        <w:jc w:val="both"/>
        <w:rPr>
          <w:rFonts w:ascii="MS Reference Sans Serif" w:hAnsi="MS Reference Sans Serif"/>
        </w:rPr>
      </w:pPr>
      <w:r w:rsidRPr="003D245F">
        <w:rPr>
          <w:rFonts w:ascii="MS Reference Sans Serif" w:hAnsi="MS Reference Sans Serif"/>
        </w:rPr>
        <w:t xml:space="preserve">Replacement </w:t>
      </w:r>
      <w:r w:rsidR="00EB1938" w:rsidRPr="003D245F">
        <w:rPr>
          <w:rFonts w:ascii="MS Reference Sans Serif" w:hAnsi="MS Reference Sans Serif"/>
        </w:rPr>
        <w:t xml:space="preserve">or Expansion </w:t>
      </w:r>
      <w:r w:rsidR="0088265B">
        <w:rPr>
          <w:rFonts w:ascii="MS Reference Sans Serif" w:hAnsi="MS Reference Sans Serif"/>
        </w:rPr>
        <w:t>Vehicles (</w:t>
      </w:r>
      <w:r w:rsidR="0045355C">
        <w:rPr>
          <w:rFonts w:ascii="MS Reference Sans Serif" w:hAnsi="MS Reference Sans Serif"/>
        </w:rPr>
        <w:t>FY27</w:t>
      </w:r>
      <w:r w:rsidR="004166B3">
        <w:rPr>
          <w:rFonts w:ascii="MS Reference Sans Serif" w:hAnsi="MS Reference Sans Serif"/>
        </w:rPr>
        <w:t xml:space="preserve"> </w:t>
      </w:r>
      <w:r w:rsidRPr="003D245F">
        <w:rPr>
          <w:rFonts w:ascii="MS Reference Sans Serif" w:hAnsi="MS Reference Sans Serif"/>
        </w:rPr>
        <w:t>only)</w:t>
      </w:r>
    </w:p>
    <w:p w14:paraId="558D85D2" w14:textId="78902C7D" w:rsidR="000D7744" w:rsidRPr="003D245F" w:rsidRDefault="0088265B" w:rsidP="00B914AC">
      <w:pPr>
        <w:numPr>
          <w:ilvl w:val="0"/>
          <w:numId w:val="36"/>
        </w:numPr>
        <w:tabs>
          <w:tab w:val="clear" w:pos="2232"/>
          <w:tab w:val="left" w:pos="360"/>
        </w:tabs>
        <w:spacing w:before="60"/>
        <w:ind w:left="720" w:hanging="270"/>
        <w:jc w:val="both"/>
        <w:rPr>
          <w:rFonts w:ascii="MS Reference Sans Serif" w:hAnsi="MS Reference Sans Serif"/>
        </w:rPr>
      </w:pPr>
      <w:r>
        <w:rPr>
          <w:rFonts w:ascii="MS Reference Sans Serif" w:hAnsi="MS Reference Sans Serif"/>
        </w:rPr>
        <w:t>Vehicle Refurbishments (</w:t>
      </w:r>
      <w:r w:rsidR="0045355C">
        <w:rPr>
          <w:rFonts w:ascii="MS Reference Sans Serif" w:hAnsi="MS Reference Sans Serif"/>
        </w:rPr>
        <w:t>FY27</w:t>
      </w:r>
      <w:r w:rsidR="004166B3">
        <w:rPr>
          <w:rFonts w:ascii="MS Reference Sans Serif" w:hAnsi="MS Reference Sans Serif"/>
        </w:rPr>
        <w:t xml:space="preserve"> </w:t>
      </w:r>
      <w:r w:rsidR="000D7744" w:rsidRPr="003D245F">
        <w:rPr>
          <w:rFonts w:ascii="MS Reference Sans Serif" w:hAnsi="MS Reference Sans Serif"/>
        </w:rPr>
        <w:t>only)</w:t>
      </w:r>
    </w:p>
    <w:p w14:paraId="31539FC2" w14:textId="77777777" w:rsidR="000D7744" w:rsidRPr="003D245F" w:rsidRDefault="000D7744" w:rsidP="00B914AC">
      <w:pPr>
        <w:numPr>
          <w:ilvl w:val="0"/>
          <w:numId w:val="36"/>
        </w:numPr>
        <w:tabs>
          <w:tab w:val="clear" w:pos="2232"/>
          <w:tab w:val="left" w:pos="360"/>
        </w:tabs>
        <w:spacing w:before="60"/>
        <w:ind w:left="720" w:hanging="270"/>
        <w:jc w:val="both"/>
        <w:rPr>
          <w:rFonts w:ascii="MS Reference Sans Serif" w:hAnsi="MS Reference Sans Serif"/>
        </w:rPr>
      </w:pPr>
      <w:r w:rsidRPr="003D245F">
        <w:rPr>
          <w:rFonts w:ascii="MS Reference Sans Serif" w:hAnsi="MS Reference Sans Serif"/>
        </w:rPr>
        <w:t>Special Note on Vehicle Accessibility Requirements</w:t>
      </w:r>
    </w:p>
    <w:p w14:paraId="7024A07A" w14:textId="3FE8C709" w:rsidR="002D6907" w:rsidRDefault="000D7744" w:rsidP="00B914AC">
      <w:pPr>
        <w:numPr>
          <w:ilvl w:val="0"/>
          <w:numId w:val="36"/>
        </w:numPr>
        <w:tabs>
          <w:tab w:val="clear" w:pos="2232"/>
          <w:tab w:val="left" w:pos="360"/>
        </w:tabs>
        <w:spacing w:before="60"/>
        <w:ind w:left="720" w:hanging="270"/>
        <w:jc w:val="both"/>
        <w:rPr>
          <w:rFonts w:ascii="MS Reference Sans Serif" w:hAnsi="MS Reference Sans Serif"/>
        </w:rPr>
      </w:pPr>
      <w:r w:rsidRPr="003D245F">
        <w:rPr>
          <w:rFonts w:ascii="MS Reference Sans Serif" w:hAnsi="MS Reference Sans Serif"/>
        </w:rPr>
        <w:t xml:space="preserve">Future Vehicle Requests (FY </w:t>
      </w:r>
      <w:r w:rsidR="0045355C">
        <w:rPr>
          <w:rFonts w:ascii="MS Reference Sans Serif" w:hAnsi="MS Reference Sans Serif"/>
        </w:rPr>
        <w:t>2027</w:t>
      </w:r>
      <w:r w:rsidR="00317779">
        <w:rPr>
          <w:rFonts w:ascii="MS Reference Sans Serif" w:hAnsi="MS Reference Sans Serif"/>
        </w:rPr>
        <w:t>-20</w:t>
      </w:r>
      <w:r w:rsidR="00B87F1E">
        <w:rPr>
          <w:rFonts w:ascii="MS Reference Sans Serif" w:hAnsi="MS Reference Sans Serif"/>
        </w:rPr>
        <w:t>2</w:t>
      </w:r>
      <w:r w:rsidR="004A6403">
        <w:rPr>
          <w:rFonts w:ascii="MS Reference Sans Serif" w:hAnsi="MS Reference Sans Serif"/>
        </w:rPr>
        <w:t>9</w:t>
      </w:r>
      <w:r w:rsidRPr="003D245F">
        <w:rPr>
          <w:rFonts w:ascii="MS Reference Sans Serif" w:hAnsi="MS Reference Sans Serif"/>
        </w:rPr>
        <w:t>)</w:t>
      </w:r>
    </w:p>
    <w:p w14:paraId="482D61B4" w14:textId="77777777" w:rsidR="009E2F33" w:rsidRPr="009E2F33" w:rsidRDefault="009E2F33" w:rsidP="009E2F33">
      <w:pPr>
        <w:tabs>
          <w:tab w:val="left" w:pos="360"/>
        </w:tabs>
        <w:spacing w:before="60"/>
        <w:ind w:left="990"/>
        <w:jc w:val="both"/>
        <w:rPr>
          <w:rFonts w:ascii="MS Reference Sans Serif" w:hAnsi="MS Reference Sans Serif"/>
        </w:rPr>
      </w:pPr>
    </w:p>
    <w:p w14:paraId="100A1A20" w14:textId="77777777" w:rsidR="002D6907" w:rsidRPr="000C221B" w:rsidRDefault="00516595" w:rsidP="000B4502">
      <w:pPr>
        <w:tabs>
          <w:tab w:val="left" w:pos="360"/>
        </w:tabs>
        <w:spacing w:before="60"/>
        <w:ind w:left="360"/>
        <w:jc w:val="both"/>
        <w:rPr>
          <w:rFonts w:ascii="MS Reference Sans Serif" w:hAnsi="MS Reference Sans Serif"/>
          <w:b/>
          <w:i/>
          <w:color w:val="FF0000"/>
          <w:szCs w:val="22"/>
        </w:rPr>
      </w:pPr>
      <w:r w:rsidRPr="000C221B">
        <w:rPr>
          <w:rFonts w:ascii="MS Reference Sans Serif" w:hAnsi="MS Reference Sans Serif"/>
          <w:b/>
          <w:i/>
          <w:color w:val="FF0000"/>
          <w:szCs w:val="22"/>
          <w:highlight w:val="yellow"/>
        </w:rPr>
        <w:t>Advertising Dates, Award D</w:t>
      </w:r>
      <w:r w:rsidR="002D6907" w:rsidRPr="000C221B">
        <w:rPr>
          <w:rFonts w:ascii="MS Reference Sans Serif" w:hAnsi="MS Reference Sans Serif"/>
          <w:b/>
          <w:i/>
          <w:color w:val="FF0000"/>
          <w:szCs w:val="22"/>
          <w:highlight w:val="yellow"/>
        </w:rPr>
        <w:t>ates, and Receipt Dates should be realistic.</w:t>
      </w:r>
      <w:r w:rsidR="00ED5DE9" w:rsidRPr="00FC6858">
        <w:rPr>
          <w:rFonts w:ascii="MS Reference Sans Serif" w:hAnsi="MS Reference Sans Serif"/>
          <w:b/>
          <w:i/>
          <w:color w:val="FF0000"/>
          <w:szCs w:val="22"/>
          <w:highlight w:val="yellow"/>
        </w:rPr>
        <w:t xml:space="preserve">  </w:t>
      </w:r>
      <w:r w:rsidR="00ED5DE9" w:rsidRPr="000C221B">
        <w:rPr>
          <w:rFonts w:ascii="MS Reference Sans Serif" w:hAnsi="MS Reference Sans Serif"/>
          <w:b/>
          <w:i/>
          <w:color w:val="FF0000"/>
          <w:szCs w:val="22"/>
          <w:highlight w:val="yellow"/>
        </w:rPr>
        <w:t>Please indicate number of months from receipt of grant agreement.</w:t>
      </w:r>
    </w:p>
    <w:p w14:paraId="6E98E808" w14:textId="77777777" w:rsidR="000D7744" w:rsidRPr="00C02E15" w:rsidRDefault="000D7744" w:rsidP="005A14F9">
      <w:pPr>
        <w:pStyle w:val="Footer"/>
        <w:tabs>
          <w:tab w:val="clear" w:pos="4320"/>
          <w:tab w:val="clear" w:pos="8640"/>
          <w:tab w:val="left" w:pos="360"/>
        </w:tabs>
        <w:jc w:val="both"/>
        <w:rPr>
          <w:rFonts w:ascii="MS Reference Sans Serif" w:hAnsi="MS Reference Sans Serif"/>
        </w:rPr>
      </w:pPr>
    </w:p>
    <w:p w14:paraId="7B0A73C3" w14:textId="77777777" w:rsidR="000D7744" w:rsidRPr="009D7310" w:rsidRDefault="000D7744" w:rsidP="009D7310">
      <w:pPr>
        <w:pStyle w:val="Heading6"/>
        <w:tabs>
          <w:tab w:val="clear" w:pos="360"/>
          <w:tab w:val="left" w:pos="0"/>
          <w:tab w:val="left" w:pos="720"/>
        </w:tabs>
        <w:spacing w:after="240"/>
        <w:ind w:left="0" w:right="0" w:firstLine="0"/>
        <w:jc w:val="both"/>
        <w:rPr>
          <w:rFonts w:ascii="MS Reference Sans Serif" w:hAnsi="MS Reference Sans Serif"/>
          <w:u w:val="single"/>
        </w:rPr>
      </w:pPr>
      <w:r w:rsidRPr="009D7310">
        <w:rPr>
          <w:rFonts w:ascii="MS Reference Sans Serif" w:hAnsi="MS Reference Sans Serif"/>
          <w:u w:val="single"/>
        </w:rPr>
        <w:t xml:space="preserve">Replacement </w:t>
      </w:r>
      <w:r w:rsidR="00627705" w:rsidRPr="009D7310">
        <w:rPr>
          <w:rFonts w:ascii="MS Reference Sans Serif" w:hAnsi="MS Reference Sans Serif"/>
          <w:u w:val="single"/>
        </w:rPr>
        <w:t xml:space="preserve">&amp; Expansion </w:t>
      </w:r>
      <w:r w:rsidRPr="009D7310">
        <w:rPr>
          <w:rFonts w:ascii="MS Reference Sans Serif" w:hAnsi="MS Reference Sans Serif"/>
          <w:u w:val="single"/>
        </w:rPr>
        <w:t>Vehicles</w:t>
      </w:r>
    </w:p>
    <w:p w14:paraId="5CE53884" w14:textId="1974EFDA" w:rsidR="00F118D1" w:rsidRDefault="000D7744" w:rsidP="000B4502">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r w:rsidRPr="00F456CB">
        <w:rPr>
          <w:rFonts w:ascii="MS Reference Sans Serif" w:hAnsi="MS Reference Sans Serif"/>
        </w:rPr>
        <w:t xml:space="preserve">To apply for </w:t>
      </w:r>
      <w:r w:rsidRPr="00627705">
        <w:rPr>
          <w:rFonts w:ascii="MS Reference Sans Serif" w:hAnsi="MS Reference Sans Serif"/>
          <w:b/>
        </w:rPr>
        <w:t xml:space="preserve">replacement </w:t>
      </w:r>
      <w:r w:rsidR="00EB1938" w:rsidRPr="00627705">
        <w:rPr>
          <w:rFonts w:ascii="MS Reference Sans Serif" w:hAnsi="MS Reference Sans Serif"/>
          <w:b/>
        </w:rPr>
        <w:t>or expansion</w:t>
      </w:r>
      <w:r w:rsidR="00EB1938">
        <w:rPr>
          <w:rFonts w:ascii="MS Reference Sans Serif" w:hAnsi="MS Reference Sans Serif"/>
        </w:rPr>
        <w:t xml:space="preserve"> </w:t>
      </w:r>
      <w:r w:rsidR="0088265B">
        <w:rPr>
          <w:rFonts w:ascii="MS Reference Sans Serif" w:hAnsi="MS Reference Sans Serif"/>
        </w:rPr>
        <w:t xml:space="preserve">vehicles in </w:t>
      </w:r>
      <w:r w:rsidR="0045355C">
        <w:rPr>
          <w:rFonts w:ascii="MS Reference Sans Serif" w:hAnsi="MS Reference Sans Serif"/>
        </w:rPr>
        <w:t>FY27</w:t>
      </w:r>
      <w:r w:rsidRPr="00F456CB">
        <w:rPr>
          <w:rFonts w:ascii="MS Reference Sans Serif" w:hAnsi="MS Reference Sans Serif"/>
        </w:rPr>
        <w:t>, Form</w:t>
      </w:r>
      <w:r w:rsidR="00EB1938">
        <w:rPr>
          <w:rFonts w:ascii="MS Reference Sans Serif" w:hAnsi="MS Reference Sans Serif"/>
        </w:rPr>
        <w:t>s C-1, C-4</w:t>
      </w:r>
      <w:r w:rsidRPr="00F456CB">
        <w:rPr>
          <w:rFonts w:ascii="MS Reference Sans Serif" w:hAnsi="MS Reference Sans Serif"/>
        </w:rPr>
        <w:t xml:space="preserve"> </w:t>
      </w:r>
      <w:r w:rsidR="00051BBC">
        <w:rPr>
          <w:rFonts w:ascii="MS Reference Sans Serif" w:hAnsi="MS Reference Sans Serif"/>
        </w:rPr>
        <w:t>(C-</w:t>
      </w:r>
      <w:r w:rsidR="00301C94">
        <w:rPr>
          <w:rFonts w:ascii="MS Reference Sans Serif" w:hAnsi="MS Reference Sans Serif"/>
        </w:rPr>
        <w:t>2, C</w:t>
      </w:r>
      <w:r w:rsidR="00051BBC">
        <w:rPr>
          <w:rFonts w:ascii="MS Reference Sans Serif" w:hAnsi="MS Reference Sans Serif"/>
        </w:rPr>
        <w:t xml:space="preserve">-3 will be made available </w:t>
      </w:r>
      <w:r w:rsidR="00F51F43">
        <w:rPr>
          <w:rFonts w:ascii="MS Reference Sans Serif" w:hAnsi="MS Reference Sans Serif"/>
        </w:rPr>
        <w:t>later</w:t>
      </w:r>
      <w:r w:rsidR="00051BBC">
        <w:rPr>
          <w:rFonts w:ascii="MS Reference Sans Serif" w:hAnsi="MS Reference Sans Serif"/>
        </w:rPr>
        <w:t xml:space="preserve">) </w:t>
      </w:r>
      <w:r w:rsidRPr="00F456CB">
        <w:rPr>
          <w:rFonts w:ascii="MS Reference Sans Serif" w:hAnsi="MS Reference Sans Serif"/>
        </w:rPr>
        <w:t xml:space="preserve">must be </w:t>
      </w:r>
      <w:r w:rsidR="000618AD" w:rsidRPr="00F456CB">
        <w:rPr>
          <w:rFonts w:ascii="MS Reference Sans Serif" w:hAnsi="MS Reference Sans Serif"/>
        </w:rPr>
        <w:t>completed,</w:t>
      </w:r>
      <w:r w:rsidRPr="00F456CB">
        <w:rPr>
          <w:rFonts w:ascii="MS Reference Sans Serif" w:hAnsi="MS Reference Sans Serif"/>
        </w:rPr>
        <w:t xml:space="preserve"> and a Vehicle Replacement Worksheet must be attached for each requested replacement.</w:t>
      </w:r>
      <w:r w:rsidR="003D245F">
        <w:rPr>
          <w:rFonts w:ascii="MS Reference Sans Serif" w:hAnsi="MS Reference Sans Serif"/>
        </w:rPr>
        <w:t xml:space="preserve">  A Capital Project Justification form must be completed for each expansion request.</w:t>
      </w:r>
    </w:p>
    <w:p w14:paraId="57EF8488" w14:textId="77777777" w:rsidR="00817D72" w:rsidRPr="00EB7175" w:rsidRDefault="00817D72" w:rsidP="000B4502">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p>
    <w:p w14:paraId="44EB5C7D" w14:textId="3C92016F" w:rsidR="006F382F" w:rsidRPr="000C221B" w:rsidRDefault="0088265B" w:rsidP="009D7310">
      <w:pPr>
        <w:pStyle w:val="ListParagraph"/>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240"/>
        <w:ind w:left="360"/>
        <w:jc w:val="both"/>
        <w:rPr>
          <w:rFonts w:ascii="MS Reference Sans Serif" w:hAnsi="MS Reference Sans Serif"/>
          <w:b/>
        </w:rPr>
      </w:pPr>
      <w:r>
        <w:rPr>
          <w:rFonts w:ascii="MS Reference Sans Serif" w:hAnsi="MS Reference Sans Serif"/>
          <w:b/>
          <w:bCs w:val="0"/>
          <w:u w:val="single"/>
        </w:rPr>
        <w:t xml:space="preserve">Form C-1:  Summary of </w:t>
      </w:r>
      <w:r w:rsidR="00380E4E">
        <w:rPr>
          <w:rFonts w:ascii="MS Reference Sans Serif" w:hAnsi="MS Reference Sans Serif"/>
          <w:b/>
          <w:bCs w:val="0"/>
          <w:u w:val="single"/>
        </w:rPr>
        <w:t>FY2</w:t>
      </w:r>
      <w:r w:rsidR="008F7D21">
        <w:rPr>
          <w:rFonts w:ascii="MS Reference Sans Serif" w:hAnsi="MS Reference Sans Serif"/>
          <w:b/>
          <w:bCs w:val="0"/>
          <w:u w:val="single"/>
        </w:rPr>
        <w:t>7</w:t>
      </w:r>
      <w:r w:rsidR="0011384E">
        <w:rPr>
          <w:rFonts w:ascii="MS Reference Sans Serif" w:hAnsi="MS Reference Sans Serif"/>
          <w:b/>
          <w:bCs w:val="0"/>
          <w:u w:val="single"/>
        </w:rPr>
        <w:t xml:space="preserve"> </w:t>
      </w:r>
      <w:r w:rsidR="006F382F" w:rsidRPr="006D72EC">
        <w:rPr>
          <w:rFonts w:ascii="MS Reference Sans Serif" w:hAnsi="MS Reference Sans Serif"/>
          <w:b/>
          <w:bCs w:val="0"/>
          <w:u w:val="single"/>
        </w:rPr>
        <w:t>Capital Requests in Priority Order</w:t>
      </w:r>
    </w:p>
    <w:p w14:paraId="144808AC" w14:textId="6EE142CC" w:rsidR="006F382F" w:rsidRDefault="006F382F" w:rsidP="00820B9B">
      <w:pPr>
        <w:pStyle w:val="TextHeader3"/>
        <w:tabs>
          <w:tab w:val="clear" w:pos="1080"/>
          <w:tab w:val="left" w:pos="720"/>
        </w:tabs>
        <w:ind w:left="720"/>
        <w:jc w:val="both"/>
        <w:rPr>
          <w:rFonts w:ascii="MS Reference Sans Serif" w:hAnsi="MS Reference Sans Serif"/>
          <w:u w:val="single"/>
        </w:rPr>
      </w:pPr>
      <w:r w:rsidRPr="00F456CB">
        <w:rPr>
          <w:rFonts w:ascii="MS Reference Sans Serif" w:hAnsi="MS Reference Sans Serif"/>
        </w:rPr>
        <w:t xml:space="preserve">It is very important that you fill out the chart accurately, denoting </w:t>
      </w:r>
      <w:r w:rsidRPr="00F456CB">
        <w:rPr>
          <w:rFonts w:ascii="MS Reference Sans Serif" w:hAnsi="MS Reference Sans Serif"/>
          <w:u w:val="single"/>
        </w:rPr>
        <w:t>overall</w:t>
      </w:r>
      <w:r w:rsidRPr="00F456CB">
        <w:rPr>
          <w:rFonts w:ascii="MS Reference Sans Serif" w:hAnsi="MS Reference Sans Serif"/>
        </w:rPr>
        <w:t xml:space="preserve"> local priority for funding for each vehicle, equipment, or facility funding project </w:t>
      </w:r>
      <w:r w:rsidRPr="00F456CB">
        <w:rPr>
          <w:rFonts w:ascii="MS Reference Sans Serif" w:hAnsi="MS Reference Sans Serif"/>
        </w:rPr>
        <w:lastRenderedPageBreak/>
        <w:t xml:space="preserve">requested.  Assign a project name or </w:t>
      </w:r>
      <w:r w:rsidRPr="00F456CB">
        <w:rPr>
          <w:rFonts w:ascii="MS Reference Sans Serif" w:hAnsi="MS Reference Sans Serif"/>
          <w:u w:val="single"/>
        </w:rPr>
        <w:t>brief</w:t>
      </w:r>
      <w:r w:rsidRPr="00F456CB">
        <w:rPr>
          <w:rFonts w:ascii="MS Reference Sans Serif" w:hAnsi="MS Reference Sans Serif"/>
        </w:rPr>
        <w:t xml:space="preserve"> description for each project requested, and list in order of priority.  Designate the type of project and requested funding sources by placing an “x” in the appropriate boxes.  </w:t>
      </w:r>
      <w:r>
        <w:rPr>
          <w:rFonts w:ascii="MS Reference Sans Serif" w:hAnsi="MS Reference Sans Serif"/>
        </w:rPr>
        <w:t xml:space="preserve">Replacement Vehicle Requests </w:t>
      </w:r>
      <w:r w:rsidRPr="009A70C2">
        <w:rPr>
          <w:rFonts w:ascii="MS Reference Sans Serif" w:hAnsi="MS Reference Sans Serif"/>
          <w:b/>
          <w:u w:val="single"/>
        </w:rPr>
        <w:t>must</w:t>
      </w:r>
      <w:r>
        <w:rPr>
          <w:rFonts w:ascii="MS Reference Sans Serif" w:hAnsi="MS Reference Sans Serif"/>
        </w:rPr>
        <w:t xml:space="preserve"> identify the number of the vehicle to be replaced in the appropriate </w:t>
      </w:r>
      <w:r w:rsidR="009A70C2">
        <w:rPr>
          <w:rFonts w:ascii="MS Reference Sans Serif" w:hAnsi="MS Reference Sans Serif"/>
        </w:rPr>
        <w:t>column</w:t>
      </w:r>
      <w:r>
        <w:rPr>
          <w:rFonts w:ascii="MS Reference Sans Serif" w:hAnsi="MS Reference Sans Serif"/>
        </w:rPr>
        <w:t xml:space="preserve">.   </w:t>
      </w:r>
      <w:r w:rsidRPr="00955782">
        <w:rPr>
          <w:rFonts w:ascii="MS Reference Sans Serif" w:hAnsi="MS Reference Sans Serif"/>
          <w:b/>
          <w:i/>
        </w:rPr>
        <w:t xml:space="preserve">Priorities assigned on this form </w:t>
      </w:r>
      <w:r>
        <w:rPr>
          <w:rFonts w:ascii="MS Reference Sans Serif" w:hAnsi="MS Reference Sans Serif"/>
          <w:b/>
          <w:i/>
        </w:rPr>
        <w:t>must</w:t>
      </w:r>
      <w:r w:rsidRPr="00955782">
        <w:rPr>
          <w:rFonts w:ascii="MS Reference Sans Serif" w:hAnsi="MS Reference Sans Serif"/>
          <w:b/>
          <w:i/>
        </w:rPr>
        <w:t xml:space="preserve"> match those used on other </w:t>
      </w:r>
      <w:r w:rsidR="00380E4E">
        <w:rPr>
          <w:rFonts w:ascii="MS Reference Sans Serif" w:hAnsi="MS Reference Sans Serif"/>
          <w:b/>
          <w:i/>
        </w:rPr>
        <w:t>FY 2</w:t>
      </w:r>
      <w:r w:rsidR="008F7D21">
        <w:rPr>
          <w:rFonts w:ascii="MS Reference Sans Serif" w:hAnsi="MS Reference Sans Serif"/>
          <w:b/>
          <w:i/>
        </w:rPr>
        <w:t>7</w:t>
      </w:r>
      <w:r w:rsidR="0011384E" w:rsidRPr="00955782">
        <w:rPr>
          <w:rFonts w:ascii="MS Reference Sans Serif" w:hAnsi="MS Reference Sans Serif"/>
          <w:b/>
          <w:i/>
        </w:rPr>
        <w:t xml:space="preserve"> </w:t>
      </w:r>
      <w:r w:rsidRPr="00955782">
        <w:rPr>
          <w:rFonts w:ascii="MS Reference Sans Serif" w:hAnsi="MS Reference Sans Serif"/>
          <w:b/>
          <w:i/>
        </w:rPr>
        <w:t xml:space="preserve">Capital Plan forms </w:t>
      </w:r>
      <w:r w:rsidRPr="003D245F">
        <w:rPr>
          <w:rFonts w:ascii="MS Reference Sans Serif" w:hAnsi="MS Reference Sans Serif"/>
          <w:b/>
          <w:i/>
        </w:rPr>
        <w:t>(Forms C-</w:t>
      </w:r>
      <w:r w:rsidR="009A70C2" w:rsidRPr="003D245F">
        <w:rPr>
          <w:rFonts w:ascii="MS Reference Sans Serif" w:hAnsi="MS Reference Sans Serif"/>
          <w:b/>
          <w:i/>
        </w:rPr>
        <w:t>4</w:t>
      </w:r>
      <w:r w:rsidRPr="003D245F">
        <w:rPr>
          <w:rFonts w:ascii="MS Reference Sans Serif" w:hAnsi="MS Reference Sans Serif"/>
          <w:b/>
          <w:i/>
        </w:rPr>
        <w:t>, C-</w:t>
      </w:r>
      <w:r w:rsidR="009A70C2" w:rsidRPr="003D245F">
        <w:rPr>
          <w:rFonts w:ascii="MS Reference Sans Serif" w:hAnsi="MS Reference Sans Serif"/>
          <w:b/>
          <w:i/>
        </w:rPr>
        <w:t>5</w:t>
      </w:r>
      <w:r w:rsidRPr="003D245F">
        <w:rPr>
          <w:rFonts w:ascii="MS Reference Sans Serif" w:hAnsi="MS Reference Sans Serif"/>
          <w:b/>
          <w:i/>
        </w:rPr>
        <w:t>, C-7, and C-9).</w:t>
      </w:r>
      <w:r w:rsidRPr="00955782">
        <w:rPr>
          <w:rFonts w:ascii="MS Reference Sans Serif" w:hAnsi="MS Reference Sans Serif"/>
          <w:b/>
          <w:i/>
        </w:rPr>
        <w:t xml:space="preserve">  </w:t>
      </w:r>
      <w:r w:rsidRPr="00F456CB">
        <w:rPr>
          <w:rFonts w:ascii="MS Reference Sans Serif" w:hAnsi="MS Reference Sans Serif"/>
        </w:rPr>
        <w:t xml:space="preserve">As requests for capital funds often exceed available resources, </w:t>
      </w:r>
      <w:r w:rsidRPr="00F456CB">
        <w:rPr>
          <w:rFonts w:ascii="MS Reference Sans Serif" w:hAnsi="MS Reference Sans Serif"/>
          <w:u w:val="single"/>
        </w:rPr>
        <w:t>inconsistencies in labeling capital project priorities among the forms in your ATP may result in funding denial for high-priority requests.</w:t>
      </w:r>
    </w:p>
    <w:p w14:paraId="2A81591F" w14:textId="77777777" w:rsidR="006F382F" w:rsidRPr="00665F6B" w:rsidRDefault="006F382F" w:rsidP="006F382F">
      <w:pPr>
        <w:pStyle w:val="TextHeader3"/>
        <w:ind w:left="1080"/>
        <w:jc w:val="both"/>
        <w:rPr>
          <w:rFonts w:ascii="MS Reference Sans Serif" w:hAnsi="MS Reference Sans Serif"/>
          <w:u w:val="single"/>
        </w:rPr>
      </w:pPr>
    </w:p>
    <w:p w14:paraId="3F44BB4D" w14:textId="0DF44243" w:rsidR="00EB7175" w:rsidRDefault="00EB7175" w:rsidP="006F382F">
      <w:pPr>
        <w:pStyle w:val="TextHeader3"/>
        <w:ind w:left="1080"/>
        <w:jc w:val="both"/>
        <w:rPr>
          <w:rFonts w:ascii="MS Reference Sans Serif" w:hAnsi="MS Reference Sans Serif"/>
          <w:u w:val="single"/>
        </w:rPr>
      </w:pPr>
    </w:p>
    <w:p w14:paraId="23CBA6E7" w14:textId="2DE01CBB" w:rsidR="000B4502" w:rsidRPr="009D7310" w:rsidRDefault="00EB1938" w:rsidP="009D7310">
      <w:pPr>
        <w:tabs>
          <w:tab w:val="left" w:pos="-1080"/>
          <w:tab w:val="left" w:pos="-360"/>
          <w:tab w:val="left" w:pos="36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240"/>
        <w:ind w:left="360"/>
        <w:jc w:val="both"/>
        <w:rPr>
          <w:rFonts w:ascii="MS Reference Sans Serif" w:hAnsi="MS Reference Sans Serif"/>
        </w:rPr>
      </w:pPr>
      <w:r w:rsidRPr="000C221B">
        <w:rPr>
          <w:rFonts w:ascii="MS Reference Sans Serif" w:hAnsi="MS Reference Sans Serif"/>
          <w:b/>
          <w:u w:val="single"/>
        </w:rPr>
        <w:t>Forms C-</w:t>
      </w:r>
      <w:r w:rsidR="009A32FE" w:rsidRPr="000C221B">
        <w:rPr>
          <w:rFonts w:ascii="MS Reference Sans Serif" w:hAnsi="MS Reference Sans Serif"/>
          <w:b/>
          <w:u w:val="single"/>
        </w:rPr>
        <w:t>2</w:t>
      </w:r>
      <w:r w:rsidR="00777EEF" w:rsidRPr="000C221B">
        <w:rPr>
          <w:rFonts w:ascii="MS Reference Sans Serif" w:hAnsi="MS Reference Sans Serif"/>
          <w:b/>
          <w:u w:val="single"/>
        </w:rPr>
        <w:t>a</w:t>
      </w:r>
      <w:r w:rsidR="00662D19">
        <w:rPr>
          <w:rFonts w:ascii="MS Reference Sans Serif" w:hAnsi="MS Reference Sans Serif"/>
          <w:b/>
          <w:u w:val="single"/>
        </w:rPr>
        <w:t xml:space="preserve"> thru </w:t>
      </w:r>
      <w:r w:rsidR="00777EEF" w:rsidRPr="000C221B">
        <w:rPr>
          <w:rFonts w:ascii="MS Reference Sans Serif" w:hAnsi="MS Reference Sans Serif"/>
          <w:b/>
          <w:u w:val="single"/>
        </w:rPr>
        <w:t>C-2</w:t>
      </w:r>
      <w:r w:rsidR="003A718A">
        <w:rPr>
          <w:rFonts w:ascii="MS Reference Sans Serif" w:hAnsi="MS Reference Sans Serif"/>
          <w:b/>
          <w:u w:val="single"/>
        </w:rPr>
        <w:t>f</w:t>
      </w:r>
    </w:p>
    <w:p w14:paraId="4AD245EC" w14:textId="5F1B5F28" w:rsidR="00C11F14" w:rsidRDefault="009131D3" w:rsidP="009D7310">
      <w:pPr>
        <w:tabs>
          <w:tab w:val="left" w:pos="-1080"/>
          <w:tab w:val="left" w:pos="-360"/>
          <w:tab w:val="left" w:pos="648"/>
          <w:tab w:val="left" w:pos="72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color w:val="FF0000"/>
        </w:rPr>
      </w:pPr>
      <w:r>
        <w:rPr>
          <w:rFonts w:ascii="MS Reference Sans Serif" w:hAnsi="MS Reference Sans Serif"/>
        </w:rPr>
        <w:t xml:space="preserve">Forms for specific bus/minivan configurations will be made available </w:t>
      </w:r>
      <w:r w:rsidR="00F51F43">
        <w:rPr>
          <w:rFonts w:ascii="MS Reference Sans Serif" w:hAnsi="MS Reference Sans Serif"/>
        </w:rPr>
        <w:t>later</w:t>
      </w:r>
      <w:r>
        <w:rPr>
          <w:rFonts w:ascii="MS Reference Sans Serif" w:hAnsi="MS Reference Sans Serif"/>
        </w:rPr>
        <w:t>.</w:t>
      </w:r>
    </w:p>
    <w:p w14:paraId="12104918" w14:textId="15D0EAAC" w:rsidR="003A718A" w:rsidRDefault="003A718A" w:rsidP="009D7310">
      <w:pPr>
        <w:tabs>
          <w:tab w:val="left" w:pos="-1080"/>
          <w:tab w:val="left" w:pos="-360"/>
          <w:tab w:val="left" w:pos="648"/>
          <w:tab w:val="left" w:pos="72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color w:val="FF0000"/>
        </w:rPr>
      </w:pPr>
    </w:p>
    <w:p w14:paraId="7B00CA10" w14:textId="77777777" w:rsidR="006B7DB3" w:rsidRDefault="006B7DB3" w:rsidP="003A718A">
      <w:pPr>
        <w:tabs>
          <w:tab w:val="left" w:pos="-1080"/>
          <w:tab w:val="left" w:pos="-360"/>
          <w:tab w:val="left" w:pos="648"/>
          <w:tab w:val="left" w:pos="72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b/>
          <w:bCs w:val="0"/>
          <w:u w:val="single"/>
        </w:rPr>
      </w:pPr>
    </w:p>
    <w:p w14:paraId="0C40E685" w14:textId="4D9F8010" w:rsidR="003A718A" w:rsidRPr="00FC1FE3" w:rsidRDefault="003A718A" w:rsidP="003A718A">
      <w:pPr>
        <w:tabs>
          <w:tab w:val="left" w:pos="-1080"/>
          <w:tab w:val="left" w:pos="-360"/>
          <w:tab w:val="left" w:pos="648"/>
          <w:tab w:val="left" w:pos="72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b/>
          <w:bCs w:val="0"/>
          <w:u w:val="single"/>
        </w:rPr>
      </w:pPr>
      <w:r w:rsidRPr="00FC1FE3">
        <w:rPr>
          <w:rFonts w:ascii="MS Reference Sans Serif" w:hAnsi="MS Reference Sans Serif"/>
          <w:b/>
          <w:bCs w:val="0"/>
          <w:u w:val="single"/>
        </w:rPr>
        <w:t>Forms C-2MVa thru C-2MVd</w:t>
      </w:r>
    </w:p>
    <w:p w14:paraId="74832293" w14:textId="65D2643A" w:rsidR="003A718A" w:rsidRDefault="003A718A" w:rsidP="003A718A">
      <w:pPr>
        <w:tabs>
          <w:tab w:val="left" w:pos="-1080"/>
          <w:tab w:val="left" w:pos="-360"/>
          <w:tab w:val="left" w:pos="648"/>
          <w:tab w:val="left" w:pos="72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u w:val="single"/>
        </w:rPr>
      </w:pPr>
    </w:p>
    <w:p w14:paraId="0165BC57" w14:textId="02F41709" w:rsidR="009131D3" w:rsidRDefault="009131D3" w:rsidP="009131D3">
      <w:pPr>
        <w:tabs>
          <w:tab w:val="left" w:pos="-1080"/>
          <w:tab w:val="left" w:pos="-360"/>
          <w:tab w:val="left" w:pos="648"/>
          <w:tab w:val="left" w:pos="72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color w:val="FF0000"/>
        </w:rPr>
      </w:pPr>
      <w:r>
        <w:rPr>
          <w:rFonts w:ascii="MS Reference Sans Serif" w:hAnsi="MS Reference Sans Serif"/>
        </w:rPr>
        <w:t xml:space="preserve">Forms for specific bus/minivan configurations will be made available </w:t>
      </w:r>
      <w:r w:rsidR="00F51F43">
        <w:rPr>
          <w:rFonts w:ascii="MS Reference Sans Serif" w:hAnsi="MS Reference Sans Serif"/>
        </w:rPr>
        <w:t>later</w:t>
      </w:r>
      <w:r>
        <w:rPr>
          <w:rFonts w:ascii="MS Reference Sans Serif" w:hAnsi="MS Reference Sans Serif"/>
        </w:rPr>
        <w:t>.</w:t>
      </w:r>
    </w:p>
    <w:p w14:paraId="535BE49A" w14:textId="1DC03047" w:rsidR="003A718A" w:rsidRPr="003A718A" w:rsidRDefault="003A718A" w:rsidP="00FC1FE3">
      <w:pPr>
        <w:tabs>
          <w:tab w:val="left" w:pos="-1080"/>
          <w:tab w:val="left" w:pos="-360"/>
          <w:tab w:val="left" w:pos="648"/>
          <w:tab w:val="left" w:pos="72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648"/>
        <w:jc w:val="both"/>
        <w:rPr>
          <w:rFonts w:ascii="MS Reference Sans Serif" w:hAnsi="MS Reference Sans Serif"/>
        </w:rPr>
      </w:pPr>
    </w:p>
    <w:p w14:paraId="2A1E8271" w14:textId="67E87C7D" w:rsidR="0012511F" w:rsidRPr="009D7310" w:rsidRDefault="00C11F14" w:rsidP="009D7310">
      <w:pPr>
        <w:tabs>
          <w:tab w:val="left" w:pos="-1080"/>
          <w:tab w:val="left" w:pos="-360"/>
          <w:tab w:val="left" w:pos="630"/>
          <w:tab w:val="left" w:pos="72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240"/>
        <w:ind w:left="720" w:hanging="360"/>
        <w:jc w:val="both"/>
        <w:rPr>
          <w:rFonts w:ascii="MS Reference Sans Serif" w:hAnsi="MS Reference Sans Serif"/>
          <w:color w:val="FF0000"/>
        </w:rPr>
      </w:pPr>
      <w:r w:rsidRPr="008361CA">
        <w:rPr>
          <w:rFonts w:ascii="MS Reference Sans Serif" w:hAnsi="MS Reference Sans Serif"/>
          <w:b/>
          <w:u w:val="single"/>
        </w:rPr>
        <w:t xml:space="preserve">Form </w:t>
      </w:r>
      <w:r w:rsidR="0012511F">
        <w:rPr>
          <w:rFonts w:ascii="MS Reference Sans Serif" w:hAnsi="MS Reference Sans Serif"/>
          <w:b/>
          <w:u w:val="single"/>
        </w:rPr>
        <w:t>C-3</w:t>
      </w:r>
      <w:r w:rsidR="0012511F" w:rsidRPr="000C221B">
        <w:rPr>
          <w:rFonts w:ascii="MS Reference Sans Serif" w:hAnsi="MS Reference Sans Serif"/>
          <w:b/>
          <w:u w:val="single"/>
        </w:rPr>
        <w:t>a</w:t>
      </w:r>
      <w:r w:rsidR="00662D19">
        <w:rPr>
          <w:rFonts w:ascii="MS Reference Sans Serif" w:hAnsi="MS Reference Sans Serif"/>
          <w:b/>
          <w:u w:val="single"/>
        </w:rPr>
        <w:t xml:space="preserve"> thru C-3</w:t>
      </w:r>
      <w:r w:rsidR="00023CD4">
        <w:rPr>
          <w:rFonts w:ascii="MS Reference Sans Serif" w:hAnsi="MS Reference Sans Serif"/>
          <w:b/>
          <w:u w:val="single"/>
        </w:rPr>
        <w:t>l</w:t>
      </w:r>
    </w:p>
    <w:p w14:paraId="0C530035" w14:textId="3664A846" w:rsidR="009131D3" w:rsidRDefault="009131D3" w:rsidP="009131D3">
      <w:pPr>
        <w:tabs>
          <w:tab w:val="left" w:pos="-1080"/>
          <w:tab w:val="left" w:pos="-360"/>
          <w:tab w:val="left" w:pos="648"/>
          <w:tab w:val="left" w:pos="72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color w:val="FF0000"/>
        </w:rPr>
      </w:pPr>
      <w:r>
        <w:rPr>
          <w:rFonts w:ascii="MS Reference Sans Serif" w:hAnsi="MS Reference Sans Serif"/>
        </w:rPr>
        <w:t xml:space="preserve">Forms for specific bus/minivan configurations will be made available </w:t>
      </w:r>
      <w:r w:rsidR="00F51F43">
        <w:rPr>
          <w:rFonts w:ascii="MS Reference Sans Serif" w:hAnsi="MS Reference Sans Serif"/>
        </w:rPr>
        <w:t>later</w:t>
      </w:r>
      <w:r>
        <w:rPr>
          <w:rFonts w:ascii="MS Reference Sans Serif" w:hAnsi="MS Reference Sans Serif"/>
        </w:rPr>
        <w:t>.</w:t>
      </w:r>
    </w:p>
    <w:p w14:paraId="234DC6EA" w14:textId="77777777" w:rsidR="009E2F33" w:rsidRDefault="009E2F33" w:rsidP="00820B9B">
      <w:pPr>
        <w:tabs>
          <w:tab w:val="left" w:pos="-1080"/>
          <w:tab w:val="left" w:pos="-360"/>
          <w:tab w:val="left" w:pos="630"/>
          <w:tab w:val="left" w:pos="720"/>
          <w:tab w:val="left" w:pos="108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hanging="360"/>
        <w:jc w:val="both"/>
        <w:rPr>
          <w:rFonts w:ascii="MS Reference Sans Serif" w:hAnsi="MS Reference Sans Serif"/>
        </w:rPr>
      </w:pPr>
    </w:p>
    <w:p w14:paraId="450CD6FC" w14:textId="77777777" w:rsidR="000B4502" w:rsidRPr="009D7310" w:rsidRDefault="00202EC9" w:rsidP="009D7310">
      <w:pPr>
        <w:tabs>
          <w:tab w:val="left" w:pos="-1080"/>
          <w:tab w:val="left" w:pos="-360"/>
          <w:tab w:val="left" w:pos="36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240"/>
        <w:ind w:left="360"/>
        <w:jc w:val="both"/>
        <w:rPr>
          <w:rFonts w:ascii="MS Reference Sans Serif" w:hAnsi="MS Reference Sans Serif"/>
        </w:rPr>
      </w:pPr>
      <w:r w:rsidRPr="000C221B">
        <w:rPr>
          <w:rFonts w:ascii="MS Reference Sans Serif" w:hAnsi="MS Reference Sans Serif"/>
          <w:b/>
          <w:u w:val="single"/>
        </w:rPr>
        <w:t>Form C-</w:t>
      </w:r>
      <w:r w:rsidR="009A70C2" w:rsidRPr="000C221B">
        <w:rPr>
          <w:rFonts w:ascii="MS Reference Sans Serif" w:hAnsi="MS Reference Sans Serif"/>
          <w:b/>
          <w:u w:val="single"/>
        </w:rPr>
        <w:t>4</w:t>
      </w:r>
    </w:p>
    <w:p w14:paraId="79D4D58C" w14:textId="08D9F14C" w:rsidR="00275F0A" w:rsidRDefault="000B4502" w:rsidP="009D7310">
      <w:pPr>
        <w:tabs>
          <w:tab w:val="left" w:pos="-1080"/>
          <w:tab w:val="left" w:pos="-360"/>
          <w:tab w:val="left" w:pos="360"/>
          <w:tab w:val="left" w:pos="72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r>
        <w:rPr>
          <w:rFonts w:ascii="MS Reference Sans Serif" w:hAnsi="MS Reference Sans Serif"/>
        </w:rPr>
        <w:t>I</w:t>
      </w:r>
      <w:r w:rsidR="00202EC9">
        <w:rPr>
          <w:rFonts w:ascii="MS Reference Sans Serif" w:hAnsi="MS Reference Sans Serif"/>
        </w:rPr>
        <w:t xml:space="preserve">dentifies whether requested vehicles are Replacement or Expansion.  </w:t>
      </w:r>
      <w:r w:rsidR="00202EC9" w:rsidRPr="00F456CB">
        <w:rPr>
          <w:rFonts w:ascii="MS Reference Sans Serif" w:hAnsi="MS Reference Sans Serif"/>
        </w:rPr>
        <w:t xml:space="preserve">The “priority” column must correspond to the priority indicated for each replacement on Form </w:t>
      </w:r>
      <w:r w:rsidR="003D245F">
        <w:rPr>
          <w:rFonts w:ascii="MS Reference Sans Serif" w:hAnsi="MS Reference Sans Serif"/>
        </w:rPr>
        <w:t>C-1</w:t>
      </w:r>
      <w:r w:rsidR="00202EC9" w:rsidRPr="00F456CB">
        <w:rPr>
          <w:rFonts w:ascii="MS Reference Sans Serif" w:hAnsi="MS Reference Sans Serif"/>
        </w:rPr>
        <w:t xml:space="preserve">.  </w:t>
      </w:r>
      <w:r w:rsidR="00202EC9">
        <w:rPr>
          <w:rFonts w:ascii="MS Reference Sans Serif" w:hAnsi="MS Reference Sans Serif"/>
        </w:rPr>
        <w:t>Replacement numbers are linked from Form 6.</w:t>
      </w:r>
      <w:r w:rsidR="009A70C2">
        <w:rPr>
          <w:rFonts w:ascii="MS Reference Sans Serif" w:hAnsi="MS Reference Sans Serif"/>
        </w:rPr>
        <w:t xml:space="preserve">  Use the vehicle costs </w:t>
      </w:r>
      <w:r w:rsidR="009131D3">
        <w:rPr>
          <w:rFonts w:ascii="MS Reference Sans Serif" w:hAnsi="MS Reference Sans Serif"/>
        </w:rPr>
        <w:t>from FY2</w:t>
      </w:r>
      <w:r w:rsidR="008F7D21">
        <w:rPr>
          <w:rFonts w:ascii="MS Reference Sans Serif" w:hAnsi="MS Reference Sans Serif"/>
        </w:rPr>
        <w:t>7</w:t>
      </w:r>
      <w:r w:rsidR="009A70C2">
        <w:rPr>
          <w:rFonts w:ascii="MS Reference Sans Serif" w:hAnsi="MS Reference Sans Serif"/>
        </w:rPr>
        <w:t xml:space="preserve"> in the Total Project Cost column.</w:t>
      </w:r>
      <w:r w:rsidR="0068446A">
        <w:rPr>
          <w:rFonts w:ascii="MS Reference Sans Serif" w:hAnsi="MS Reference Sans Serif"/>
        </w:rPr>
        <w:t xml:space="preserve"> </w:t>
      </w:r>
    </w:p>
    <w:p w14:paraId="75115431" w14:textId="77777777" w:rsidR="00275F0A" w:rsidRDefault="00275F0A" w:rsidP="00820B9B">
      <w:pPr>
        <w:tabs>
          <w:tab w:val="left" w:pos="-1080"/>
          <w:tab w:val="left" w:pos="-360"/>
          <w:tab w:val="left" w:pos="360"/>
          <w:tab w:val="left" w:pos="72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p>
    <w:p w14:paraId="52E35646" w14:textId="30BE40B9" w:rsidR="00275F0A" w:rsidRPr="00C20FF1" w:rsidRDefault="000D7744" w:rsidP="00820B9B">
      <w:pPr>
        <w:tabs>
          <w:tab w:val="left" w:pos="-1080"/>
          <w:tab w:val="left" w:pos="-36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b/>
          <w:i/>
        </w:rPr>
      </w:pPr>
      <w:r w:rsidRPr="00F456CB">
        <w:rPr>
          <w:rFonts w:ascii="MS Reference Sans Serif" w:hAnsi="MS Reference Sans Serif"/>
          <w:b/>
        </w:rPr>
        <w:t>Vehicle Replacement Worksheet</w:t>
      </w:r>
      <w:r w:rsidRPr="00F456CB">
        <w:rPr>
          <w:rFonts w:ascii="MS Reference Sans Serif" w:hAnsi="MS Reference Sans Serif"/>
        </w:rPr>
        <w:t xml:space="preserve"> - You must complete this form for each replacement vehi</w:t>
      </w:r>
      <w:r w:rsidR="004166B3">
        <w:rPr>
          <w:rFonts w:ascii="MS Reference Sans Serif" w:hAnsi="MS Reference Sans Serif"/>
        </w:rPr>
        <w:t>c</w:t>
      </w:r>
      <w:r w:rsidR="0088265B">
        <w:rPr>
          <w:rFonts w:ascii="MS Reference Sans Serif" w:hAnsi="MS Reference Sans Serif"/>
        </w:rPr>
        <w:t xml:space="preserve">le requested for funding in </w:t>
      </w:r>
      <w:r w:rsidR="00380E4E">
        <w:rPr>
          <w:rFonts w:ascii="MS Reference Sans Serif" w:hAnsi="MS Reference Sans Serif"/>
        </w:rPr>
        <w:t>FY2</w:t>
      </w:r>
      <w:r w:rsidR="008F7D21">
        <w:rPr>
          <w:rFonts w:ascii="MS Reference Sans Serif" w:hAnsi="MS Reference Sans Serif"/>
        </w:rPr>
        <w:t>7</w:t>
      </w:r>
      <w:r w:rsidRPr="00F456CB">
        <w:rPr>
          <w:rFonts w:ascii="MS Reference Sans Serif" w:hAnsi="MS Reference Sans Serif"/>
        </w:rPr>
        <w:t xml:space="preserve">.  </w:t>
      </w:r>
      <w:r w:rsidR="0056470C" w:rsidRPr="009261CC">
        <w:rPr>
          <w:rFonts w:ascii="MS Reference Sans Serif" w:hAnsi="MS Reference Sans Serif"/>
          <w:b/>
          <w:i/>
          <w:color w:val="FF0000"/>
          <w:highlight w:val="yellow"/>
        </w:rPr>
        <w:t>Please review the revised General Definition of Condition Codes.</w:t>
      </w:r>
      <w:r w:rsidR="0056470C">
        <w:rPr>
          <w:rFonts w:ascii="MS Reference Sans Serif" w:hAnsi="MS Reference Sans Serif"/>
        </w:rPr>
        <w:t xml:space="preserve"> </w:t>
      </w:r>
      <w:r w:rsidRPr="00F456CB">
        <w:rPr>
          <w:rFonts w:ascii="MS Reference Sans Serif" w:hAnsi="MS Reference Sans Serif"/>
        </w:rPr>
        <w:t>This form includes information on the age and mileage of the vehicle to establish its eligibility under the Vehicle U</w:t>
      </w:r>
      <w:r w:rsidR="0068110A" w:rsidRPr="00F456CB">
        <w:rPr>
          <w:rFonts w:ascii="MS Reference Sans Serif" w:hAnsi="MS Reference Sans Serif"/>
        </w:rPr>
        <w:t>se</w:t>
      </w:r>
      <w:r w:rsidR="00C347D5">
        <w:rPr>
          <w:rFonts w:ascii="MS Reference Sans Serif" w:hAnsi="MS Reference Sans Serif"/>
        </w:rPr>
        <w:t>ful Life Standards in Appendix</w:t>
      </w:r>
      <w:r w:rsidRPr="00F456CB">
        <w:rPr>
          <w:rFonts w:ascii="MS Reference Sans Serif" w:hAnsi="MS Reference Sans Serif"/>
        </w:rPr>
        <w:t xml:space="preserve"> C</w:t>
      </w:r>
      <w:r w:rsidR="00C347D5">
        <w:rPr>
          <w:rFonts w:ascii="MS Reference Sans Serif" w:hAnsi="MS Reference Sans Serif"/>
        </w:rPr>
        <w:t>.</w:t>
      </w:r>
      <w:r w:rsidRPr="00F456CB">
        <w:rPr>
          <w:rFonts w:ascii="MS Reference Sans Serif" w:hAnsi="MS Reference Sans Serif"/>
        </w:rPr>
        <w:t xml:space="preserve">  </w:t>
      </w:r>
      <w:r w:rsidR="00996300">
        <w:rPr>
          <w:rFonts w:ascii="MS Reference Sans Serif" w:hAnsi="MS Reference Sans Serif"/>
        </w:rPr>
        <w:t>A</w:t>
      </w:r>
      <w:r w:rsidRPr="00F456CB">
        <w:rPr>
          <w:rFonts w:ascii="MS Reference Sans Serif" w:hAnsi="MS Reference Sans Serif"/>
        </w:rPr>
        <w:t xml:space="preserve"> written justification that </w:t>
      </w:r>
      <w:r w:rsidR="00513638">
        <w:rPr>
          <w:rFonts w:ascii="MS Reference Sans Serif" w:hAnsi="MS Reference Sans Serif"/>
        </w:rPr>
        <w:t xml:space="preserve">is </w:t>
      </w:r>
      <w:r w:rsidR="00513638" w:rsidRPr="00513638">
        <w:rPr>
          <w:rFonts w:ascii="MS Reference Sans Serif" w:hAnsi="MS Reference Sans Serif"/>
          <w:b/>
          <w:i/>
        </w:rPr>
        <w:t>specific to each vehicle</w:t>
      </w:r>
      <w:r w:rsidR="00513638">
        <w:rPr>
          <w:rFonts w:ascii="MS Reference Sans Serif" w:hAnsi="MS Reference Sans Serif"/>
        </w:rPr>
        <w:t xml:space="preserve"> </w:t>
      </w:r>
      <w:r w:rsidRPr="00F456CB">
        <w:rPr>
          <w:rFonts w:ascii="MS Reference Sans Serif" w:hAnsi="MS Reference Sans Serif"/>
          <w:u w:val="single"/>
        </w:rPr>
        <w:t>must</w:t>
      </w:r>
      <w:r w:rsidRPr="00F456CB">
        <w:rPr>
          <w:rFonts w:ascii="MS Reference Sans Serif" w:hAnsi="MS Reference Sans Serif"/>
        </w:rPr>
        <w:t xml:space="preserve"> be completed, as </w:t>
      </w:r>
      <w:r w:rsidRPr="000C221B">
        <w:rPr>
          <w:rFonts w:ascii="MS Reference Sans Serif" w:hAnsi="MS Reference Sans Serif"/>
          <w:b/>
          <w:color w:val="FF0000"/>
          <w:szCs w:val="22"/>
          <w:highlight w:val="yellow"/>
          <w:u w:val="single"/>
        </w:rPr>
        <w:t>vehicles will not be eligible for replacement based solely on age and</w:t>
      </w:r>
      <w:r w:rsidR="00996300" w:rsidRPr="000C221B">
        <w:rPr>
          <w:rFonts w:ascii="MS Reference Sans Serif" w:hAnsi="MS Reference Sans Serif"/>
          <w:b/>
          <w:color w:val="FF0000"/>
          <w:szCs w:val="22"/>
          <w:highlight w:val="yellow"/>
          <w:u w:val="single"/>
        </w:rPr>
        <w:t xml:space="preserve">/or </w:t>
      </w:r>
      <w:r w:rsidRPr="000C221B">
        <w:rPr>
          <w:rFonts w:ascii="MS Reference Sans Serif" w:hAnsi="MS Reference Sans Serif"/>
          <w:b/>
          <w:color w:val="FF0000"/>
          <w:szCs w:val="22"/>
          <w:highlight w:val="yellow"/>
          <w:u w:val="single"/>
        </w:rPr>
        <w:t>mileage.</w:t>
      </w:r>
      <w:r w:rsidRPr="000C221B">
        <w:rPr>
          <w:rFonts w:ascii="MS Reference Sans Serif" w:hAnsi="MS Reference Sans Serif"/>
          <w:color w:val="FF0000"/>
        </w:rPr>
        <w:t xml:space="preserve"> </w:t>
      </w:r>
      <w:r w:rsidRPr="00F456CB">
        <w:rPr>
          <w:rFonts w:ascii="MS Reference Sans Serif" w:hAnsi="MS Reference Sans Serif"/>
        </w:rPr>
        <w:t xml:space="preserve">The justification portion of each vehicle replacement worksheet is critical to </w:t>
      </w:r>
      <w:r w:rsidR="0029582A">
        <w:rPr>
          <w:rFonts w:ascii="MS Reference Sans Serif" w:hAnsi="MS Reference Sans Serif"/>
        </w:rPr>
        <w:t>MDOT MTA</w:t>
      </w:r>
      <w:r w:rsidRPr="00F456CB">
        <w:rPr>
          <w:rFonts w:ascii="MS Reference Sans Serif" w:hAnsi="MS Reference Sans Serif"/>
        </w:rPr>
        <w:t xml:space="preserve">’s decision on </w:t>
      </w:r>
      <w:r w:rsidR="00F51F43" w:rsidRPr="00F456CB">
        <w:rPr>
          <w:rFonts w:ascii="MS Reference Sans Serif" w:hAnsi="MS Reference Sans Serif"/>
        </w:rPr>
        <w:t>whether</w:t>
      </w:r>
      <w:r w:rsidRPr="00F456CB">
        <w:rPr>
          <w:rFonts w:ascii="MS Reference Sans Serif" w:hAnsi="MS Reference Sans Serif"/>
        </w:rPr>
        <w:t xml:space="preserve"> to fund the replacement.</w:t>
      </w:r>
      <w:r w:rsidR="002D6907">
        <w:rPr>
          <w:rFonts w:ascii="MS Reference Sans Serif" w:hAnsi="MS Reference Sans Serif"/>
        </w:rPr>
        <w:t xml:space="preserve">  PLEASE NOTE:  DOWN TIME DOES NOT COUNT AS PART OF THE ESTIMATED USEFUL LIFE AND MUST BE “DEDUCTED” FROM THE AGE OF THE VEHICLE.  </w:t>
      </w:r>
      <w:r w:rsidR="008E04A8">
        <w:rPr>
          <w:rFonts w:ascii="MS Reference Sans Serif" w:hAnsi="MS Reference Sans Serif"/>
        </w:rPr>
        <w:t>i</w:t>
      </w:r>
      <w:r w:rsidR="0061697A">
        <w:rPr>
          <w:rFonts w:ascii="MS Reference Sans Serif" w:hAnsi="MS Reference Sans Serif"/>
        </w:rPr>
        <w:t>.</w:t>
      </w:r>
      <w:r w:rsidR="008E04A8">
        <w:rPr>
          <w:rFonts w:ascii="MS Reference Sans Serif" w:hAnsi="MS Reference Sans Serif"/>
        </w:rPr>
        <w:t>e.,</w:t>
      </w:r>
      <w:r w:rsidR="0061697A">
        <w:rPr>
          <w:rFonts w:ascii="MS Reference Sans Serif" w:hAnsi="MS Reference Sans Serif"/>
        </w:rPr>
        <w:t xml:space="preserve"> if a vehicle is </w:t>
      </w:r>
      <w:r w:rsidR="001F2A01">
        <w:rPr>
          <w:rFonts w:ascii="MS Reference Sans Serif" w:hAnsi="MS Reference Sans Serif"/>
        </w:rPr>
        <w:t xml:space="preserve">six </w:t>
      </w:r>
      <w:r w:rsidR="002D6907" w:rsidRPr="002D6907">
        <w:rPr>
          <w:rFonts w:ascii="MS Reference Sans Serif" w:hAnsi="MS Reference Sans Serif"/>
        </w:rPr>
        <w:t>years old, but has been out of servic</w:t>
      </w:r>
      <w:r w:rsidR="0061697A">
        <w:rPr>
          <w:rFonts w:ascii="MS Reference Sans Serif" w:hAnsi="MS Reference Sans Serif"/>
        </w:rPr>
        <w:t xml:space="preserve">e for </w:t>
      </w:r>
      <w:r w:rsidR="00FC3113">
        <w:rPr>
          <w:rFonts w:ascii="MS Reference Sans Serif" w:hAnsi="MS Reference Sans Serif"/>
        </w:rPr>
        <w:t xml:space="preserve">six </w:t>
      </w:r>
      <w:r w:rsidR="002D6907" w:rsidRPr="002D6907">
        <w:rPr>
          <w:rFonts w:ascii="MS Reference Sans Serif" w:hAnsi="MS Reference Sans Serif"/>
        </w:rPr>
        <w:t>months because of its condition, accordi</w:t>
      </w:r>
      <w:r w:rsidR="0061697A">
        <w:rPr>
          <w:rFonts w:ascii="MS Reference Sans Serif" w:hAnsi="MS Reference Sans Serif"/>
        </w:rPr>
        <w:t xml:space="preserve">ng to FTA, it HAS NOT MET A </w:t>
      </w:r>
      <w:r w:rsidR="00FC0DF4">
        <w:rPr>
          <w:rFonts w:ascii="MS Reference Sans Serif" w:hAnsi="MS Reference Sans Serif"/>
        </w:rPr>
        <w:t>SIX</w:t>
      </w:r>
      <w:r w:rsidR="00FC3113">
        <w:rPr>
          <w:rFonts w:ascii="MS Reference Sans Serif" w:hAnsi="MS Reference Sans Serif"/>
        </w:rPr>
        <w:t xml:space="preserve"> </w:t>
      </w:r>
      <w:r w:rsidR="002D6907" w:rsidRPr="002D6907">
        <w:rPr>
          <w:rFonts w:ascii="MS Reference Sans Serif" w:hAnsi="MS Reference Sans Serif"/>
        </w:rPr>
        <w:t>YEAR USEFUL LIFE.</w:t>
      </w:r>
      <w:r w:rsidR="00275F0A">
        <w:rPr>
          <w:rFonts w:ascii="MS Reference Sans Serif" w:hAnsi="MS Reference Sans Serif"/>
        </w:rPr>
        <w:t xml:space="preserve">  </w:t>
      </w:r>
      <w:r w:rsidR="00275F0A" w:rsidRPr="00C20FF1">
        <w:rPr>
          <w:rFonts w:ascii="MS Reference Sans Serif" w:hAnsi="MS Reference Sans Serif"/>
          <w:b/>
          <w:i/>
        </w:rPr>
        <w:t>Vehicles for which extended warranties have been purchased are not eligible for replacement until the end of the warranty period.</w:t>
      </w:r>
      <w:r w:rsidR="00EB3C91">
        <w:rPr>
          <w:rFonts w:ascii="MS Reference Sans Serif" w:hAnsi="MS Reference Sans Serif"/>
          <w:b/>
          <w:i/>
        </w:rPr>
        <w:t xml:space="preserve"> </w:t>
      </w:r>
      <w:r w:rsidR="00EB3C91" w:rsidRPr="00D03074">
        <w:rPr>
          <w:rFonts w:ascii="MS Reference Sans Serif" w:hAnsi="MS Reference Sans Serif"/>
          <w:b/>
          <w:i/>
          <w:color w:val="FF0000"/>
          <w:highlight w:val="yellow"/>
        </w:rPr>
        <w:t>Attach your ICE Form.</w:t>
      </w:r>
    </w:p>
    <w:p w14:paraId="76719C4F" w14:textId="77777777" w:rsidR="00627705" w:rsidRDefault="00627705" w:rsidP="003D245F">
      <w:pPr>
        <w:tabs>
          <w:tab w:val="left" w:pos="-1080"/>
          <w:tab w:val="left" w:pos="-36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648"/>
        <w:jc w:val="both"/>
        <w:rPr>
          <w:rFonts w:ascii="MS Reference Sans Serif" w:hAnsi="MS Reference Sans Serif"/>
        </w:rPr>
      </w:pPr>
    </w:p>
    <w:p w14:paraId="7F867D94" w14:textId="78C2AA97" w:rsidR="00120495" w:rsidRPr="005E6579" w:rsidRDefault="00627705" w:rsidP="00B914AC">
      <w:pPr>
        <w:numPr>
          <w:ilvl w:val="0"/>
          <w:numId w:val="39"/>
        </w:numPr>
        <w:tabs>
          <w:tab w:val="clear" w:pos="1440"/>
          <w:tab w:val="left" w:pos="-360"/>
          <w:tab w:val="num" w:pos="108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1080" w:hanging="360"/>
        <w:jc w:val="both"/>
        <w:rPr>
          <w:rFonts w:ascii="MS Reference Sans Serif" w:hAnsi="MS Reference Sans Serif"/>
          <w:b/>
          <w:u w:val="single"/>
        </w:rPr>
      </w:pPr>
      <w:r w:rsidRPr="00F456CB">
        <w:rPr>
          <w:rFonts w:ascii="MS Reference Sans Serif" w:hAnsi="MS Reference Sans Serif"/>
          <w:b/>
        </w:rPr>
        <w:t>Capital Project Justification Form</w:t>
      </w:r>
      <w:r w:rsidRPr="00F456CB">
        <w:rPr>
          <w:rFonts w:ascii="MS Reference Sans Serif" w:hAnsi="MS Reference Sans Serif"/>
        </w:rPr>
        <w:t xml:space="preserve"> - You must complete this form for each expansion vehi</w:t>
      </w:r>
      <w:r w:rsidR="004166B3">
        <w:rPr>
          <w:rFonts w:ascii="MS Reference Sans Serif" w:hAnsi="MS Reference Sans Serif"/>
        </w:rPr>
        <w:t>c</w:t>
      </w:r>
      <w:r w:rsidR="0088265B">
        <w:rPr>
          <w:rFonts w:ascii="MS Reference Sans Serif" w:hAnsi="MS Reference Sans Serif"/>
        </w:rPr>
        <w:t xml:space="preserve">le requested for funding in </w:t>
      </w:r>
      <w:r w:rsidR="00380E4E">
        <w:rPr>
          <w:rFonts w:ascii="MS Reference Sans Serif" w:hAnsi="MS Reference Sans Serif"/>
        </w:rPr>
        <w:t>FY2</w:t>
      </w:r>
      <w:r w:rsidR="008F7D21">
        <w:rPr>
          <w:rFonts w:ascii="MS Reference Sans Serif" w:hAnsi="MS Reference Sans Serif"/>
        </w:rPr>
        <w:t>7</w:t>
      </w:r>
      <w:r w:rsidRPr="00F456CB">
        <w:rPr>
          <w:rFonts w:ascii="MS Reference Sans Serif" w:hAnsi="MS Reference Sans Serif"/>
        </w:rPr>
        <w:t xml:space="preserve">.  The form also includes a written justification that </w:t>
      </w:r>
      <w:r w:rsidRPr="00F456CB">
        <w:rPr>
          <w:rFonts w:ascii="MS Reference Sans Serif" w:hAnsi="MS Reference Sans Serif"/>
          <w:u w:val="single"/>
        </w:rPr>
        <w:t>must</w:t>
      </w:r>
      <w:r w:rsidRPr="00F456CB">
        <w:rPr>
          <w:rFonts w:ascii="MS Reference Sans Serif" w:hAnsi="MS Reference Sans Serif"/>
        </w:rPr>
        <w:t xml:space="preserve"> be completed.</w:t>
      </w:r>
      <w:r>
        <w:rPr>
          <w:rFonts w:ascii="MS Reference Sans Serif" w:hAnsi="MS Reference Sans Serif"/>
        </w:rPr>
        <w:t xml:space="preserve"> </w:t>
      </w:r>
      <w:r w:rsidR="00BC182B" w:rsidRPr="00D03074">
        <w:rPr>
          <w:rFonts w:ascii="MS Reference Sans Serif" w:hAnsi="MS Reference Sans Serif"/>
          <w:b/>
          <w:i/>
          <w:color w:val="FF0000"/>
          <w:highlight w:val="yellow"/>
        </w:rPr>
        <w:t>Attach your ICE Form</w:t>
      </w:r>
      <w:r w:rsidR="00BC182B" w:rsidRPr="00D03074">
        <w:rPr>
          <w:rFonts w:ascii="MS Reference Sans Serif" w:hAnsi="MS Reference Sans Serif"/>
          <w:b/>
          <w:color w:val="FF0000"/>
          <w:highlight w:val="yellow"/>
        </w:rPr>
        <w:t>.</w:t>
      </w:r>
      <w:r w:rsidRPr="0097121E">
        <w:rPr>
          <w:rFonts w:ascii="MS Reference Sans Serif" w:hAnsi="MS Reference Sans Serif"/>
          <w:b/>
        </w:rPr>
        <w:t xml:space="preserve"> </w:t>
      </w:r>
    </w:p>
    <w:p w14:paraId="658C92C5" w14:textId="77777777" w:rsidR="00120495" w:rsidRPr="00F456CB" w:rsidRDefault="00120495" w:rsidP="005A14F9">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1080"/>
        <w:jc w:val="both"/>
        <w:rPr>
          <w:rFonts w:ascii="MS Reference Sans Serif" w:hAnsi="MS Reference Sans Serif"/>
        </w:rPr>
      </w:pPr>
    </w:p>
    <w:p w14:paraId="5CE78115" w14:textId="086CBDB3" w:rsidR="000D7744" w:rsidRPr="000D0706" w:rsidRDefault="000D7744" w:rsidP="00B914AC">
      <w:pPr>
        <w:numPr>
          <w:ilvl w:val="1"/>
          <w:numId w:val="39"/>
        </w:numPr>
        <w:tabs>
          <w:tab w:val="left" w:pos="-1080"/>
          <w:tab w:val="left" w:pos="-360"/>
          <w:tab w:val="left" w:pos="360"/>
          <w:tab w:val="left" w:pos="108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1080"/>
        <w:jc w:val="both"/>
        <w:rPr>
          <w:rFonts w:ascii="MS Reference Sans Serif" w:hAnsi="MS Reference Sans Serif"/>
        </w:rPr>
      </w:pPr>
      <w:r w:rsidRPr="000D0706">
        <w:rPr>
          <w:rFonts w:ascii="MS Reference Sans Serif" w:hAnsi="MS Reference Sans Serif"/>
          <w:b/>
        </w:rPr>
        <w:lastRenderedPageBreak/>
        <w:t>Vehicle Useful Life Standards</w:t>
      </w:r>
      <w:r w:rsidRPr="000D0706">
        <w:rPr>
          <w:rFonts w:ascii="MS Reference Sans Serif" w:hAnsi="MS Reference Sans Serif"/>
        </w:rPr>
        <w:t xml:space="preserve"> - To ensure that vehicles are adequately maintained and remain in service for their minimum normal service </w:t>
      </w:r>
      <w:r w:rsidR="003242CA">
        <w:rPr>
          <w:rFonts w:ascii="MS Reference Sans Serif" w:hAnsi="MS Reference Sans Serif"/>
        </w:rPr>
        <w:t>life</w:t>
      </w:r>
      <w:r w:rsidR="009F3602" w:rsidRPr="000D0706">
        <w:rPr>
          <w:rFonts w:ascii="MS Reference Sans Serif" w:hAnsi="MS Reference Sans Serif"/>
        </w:rPr>
        <w:t>;</w:t>
      </w:r>
      <w:r w:rsidRPr="000D0706">
        <w:rPr>
          <w:rFonts w:ascii="MS Reference Sans Serif" w:hAnsi="MS Reference Sans Serif"/>
        </w:rPr>
        <w:t xml:space="preserve"> the </w:t>
      </w:r>
      <w:r w:rsidR="0029582A">
        <w:rPr>
          <w:rFonts w:ascii="MS Reference Sans Serif" w:hAnsi="MS Reference Sans Serif"/>
        </w:rPr>
        <w:t>MDOT MTA</w:t>
      </w:r>
      <w:r w:rsidRPr="000D0706">
        <w:rPr>
          <w:rFonts w:ascii="MS Reference Sans Serif" w:hAnsi="MS Reference Sans Serif"/>
        </w:rPr>
        <w:t xml:space="preserve"> has established minimum useful life criteria for State and Federally funded vehicles.  These standards apply to all vehicles purchased with S</w:t>
      </w:r>
      <w:r w:rsidR="00141CD9">
        <w:rPr>
          <w:rFonts w:ascii="MS Reference Sans Serif" w:hAnsi="MS Reference Sans Serif"/>
        </w:rPr>
        <w:t>ections 5307,</w:t>
      </w:r>
      <w:r w:rsidR="00C20FF1">
        <w:rPr>
          <w:rFonts w:ascii="MS Reference Sans Serif" w:hAnsi="MS Reference Sans Serif"/>
        </w:rPr>
        <w:t xml:space="preserve"> 5311, and SSTAP</w:t>
      </w:r>
      <w:r w:rsidRPr="000D0706">
        <w:rPr>
          <w:rFonts w:ascii="MS Reference Sans Serif" w:hAnsi="MS Reference Sans Serif"/>
        </w:rPr>
        <w:t xml:space="preserve"> funds, as well as for vehicles which will be replaced with vehicles funded from these programs, regardless of the initial funding source.</w:t>
      </w:r>
      <w:r w:rsidR="00996300" w:rsidRPr="000D0706">
        <w:rPr>
          <w:rFonts w:ascii="MS Reference Sans Serif" w:hAnsi="MS Reference Sans Serif"/>
        </w:rPr>
        <w:t xml:space="preserve">  </w:t>
      </w:r>
      <w:r w:rsidR="0029582A">
        <w:rPr>
          <w:rFonts w:ascii="MS Reference Sans Serif" w:hAnsi="MS Reference Sans Serif"/>
        </w:rPr>
        <w:t>MDOT MTA</w:t>
      </w:r>
      <w:r w:rsidR="00996300" w:rsidRPr="000D0706">
        <w:rPr>
          <w:rFonts w:ascii="MS Reference Sans Serif" w:hAnsi="MS Reference Sans Serif"/>
        </w:rPr>
        <w:t xml:space="preserve">’s useful life policy is more </w:t>
      </w:r>
      <w:r w:rsidR="000D0706">
        <w:rPr>
          <w:rFonts w:ascii="MS Reference Sans Serif" w:hAnsi="MS Reference Sans Serif"/>
        </w:rPr>
        <w:t>stringent</w:t>
      </w:r>
      <w:r w:rsidR="00996300" w:rsidRPr="000D0706">
        <w:rPr>
          <w:rFonts w:ascii="MS Reference Sans Serif" w:hAnsi="MS Reference Sans Serif"/>
        </w:rPr>
        <w:t xml:space="preserve"> than FTA’s.</w:t>
      </w:r>
    </w:p>
    <w:p w14:paraId="384FE396" w14:textId="77777777" w:rsidR="000D7744" w:rsidRPr="00F456CB" w:rsidRDefault="000D7744" w:rsidP="005A14F9">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p>
    <w:p w14:paraId="6BDACCFA" w14:textId="00DB77B8" w:rsidR="000D7744" w:rsidRDefault="000D7744" w:rsidP="005A14F9">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1080"/>
        <w:jc w:val="both"/>
        <w:rPr>
          <w:rFonts w:ascii="MS Reference Sans Serif" w:hAnsi="MS Reference Sans Serif"/>
          <w:b/>
          <w:i/>
        </w:rPr>
      </w:pPr>
      <w:r w:rsidRPr="000D0706">
        <w:rPr>
          <w:rFonts w:ascii="MS Reference Sans Serif" w:hAnsi="MS Reference Sans Serif"/>
        </w:rPr>
        <w:t>Service life begins on the date the vehicle was placed in service and continues until it is removed from service.  See Appendi</w:t>
      </w:r>
      <w:r w:rsidR="00C347D5" w:rsidRPr="000D0706">
        <w:rPr>
          <w:rFonts w:ascii="MS Reference Sans Serif" w:hAnsi="MS Reference Sans Serif"/>
        </w:rPr>
        <w:t>x</w:t>
      </w:r>
      <w:r w:rsidRPr="000D0706">
        <w:rPr>
          <w:rFonts w:ascii="MS Reference Sans Serif" w:hAnsi="MS Reference Sans Serif"/>
        </w:rPr>
        <w:t xml:space="preserve"> C for the useful life standards.</w:t>
      </w:r>
      <w:r w:rsidR="00C347D5" w:rsidRPr="000D0706">
        <w:rPr>
          <w:rFonts w:ascii="MS Reference Sans Serif" w:hAnsi="MS Reference Sans Serif"/>
        </w:rPr>
        <w:t xml:space="preserve">  Significant capital maintenance performed throughout the vehicle’s life may extend the asset’s useful life</w:t>
      </w:r>
      <w:r w:rsidR="006B39FB">
        <w:rPr>
          <w:rFonts w:ascii="MS Reference Sans Serif" w:hAnsi="MS Reference Sans Serif"/>
        </w:rPr>
        <w:t xml:space="preserve"> (i.e.</w:t>
      </w:r>
      <w:r w:rsidR="00963266" w:rsidRPr="000D0706">
        <w:rPr>
          <w:rFonts w:ascii="MS Reference Sans Serif" w:hAnsi="MS Reference Sans Serif"/>
        </w:rPr>
        <w:t>, when you refurbish vehicles, you must ADD at lea</w:t>
      </w:r>
      <w:r w:rsidR="0061697A">
        <w:rPr>
          <w:rFonts w:ascii="MS Reference Sans Serif" w:hAnsi="MS Reference Sans Serif"/>
        </w:rPr>
        <w:t xml:space="preserve">st </w:t>
      </w:r>
      <w:r w:rsidR="001C7A3B">
        <w:rPr>
          <w:rFonts w:ascii="MS Reference Sans Serif" w:hAnsi="MS Reference Sans Serif"/>
        </w:rPr>
        <w:t xml:space="preserve">four </w:t>
      </w:r>
      <w:r w:rsidR="00963266" w:rsidRPr="000D0706">
        <w:rPr>
          <w:rFonts w:ascii="MS Reference Sans Serif" w:hAnsi="MS Reference Sans Serif"/>
        </w:rPr>
        <w:t>years to the estimated useful life</w:t>
      </w:r>
      <w:r w:rsidR="00C911F4">
        <w:rPr>
          <w:rFonts w:ascii="MS Reference Sans Serif" w:hAnsi="MS Reference Sans Serif"/>
        </w:rPr>
        <w:t>)</w:t>
      </w:r>
      <w:r w:rsidR="00963266" w:rsidRPr="000D0706">
        <w:rPr>
          <w:rFonts w:ascii="MS Reference Sans Serif" w:hAnsi="MS Reference Sans Serif"/>
        </w:rPr>
        <w:t>.</w:t>
      </w:r>
      <w:r w:rsidR="00996300" w:rsidRPr="000D0706">
        <w:rPr>
          <w:rFonts w:ascii="MS Reference Sans Serif" w:hAnsi="MS Reference Sans Serif"/>
        </w:rPr>
        <w:t xml:space="preserve">  As discussed previously, extended down time must be excluded from the calculation of a vehicle’s age.</w:t>
      </w:r>
      <w:r w:rsidR="0080375A">
        <w:rPr>
          <w:rFonts w:ascii="MS Reference Sans Serif" w:hAnsi="MS Reference Sans Serif"/>
        </w:rPr>
        <w:t xml:space="preserve">  </w:t>
      </w:r>
      <w:r w:rsidR="0080375A" w:rsidRPr="00C20FF1">
        <w:rPr>
          <w:rFonts w:ascii="MS Reference Sans Serif" w:hAnsi="MS Reference Sans Serif"/>
          <w:b/>
          <w:i/>
        </w:rPr>
        <w:t>Vehicles for which extended warranties have been purchased are not eligible for replacement until the end of the warranty period.</w:t>
      </w:r>
    </w:p>
    <w:p w14:paraId="7E8C74E1" w14:textId="77777777" w:rsidR="009131D3" w:rsidRPr="00C20FF1" w:rsidRDefault="009131D3" w:rsidP="005A14F9">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1080"/>
        <w:jc w:val="both"/>
        <w:rPr>
          <w:rFonts w:ascii="MS Reference Sans Serif" w:hAnsi="MS Reference Sans Serif"/>
          <w:b/>
          <w:i/>
        </w:rPr>
      </w:pPr>
    </w:p>
    <w:p w14:paraId="64340D34" w14:textId="26370A57" w:rsidR="000D7744" w:rsidRPr="00C77FCF" w:rsidRDefault="00996300" w:rsidP="00B914AC">
      <w:pPr>
        <w:numPr>
          <w:ilvl w:val="0"/>
          <w:numId w:val="49"/>
        </w:numPr>
        <w:tabs>
          <w:tab w:val="clear" w:pos="1800"/>
          <w:tab w:val="left" w:pos="-1080"/>
          <w:tab w:val="left" w:pos="-36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1080"/>
        <w:jc w:val="both"/>
        <w:rPr>
          <w:rFonts w:ascii="MS Reference Sans Serif" w:hAnsi="MS Reference Sans Serif"/>
          <w:b/>
        </w:rPr>
      </w:pPr>
      <w:r>
        <w:rPr>
          <w:rFonts w:ascii="MS Reference Sans Serif" w:hAnsi="MS Reference Sans Serif"/>
          <w:b/>
        </w:rPr>
        <w:t>Replacement Prior to Minimum</w:t>
      </w:r>
      <w:r w:rsidR="000D7744" w:rsidRPr="00F456CB">
        <w:rPr>
          <w:rFonts w:ascii="MS Reference Sans Serif" w:hAnsi="MS Reference Sans Serif"/>
          <w:b/>
        </w:rPr>
        <w:t xml:space="preserve"> Service Life</w:t>
      </w:r>
      <w:r w:rsidR="000D7744" w:rsidRPr="00F456CB">
        <w:rPr>
          <w:rFonts w:ascii="MS Reference Sans Serif" w:hAnsi="MS Reference Sans Serif"/>
        </w:rPr>
        <w:t xml:space="preserve"> - The </w:t>
      </w:r>
      <w:r w:rsidR="0029582A">
        <w:rPr>
          <w:rFonts w:ascii="MS Reference Sans Serif" w:hAnsi="MS Reference Sans Serif"/>
        </w:rPr>
        <w:t>MDOT MTA</w:t>
      </w:r>
      <w:r w:rsidR="000D7744" w:rsidRPr="00F456CB">
        <w:rPr>
          <w:rFonts w:ascii="MS Reference Sans Serif" w:hAnsi="MS Reference Sans Serif"/>
        </w:rPr>
        <w:t xml:space="preserve"> is reluctant to replace vehicles prior to the end of their normal service life.  Under certain circumstances, however, vehicles may need replacement prior to the end of their normal li</w:t>
      </w:r>
      <w:r w:rsidR="00963266">
        <w:rPr>
          <w:rFonts w:ascii="MS Reference Sans Serif" w:hAnsi="MS Reference Sans Serif"/>
        </w:rPr>
        <w:t>fe</w:t>
      </w:r>
      <w:r w:rsidR="000D7744" w:rsidRPr="00F456CB">
        <w:rPr>
          <w:rFonts w:ascii="MS Reference Sans Serif" w:hAnsi="MS Reference Sans Serif"/>
        </w:rPr>
        <w:t>.  In these situations, the applicant will justify the need for the early replacement, including a detailed description of the condition of the vehicle.  Contact your Regional Planner for additional details on replacing a vehicle prior to completion of its useful service life and for an explanation of local funding reimbursement</w:t>
      </w:r>
      <w:r>
        <w:rPr>
          <w:rFonts w:ascii="MS Reference Sans Serif" w:hAnsi="MS Reference Sans Serif"/>
        </w:rPr>
        <w:t>s</w:t>
      </w:r>
      <w:r w:rsidR="000D7744" w:rsidRPr="00F456CB">
        <w:rPr>
          <w:rFonts w:ascii="MS Reference Sans Serif" w:hAnsi="MS Reference Sans Serif"/>
        </w:rPr>
        <w:t xml:space="preserve"> due the State and Federal government in these instances.  See Appendi</w:t>
      </w:r>
      <w:r w:rsidR="00C347D5">
        <w:rPr>
          <w:rFonts w:ascii="MS Reference Sans Serif" w:hAnsi="MS Reference Sans Serif"/>
        </w:rPr>
        <w:t>x</w:t>
      </w:r>
      <w:r w:rsidR="000D7744" w:rsidRPr="00F456CB">
        <w:rPr>
          <w:rFonts w:ascii="MS Reference Sans Serif" w:hAnsi="MS Reference Sans Serif"/>
        </w:rPr>
        <w:t xml:space="preserve"> C</w:t>
      </w:r>
      <w:r w:rsidR="00C347D5">
        <w:rPr>
          <w:rFonts w:ascii="MS Reference Sans Serif" w:hAnsi="MS Reference Sans Serif"/>
        </w:rPr>
        <w:t xml:space="preserve"> </w:t>
      </w:r>
      <w:r w:rsidR="000D7744" w:rsidRPr="00F456CB">
        <w:rPr>
          <w:rFonts w:ascii="MS Reference Sans Serif" w:hAnsi="MS Reference Sans Serif"/>
        </w:rPr>
        <w:t>for more information on useful life criteria.</w:t>
      </w:r>
    </w:p>
    <w:p w14:paraId="28946DB2" w14:textId="6D7E68FD" w:rsidR="00C77FCF" w:rsidRDefault="00C77FCF" w:rsidP="00C77FCF">
      <w:pPr>
        <w:tabs>
          <w:tab w:val="left" w:pos="-1080"/>
          <w:tab w:val="left" w:pos="-36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1080"/>
        <w:jc w:val="both"/>
        <w:rPr>
          <w:rFonts w:ascii="MS Reference Sans Serif" w:hAnsi="MS Reference Sans Serif"/>
          <w:b/>
        </w:rPr>
      </w:pPr>
    </w:p>
    <w:p w14:paraId="3BEB80B9" w14:textId="77777777" w:rsidR="000D7744" w:rsidRPr="00F456CB" w:rsidRDefault="000D7744" w:rsidP="005A14F9">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1440" w:hanging="1440"/>
        <w:jc w:val="both"/>
        <w:rPr>
          <w:rFonts w:ascii="MS Reference Sans Serif" w:hAnsi="MS Reference Sans Serif"/>
          <w:b/>
        </w:rPr>
      </w:pPr>
    </w:p>
    <w:p w14:paraId="54B60436" w14:textId="77777777" w:rsidR="000D7744" w:rsidRPr="009D7310" w:rsidRDefault="000D7744" w:rsidP="00724AB9">
      <w:pPr>
        <w:keepNext/>
        <w:keepLines/>
        <w:tabs>
          <w:tab w:val="left" w:pos="-1080"/>
          <w:tab w:val="left" w:pos="1080"/>
          <w:tab w:val="left" w:pos="180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b/>
          <w:u w:val="single"/>
        </w:rPr>
      </w:pPr>
      <w:r w:rsidRPr="009D7310">
        <w:rPr>
          <w:rFonts w:ascii="MS Reference Sans Serif" w:hAnsi="MS Reference Sans Serif"/>
          <w:b/>
          <w:u w:val="single"/>
        </w:rPr>
        <w:t>Vehicle Refurbishments</w:t>
      </w:r>
    </w:p>
    <w:p w14:paraId="65CC5EA3" w14:textId="77777777" w:rsidR="000D7744" w:rsidRPr="00F456CB" w:rsidRDefault="000D7744" w:rsidP="005A14F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hanging="2160"/>
        <w:jc w:val="both"/>
        <w:rPr>
          <w:rFonts w:ascii="MS Reference Sans Serif" w:hAnsi="MS Reference Sans Serif"/>
          <w:b/>
        </w:rPr>
      </w:pPr>
    </w:p>
    <w:p w14:paraId="6C5776F1" w14:textId="37CFC8A5" w:rsidR="000D7744" w:rsidRPr="00F456CB" w:rsidRDefault="000D7744" w:rsidP="00724AB9">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r w:rsidRPr="00F456CB">
        <w:rPr>
          <w:rFonts w:ascii="MS Reference Sans Serif" w:hAnsi="MS Reference Sans Serif"/>
        </w:rPr>
        <w:t>To apply f</w:t>
      </w:r>
      <w:r w:rsidR="004166B3">
        <w:rPr>
          <w:rFonts w:ascii="MS Reference Sans Serif" w:hAnsi="MS Reference Sans Serif"/>
        </w:rPr>
        <w:t>o</w:t>
      </w:r>
      <w:r w:rsidR="0088265B">
        <w:rPr>
          <w:rFonts w:ascii="MS Reference Sans Serif" w:hAnsi="MS Reference Sans Serif"/>
        </w:rPr>
        <w:t xml:space="preserve">r vehicle refurbishments in </w:t>
      </w:r>
      <w:r w:rsidR="00380E4E">
        <w:rPr>
          <w:rFonts w:ascii="MS Reference Sans Serif" w:hAnsi="MS Reference Sans Serif"/>
        </w:rPr>
        <w:t>FY2</w:t>
      </w:r>
      <w:r w:rsidR="00ED5B68">
        <w:rPr>
          <w:rFonts w:ascii="MS Reference Sans Serif" w:hAnsi="MS Reference Sans Serif"/>
        </w:rPr>
        <w:t>7</w:t>
      </w:r>
      <w:r w:rsidRPr="00F456CB">
        <w:rPr>
          <w:rFonts w:ascii="MS Reference Sans Serif" w:hAnsi="MS Reference Sans Serif"/>
        </w:rPr>
        <w:t xml:space="preserve">, Form </w:t>
      </w:r>
      <w:r w:rsidR="00275F0A">
        <w:rPr>
          <w:rFonts w:ascii="MS Reference Sans Serif" w:hAnsi="MS Reference Sans Serif"/>
        </w:rPr>
        <w:t>C-5</w:t>
      </w:r>
      <w:r w:rsidRPr="00F456CB">
        <w:rPr>
          <w:rFonts w:ascii="MS Reference Sans Serif" w:hAnsi="MS Reference Sans Serif"/>
        </w:rPr>
        <w:t xml:space="preserve"> must be completed</w:t>
      </w:r>
      <w:r w:rsidR="003C3CCA">
        <w:rPr>
          <w:rFonts w:ascii="MS Reference Sans Serif" w:hAnsi="MS Reference Sans Serif"/>
        </w:rPr>
        <w:t>,</w:t>
      </w:r>
      <w:r w:rsidRPr="00F456CB">
        <w:rPr>
          <w:rFonts w:ascii="MS Reference Sans Serif" w:hAnsi="MS Reference Sans Serif"/>
        </w:rPr>
        <w:t xml:space="preserve"> and a Capital Project Justification Form must be attached for each requested refurbishment.</w:t>
      </w:r>
    </w:p>
    <w:p w14:paraId="727AF2AF" w14:textId="77777777" w:rsidR="000D7744" w:rsidRPr="00F456CB" w:rsidRDefault="000D7744" w:rsidP="005A14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1440" w:hanging="2160"/>
        <w:jc w:val="both"/>
        <w:rPr>
          <w:rFonts w:ascii="MS Reference Sans Serif" w:hAnsi="MS Reference Sans Serif"/>
          <w:b/>
        </w:rPr>
      </w:pPr>
    </w:p>
    <w:p w14:paraId="77C31029" w14:textId="78BAA401" w:rsidR="00254892" w:rsidRDefault="00627705" w:rsidP="009D7310">
      <w:pPr>
        <w:tabs>
          <w:tab w:val="left" w:pos="-360"/>
          <w:tab w:val="left" w:pos="36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240"/>
        <w:ind w:left="360"/>
        <w:jc w:val="both"/>
        <w:rPr>
          <w:rFonts w:ascii="MS Reference Sans Serif" w:hAnsi="MS Reference Sans Serif"/>
          <w:b/>
        </w:rPr>
      </w:pPr>
      <w:r w:rsidRPr="000C221B">
        <w:rPr>
          <w:rFonts w:ascii="MS Reference Sans Serif" w:hAnsi="MS Reference Sans Serif"/>
          <w:b/>
          <w:u w:val="single"/>
        </w:rPr>
        <w:t>Form C-</w:t>
      </w:r>
      <w:r w:rsidR="00275F0A" w:rsidRPr="000C221B">
        <w:rPr>
          <w:rFonts w:ascii="MS Reference Sans Serif" w:hAnsi="MS Reference Sans Serif"/>
          <w:b/>
          <w:u w:val="single"/>
        </w:rPr>
        <w:t>5</w:t>
      </w:r>
      <w:r w:rsidR="000D7744" w:rsidRPr="000C221B">
        <w:rPr>
          <w:rFonts w:ascii="MS Reference Sans Serif" w:hAnsi="MS Reference Sans Serif"/>
          <w:b/>
          <w:u w:val="single"/>
        </w:rPr>
        <w:t xml:space="preserve">: </w:t>
      </w:r>
      <w:r w:rsidR="00380E4E">
        <w:rPr>
          <w:rFonts w:ascii="MS Reference Sans Serif" w:hAnsi="MS Reference Sans Serif"/>
          <w:b/>
          <w:u w:val="single"/>
        </w:rPr>
        <w:t>FY2</w:t>
      </w:r>
      <w:r w:rsidR="00ED5B68">
        <w:rPr>
          <w:rFonts w:ascii="MS Reference Sans Serif" w:hAnsi="MS Reference Sans Serif"/>
          <w:b/>
          <w:u w:val="single"/>
        </w:rPr>
        <w:t>7</w:t>
      </w:r>
      <w:r w:rsidR="00E93B13" w:rsidRPr="000C221B">
        <w:rPr>
          <w:rFonts w:ascii="MS Reference Sans Serif" w:hAnsi="MS Reference Sans Serif"/>
          <w:b/>
          <w:u w:val="single"/>
        </w:rPr>
        <w:t xml:space="preserve"> Vehicle</w:t>
      </w:r>
      <w:r w:rsidR="000D7744" w:rsidRPr="000C221B">
        <w:rPr>
          <w:rFonts w:ascii="MS Reference Sans Serif" w:hAnsi="MS Reference Sans Serif"/>
          <w:b/>
          <w:u w:val="single"/>
        </w:rPr>
        <w:t xml:space="preserve"> Refurbishment Requests</w:t>
      </w:r>
    </w:p>
    <w:p w14:paraId="71BD1C95" w14:textId="50F043AB" w:rsidR="00734F2A" w:rsidRDefault="000D7744" w:rsidP="009D7310">
      <w:pPr>
        <w:tabs>
          <w:tab w:val="left" w:pos="-360"/>
          <w:tab w:val="left" w:pos="7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b/>
          <w:i/>
        </w:rPr>
      </w:pPr>
      <w:r w:rsidRPr="00F456CB">
        <w:rPr>
          <w:rFonts w:ascii="MS Reference Sans Serif" w:hAnsi="MS Reference Sans Serif"/>
        </w:rPr>
        <w:t xml:space="preserve">This form must include all vehicle refurbishments requested in </w:t>
      </w:r>
      <w:r w:rsidR="00380E4E">
        <w:rPr>
          <w:rFonts w:ascii="MS Reference Sans Serif" w:hAnsi="MS Reference Sans Serif"/>
        </w:rPr>
        <w:t>FY2</w:t>
      </w:r>
      <w:r w:rsidR="00ED5B68">
        <w:rPr>
          <w:rFonts w:ascii="MS Reference Sans Serif" w:hAnsi="MS Reference Sans Serif"/>
        </w:rPr>
        <w:t>7</w:t>
      </w:r>
      <w:r w:rsidR="00560FFE">
        <w:rPr>
          <w:rFonts w:ascii="MS Reference Sans Serif" w:hAnsi="MS Reference Sans Serif"/>
        </w:rPr>
        <w:t>.</w:t>
      </w:r>
      <w:r w:rsidRPr="00F456CB">
        <w:rPr>
          <w:rFonts w:ascii="MS Reference Sans Serif" w:hAnsi="MS Reference Sans Serif"/>
        </w:rPr>
        <w:t xml:space="preserve">  The “priority” column must correspond to the priority indicated for each refurbishment on Form </w:t>
      </w:r>
      <w:r w:rsidR="00275F0A">
        <w:rPr>
          <w:rFonts w:ascii="MS Reference Sans Serif" w:hAnsi="MS Reference Sans Serif"/>
        </w:rPr>
        <w:t>C-1</w:t>
      </w:r>
      <w:r w:rsidRPr="00F456CB">
        <w:rPr>
          <w:rFonts w:ascii="MS Reference Sans Serif" w:hAnsi="MS Reference Sans Serif"/>
        </w:rPr>
        <w:t>.  The “Fleet Number” column must correspond to the fleet numbers on Form 6.  Use current year cost estimates; contact your Regional Planner for more information of vehicle refurbishment costs.</w:t>
      </w:r>
      <w:r w:rsidR="006F382F">
        <w:rPr>
          <w:rFonts w:ascii="MS Reference Sans Serif" w:hAnsi="MS Reference Sans Serif"/>
        </w:rPr>
        <w:t xml:space="preserve">  </w:t>
      </w:r>
      <w:r w:rsidR="006F382F" w:rsidRPr="006F382F">
        <w:rPr>
          <w:rFonts w:ascii="MS Reference Sans Serif" w:hAnsi="MS Reference Sans Serif"/>
          <w:b/>
          <w:i/>
        </w:rPr>
        <w:t xml:space="preserve">Refurbishing vehicles extends their useful </w:t>
      </w:r>
      <w:r w:rsidR="003242CA">
        <w:rPr>
          <w:rFonts w:ascii="MS Reference Sans Serif" w:hAnsi="MS Reference Sans Serif"/>
          <w:b/>
          <w:i/>
        </w:rPr>
        <w:t>life</w:t>
      </w:r>
      <w:r w:rsidR="006F382F" w:rsidRPr="006F382F">
        <w:rPr>
          <w:rFonts w:ascii="MS Reference Sans Serif" w:hAnsi="MS Reference Sans Serif"/>
          <w:b/>
          <w:i/>
        </w:rPr>
        <w:t>.</w:t>
      </w:r>
    </w:p>
    <w:p w14:paraId="4A4D7685" w14:textId="14741D5A" w:rsidR="00D03074" w:rsidRDefault="00D03074" w:rsidP="009D7310">
      <w:pPr>
        <w:tabs>
          <w:tab w:val="left" w:pos="-360"/>
          <w:tab w:val="left" w:pos="7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b/>
          <w:i/>
        </w:rPr>
      </w:pPr>
    </w:p>
    <w:p w14:paraId="4596BD4B" w14:textId="19DB57EE" w:rsidR="00F4551C" w:rsidRPr="00F4551C" w:rsidRDefault="00F4551C" w:rsidP="00B914AC">
      <w:pPr>
        <w:pStyle w:val="ListParagraph"/>
        <w:numPr>
          <w:ilvl w:val="0"/>
          <w:numId w:val="56"/>
        </w:numPr>
        <w:tabs>
          <w:tab w:val="left" w:pos="-360"/>
          <w:tab w:val="left" w:pos="7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b/>
          <w:iCs/>
        </w:rPr>
      </w:pPr>
      <w:r w:rsidRPr="00F4551C">
        <w:rPr>
          <w:rFonts w:ascii="MS Reference Sans Serif" w:hAnsi="MS Reference Sans Serif"/>
          <w:b/>
          <w:iCs/>
        </w:rPr>
        <w:t xml:space="preserve">Capital Project Justification Form - </w:t>
      </w:r>
      <w:r w:rsidRPr="00F456CB">
        <w:t>You must complete this form for each vehicle refurbishm</w:t>
      </w:r>
      <w:r>
        <w:t xml:space="preserve">ent requested for funding in </w:t>
      </w:r>
      <w:r w:rsidR="00380E4E">
        <w:t>FY2</w:t>
      </w:r>
      <w:r w:rsidR="00ED5B68">
        <w:t>7</w:t>
      </w:r>
      <w:r w:rsidRPr="00F456CB">
        <w:t xml:space="preserve">.  The form also includes a written justification that </w:t>
      </w:r>
      <w:r w:rsidRPr="00F456CB">
        <w:rPr>
          <w:u w:val="single"/>
        </w:rPr>
        <w:t>must</w:t>
      </w:r>
      <w:r w:rsidRPr="00F456CB">
        <w:t xml:space="preserve"> be completed.</w:t>
      </w:r>
      <w:r w:rsidRPr="00734F2A">
        <w:rPr>
          <w:i/>
          <w:color w:val="FF0000"/>
        </w:rPr>
        <w:t xml:space="preserve"> </w:t>
      </w:r>
      <w:r w:rsidRPr="00D03074">
        <w:rPr>
          <w:i/>
          <w:color w:val="FF0000"/>
          <w:highlight w:val="yellow"/>
        </w:rPr>
        <w:t>Attach your ICE Form</w:t>
      </w:r>
      <w:r w:rsidRPr="00D03074">
        <w:rPr>
          <w:color w:val="FF0000"/>
          <w:highlight w:val="yellow"/>
        </w:rPr>
        <w:t>.</w:t>
      </w:r>
    </w:p>
    <w:p w14:paraId="55829CDB" w14:textId="77777777" w:rsidR="00120495" w:rsidRPr="0097121E" w:rsidRDefault="00120495" w:rsidP="00F4551C">
      <w:pPr>
        <w:tabs>
          <w:tab w:val="left" w:pos="-36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1080"/>
        <w:jc w:val="both"/>
        <w:rPr>
          <w:rFonts w:ascii="MS Reference Sans Serif" w:hAnsi="MS Reference Sans Serif"/>
          <w:b/>
          <w:u w:val="single"/>
        </w:rPr>
      </w:pPr>
    </w:p>
    <w:p w14:paraId="39D8BE25" w14:textId="77777777" w:rsidR="00393949" w:rsidRDefault="00996300" w:rsidP="00F4551C">
      <w:pPr>
        <w:tabs>
          <w:tab w:val="left" w:pos="-360"/>
          <w:tab w:val="left" w:pos="108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b/>
          <w:i/>
        </w:rPr>
      </w:pPr>
      <w:r w:rsidRPr="006F382F">
        <w:rPr>
          <w:rFonts w:ascii="MS Reference Sans Serif" w:hAnsi="MS Reference Sans Serif"/>
          <w:b/>
          <w:i/>
        </w:rPr>
        <w:lastRenderedPageBreak/>
        <w:t xml:space="preserve">Vehicle refurbishments </w:t>
      </w:r>
      <w:r w:rsidR="0080375A" w:rsidRPr="006F382F">
        <w:rPr>
          <w:rFonts w:ascii="MS Reference Sans Serif" w:hAnsi="MS Reference Sans Serif"/>
          <w:b/>
          <w:i/>
        </w:rPr>
        <w:t xml:space="preserve">and extended warranties </w:t>
      </w:r>
      <w:r w:rsidRPr="006F382F">
        <w:rPr>
          <w:rFonts w:ascii="MS Reference Sans Serif" w:hAnsi="MS Reference Sans Serif"/>
          <w:b/>
          <w:i/>
        </w:rPr>
        <w:t>require an extension of a vehicle’s useful life.</w:t>
      </w:r>
    </w:p>
    <w:p w14:paraId="4B035E8B" w14:textId="77777777" w:rsidR="00733130" w:rsidRDefault="00733130" w:rsidP="00733130">
      <w:pPr>
        <w:tabs>
          <w:tab w:val="left" w:pos="-360"/>
          <w:tab w:val="left" w:pos="108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b/>
        </w:rPr>
      </w:pPr>
    </w:p>
    <w:p w14:paraId="5B4ED0D0" w14:textId="77777777" w:rsidR="000D7744" w:rsidRPr="00F456CB" w:rsidRDefault="000D7744" w:rsidP="000C221B">
      <w:pPr>
        <w:keepNext/>
        <w:tabs>
          <w:tab w:val="left" w:pos="-1080"/>
          <w:tab w:val="left" w:pos="-36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b/>
        </w:rPr>
      </w:pPr>
      <w:r w:rsidRPr="00F456CB">
        <w:rPr>
          <w:rFonts w:ascii="MS Reference Sans Serif" w:hAnsi="MS Reference Sans Serif"/>
          <w:b/>
        </w:rPr>
        <w:t>Special Note on Vehicle Accessibility Requirements</w:t>
      </w:r>
    </w:p>
    <w:p w14:paraId="79AD9EFD" w14:textId="77777777" w:rsidR="000D7744" w:rsidRPr="00F456CB" w:rsidRDefault="000D7744" w:rsidP="000C221B">
      <w:pPr>
        <w:keepNext/>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1080"/>
        <w:jc w:val="both"/>
        <w:rPr>
          <w:rFonts w:ascii="MS Reference Sans Serif" w:hAnsi="MS Reference Sans Serif"/>
        </w:rPr>
      </w:pPr>
    </w:p>
    <w:p w14:paraId="14B9518A" w14:textId="77777777" w:rsidR="000D7744" w:rsidRPr="00F456CB" w:rsidRDefault="000D7744" w:rsidP="000C221B">
      <w:pPr>
        <w:keepNext/>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r w:rsidRPr="00F456CB">
        <w:rPr>
          <w:rFonts w:ascii="MS Reference Sans Serif" w:hAnsi="MS Reference Sans Serif"/>
        </w:rPr>
        <w:t>The Federal ADA requires that:</w:t>
      </w:r>
    </w:p>
    <w:p w14:paraId="2479D7E7" w14:textId="77777777" w:rsidR="000D7744" w:rsidRPr="00F456CB" w:rsidRDefault="000D7744" w:rsidP="000C221B">
      <w:pPr>
        <w:keepNext/>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288"/>
        <w:jc w:val="both"/>
        <w:rPr>
          <w:rFonts w:ascii="MS Reference Sans Serif" w:hAnsi="MS Reference Sans Serif"/>
        </w:rPr>
      </w:pPr>
    </w:p>
    <w:p w14:paraId="715C784E" w14:textId="77777777" w:rsidR="000D7744" w:rsidRPr="00F456CB" w:rsidRDefault="000D7744" w:rsidP="00B914AC">
      <w:pPr>
        <w:keepNext/>
        <w:numPr>
          <w:ilvl w:val="0"/>
          <w:numId w:val="41"/>
        </w:numPr>
        <w:tabs>
          <w:tab w:val="left" w:pos="-1080"/>
          <w:tab w:val="left" w:pos="-360"/>
          <w:tab w:val="left" w:pos="360"/>
          <w:tab w:val="left" w:pos="1080"/>
          <w:tab w:val="left" w:pos="3960"/>
          <w:tab w:val="left" w:pos="4680"/>
          <w:tab w:val="left" w:pos="5400"/>
          <w:tab w:val="left" w:pos="6120"/>
          <w:tab w:val="left" w:pos="6840"/>
          <w:tab w:val="left" w:pos="7560"/>
          <w:tab w:val="left" w:pos="9000"/>
          <w:tab w:val="left" w:pos="9270"/>
          <w:tab w:val="left" w:pos="936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1080"/>
        <w:jc w:val="both"/>
        <w:rPr>
          <w:rFonts w:ascii="MS Reference Sans Serif" w:hAnsi="MS Reference Sans Serif"/>
        </w:rPr>
      </w:pPr>
      <w:r w:rsidRPr="00F456CB">
        <w:rPr>
          <w:rFonts w:ascii="MS Reference Sans Serif" w:hAnsi="MS Reference Sans Serif"/>
        </w:rPr>
        <w:t>Fixed-Route Services—Public transit operators must purchase lift-equipped vehicles that meet ADA standards for fixed-route services (49 CFR 37.71), as well as for route deviation services.</w:t>
      </w:r>
    </w:p>
    <w:p w14:paraId="03803BCE" w14:textId="77777777" w:rsidR="000D7744" w:rsidRPr="00F456CB" w:rsidRDefault="000D7744" w:rsidP="005A14F9">
      <w:pPr>
        <w:tabs>
          <w:tab w:val="left" w:pos="-1080"/>
          <w:tab w:val="left" w:pos="-360"/>
          <w:tab w:val="left" w:pos="360"/>
          <w:tab w:val="left" w:pos="1080"/>
          <w:tab w:val="left" w:pos="1800"/>
          <w:tab w:val="left" w:pos="3960"/>
          <w:tab w:val="left" w:pos="4680"/>
          <w:tab w:val="left" w:pos="5400"/>
          <w:tab w:val="left" w:pos="6120"/>
          <w:tab w:val="left" w:pos="6840"/>
          <w:tab w:val="left" w:pos="7560"/>
          <w:tab w:val="left" w:pos="9000"/>
          <w:tab w:val="left" w:pos="9270"/>
          <w:tab w:val="left" w:pos="936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1080" w:hanging="360"/>
        <w:jc w:val="both"/>
        <w:rPr>
          <w:rFonts w:ascii="MS Reference Sans Serif" w:hAnsi="MS Reference Sans Serif"/>
        </w:rPr>
      </w:pPr>
    </w:p>
    <w:p w14:paraId="1FB19DB8" w14:textId="2CB46FC4" w:rsidR="000D7744" w:rsidRPr="00F456CB" w:rsidRDefault="000D7744" w:rsidP="009067AA">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1080"/>
        <w:jc w:val="both"/>
        <w:rPr>
          <w:rFonts w:ascii="MS Reference Sans Serif" w:hAnsi="MS Reference Sans Serif"/>
          <w:b/>
          <w:u w:val="single"/>
        </w:rPr>
      </w:pPr>
      <w:r w:rsidRPr="009067AA">
        <w:rPr>
          <w:rFonts w:ascii="MS Reference Sans Serif" w:hAnsi="MS Reference Sans Serif"/>
        </w:rPr>
        <w:t>Demand-Responsive Services—Public and private transportation operators must operate enough accessible vehicles to ensure the provision of equivalent service for persons with disabilities including individuals who use wheelchairs (49 CFR 37.77, 49 CFR 37.101, and 49 CFR 37.103).</w:t>
      </w:r>
      <w:r w:rsidR="009067AA" w:rsidRPr="009067AA">
        <w:rPr>
          <w:rFonts w:ascii="MS Reference Sans Serif" w:hAnsi="MS Reference Sans Serif"/>
        </w:rPr>
        <w:t xml:space="preserve">  </w:t>
      </w:r>
      <w:r w:rsidRPr="00F456CB">
        <w:rPr>
          <w:rFonts w:ascii="MS Reference Sans Serif" w:hAnsi="MS Reference Sans Serif"/>
        </w:rPr>
        <w:t xml:space="preserve">If an Applicant </w:t>
      </w:r>
      <w:r w:rsidR="00CE24CC">
        <w:rPr>
          <w:rFonts w:ascii="MS Reference Sans Serif" w:hAnsi="MS Reference Sans Serif"/>
        </w:rPr>
        <w:t>that</w:t>
      </w:r>
      <w:r w:rsidRPr="00F456CB">
        <w:rPr>
          <w:rFonts w:ascii="MS Reference Sans Serif" w:hAnsi="MS Reference Sans Serif"/>
        </w:rPr>
        <w:t xml:space="preserve"> ope</w:t>
      </w:r>
      <w:r w:rsidR="00CE24CC">
        <w:rPr>
          <w:rFonts w:ascii="MS Reference Sans Serif" w:hAnsi="MS Reference Sans Serif"/>
        </w:rPr>
        <w:t>rates demand-responsive service</w:t>
      </w:r>
      <w:r w:rsidRPr="00F456CB">
        <w:rPr>
          <w:rFonts w:ascii="MS Reference Sans Serif" w:hAnsi="MS Reference Sans Serif"/>
        </w:rPr>
        <w:t xml:space="preserve"> has determined that it operates </w:t>
      </w:r>
      <w:r w:rsidR="00F51F43" w:rsidRPr="00F456CB">
        <w:rPr>
          <w:rFonts w:ascii="MS Reference Sans Serif" w:hAnsi="MS Reference Sans Serif"/>
        </w:rPr>
        <w:t>enough</w:t>
      </w:r>
      <w:r w:rsidRPr="00F456CB">
        <w:rPr>
          <w:rFonts w:ascii="MS Reference Sans Serif" w:hAnsi="MS Reference Sans Serif"/>
        </w:rPr>
        <w:t xml:space="preserve"> accessible vehicles to provide equivalent service for persons </w:t>
      </w:r>
      <w:r w:rsidR="00954E8D">
        <w:rPr>
          <w:rFonts w:ascii="MS Reference Sans Serif" w:hAnsi="MS Reference Sans Serif"/>
        </w:rPr>
        <w:t>requiring the use of the wheelchair lift or ramp to board,</w:t>
      </w:r>
      <w:r w:rsidRPr="00F456CB">
        <w:rPr>
          <w:rFonts w:ascii="MS Reference Sans Serif" w:hAnsi="MS Reference Sans Serif"/>
        </w:rPr>
        <w:t xml:space="preserve"> and therefore is requesting a non-lift-equipped vehicle for use in demand-responsive service, a Certification of Equivalent Service must be completed.  Th</w:t>
      </w:r>
      <w:r w:rsidR="00582D25">
        <w:rPr>
          <w:rFonts w:ascii="MS Reference Sans Serif" w:hAnsi="MS Reference Sans Serif"/>
        </w:rPr>
        <w:t>is</w:t>
      </w:r>
      <w:r w:rsidRPr="00F456CB">
        <w:rPr>
          <w:rFonts w:ascii="MS Reference Sans Serif" w:hAnsi="MS Reference Sans Serif"/>
        </w:rPr>
        <w:t xml:space="preserve"> Certification is provided in</w:t>
      </w:r>
      <w:r w:rsidR="009E2F33">
        <w:rPr>
          <w:rFonts w:ascii="MS Reference Sans Serif" w:hAnsi="MS Reference Sans Serif"/>
        </w:rPr>
        <w:t xml:space="preserve"> PART II-C #10</w:t>
      </w:r>
      <w:r w:rsidRPr="00F456CB">
        <w:rPr>
          <w:rFonts w:ascii="MS Reference Sans Serif" w:hAnsi="MS Reference Sans Serif"/>
        </w:rPr>
        <w:t>.</w:t>
      </w:r>
    </w:p>
    <w:p w14:paraId="22B51633" w14:textId="77777777" w:rsidR="00151A19" w:rsidRDefault="00151A19">
      <w:pPr>
        <w:rPr>
          <w:rFonts w:ascii="MS Reference Sans Serif" w:hAnsi="MS Reference Sans Serif"/>
          <w:b/>
          <w:u w:val="single"/>
        </w:rPr>
      </w:pPr>
    </w:p>
    <w:p w14:paraId="1AE8DE0A" w14:textId="1238CF7E" w:rsidR="000D7744" w:rsidRDefault="000D7744" w:rsidP="00151A19">
      <w:pPr>
        <w:rPr>
          <w:rFonts w:ascii="MS Reference Sans Serif" w:hAnsi="MS Reference Sans Serif"/>
          <w:b/>
          <w:u w:val="single"/>
        </w:rPr>
      </w:pPr>
      <w:r w:rsidRPr="009D7310">
        <w:rPr>
          <w:rFonts w:ascii="MS Reference Sans Serif" w:hAnsi="MS Reference Sans Serif"/>
          <w:b/>
          <w:u w:val="single"/>
        </w:rPr>
        <w:t>Future Vehicle Requests</w:t>
      </w:r>
    </w:p>
    <w:p w14:paraId="287CC780" w14:textId="77777777" w:rsidR="00151A19" w:rsidRPr="009D7310" w:rsidRDefault="00151A19" w:rsidP="00FC1FE3">
      <w:pPr>
        <w:rPr>
          <w:rFonts w:ascii="MS Reference Sans Serif" w:hAnsi="MS Reference Sans Serif"/>
          <w:b/>
          <w:u w:val="single"/>
        </w:rPr>
      </w:pPr>
    </w:p>
    <w:p w14:paraId="1196756D" w14:textId="77777777" w:rsidR="00254892" w:rsidRDefault="006F382F" w:rsidP="009D7310">
      <w:pPr>
        <w:pStyle w:val="ListContinue2"/>
        <w:tabs>
          <w:tab w:val="left" w:pos="-1080"/>
          <w:tab w:val="left" w:pos="-360"/>
          <w:tab w:val="left" w:pos="360"/>
          <w:tab w:val="left" w:pos="990"/>
          <w:tab w:val="left" w:pos="2520"/>
          <w:tab w:val="left" w:pos="3240"/>
          <w:tab w:val="left" w:pos="3960"/>
          <w:tab w:val="left" w:pos="4680"/>
          <w:tab w:val="left" w:pos="5400"/>
          <w:tab w:val="left" w:pos="6120"/>
          <w:tab w:val="left" w:pos="6840"/>
          <w:tab w:val="left" w:pos="756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990" w:hanging="630"/>
        <w:jc w:val="both"/>
        <w:rPr>
          <w:rFonts w:ascii="MS Reference Sans Serif" w:hAnsi="MS Reference Sans Serif"/>
        </w:rPr>
      </w:pPr>
      <w:r w:rsidRPr="000C221B">
        <w:rPr>
          <w:rFonts w:ascii="MS Reference Sans Serif" w:hAnsi="MS Reference Sans Serif"/>
          <w:b/>
          <w:u w:val="single"/>
        </w:rPr>
        <w:t>Form C-</w:t>
      </w:r>
      <w:r w:rsidR="00275F0A" w:rsidRPr="000C221B">
        <w:rPr>
          <w:rFonts w:ascii="MS Reference Sans Serif" w:hAnsi="MS Reference Sans Serif"/>
          <w:b/>
          <w:u w:val="single"/>
        </w:rPr>
        <w:t>6</w:t>
      </w:r>
      <w:r w:rsidR="000D7744" w:rsidRPr="000C221B">
        <w:rPr>
          <w:rFonts w:ascii="MS Reference Sans Serif" w:hAnsi="MS Reference Sans Serif"/>
          <w:b/>
          <w:u w:val="single"/>
        </w:rPr>
        <w:t>: Future Vehicle Requests</w:t>
      </w:r>
    </w:p>
    <w:p w14:paraId="3B8781D3" w14:textId="15E44C60" w:rsidR="000D7744" w:rsidRDefault="00254892" w:rsidP="009D7310">
      <w:pPr>
        <w:pStyle w:val="ListContinue2"/>
        <w:tabs>
          <w:tab w:val="left" w:pos="-1080"/>
          <w:tab w:val="left" w:pos="-360"/>
          <w:tab w:val="left" w:pos="360"/>
          <w:tab w:val="left" w:pos="720"/>
          <w:tab w:val="left" w:pos="2520"/>
          <w:tab w:val="left" w:pos="3240"/>
          <w:tab w:val="left" w:pos="3960"/>
          <w:tab w:val="left" w:pos="4680"/>
          <w:tab w:val="left" w:pos="5400"/>
          <w:tab w:val="left" w:pos="6120"/>
          <w:tab w:val="left" w:pos="6840"/>
          <w:tab w:val="left" w:pos="756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0"/>
        <w:jc w:val="both"/>
        <w:rPr>
          <w:rFonts w:ascii="MS Reference Sans Serif" w:hAnsi="MS Reference Sans Serif"/>
        </w:rPr>
      </w:pPr>
      <w:r>
        <w:rPr>
          <w:rFonts w:ascii="MS Reference Sans Serif" w:hAnsi="MS Reference Sans Serif"/>
        </w:rPr>
        <w:t>M</w:t>
      </w:r>
      <w:r w:rsidR="000D7744" w:rsidRPr="00F456CB">
        <w:rPr>
          <w:rFonts w:ascii="MS Reference Sans Serif" w:hAnsi="MS Reference Sans Serif"/>
        </w:rPr>
        <w:t xml:space="preserve">ust be completed for all projected vehicle replacements, expansions, and refurbishments.  This form is intended to provide the </w:t>
      </w:r>
      <w:r w:rsidR="0029582A">
        <w:rPr>
          <w:rFonts w:ascii="MS Reference Sans Serif" w:hAnsi="MS Reference Sans Serif"/>
        </w:rPr>
        <w:t>MDOT MTA</w:t>
      </w:r>
      <w:r w:rsidR="000D7744" w:rsidRPr="00F456CB">
        <w:rPr>
          <w:rFonts w:ascii="MS Reference Sans Serif" w:hAnsi="MS Reference Sans Serif"/>
        </w:rPr>
        <w:t xml:space="preserve"> with a forecast of your future financial needs so that </w:t>
      </w:r>
      <w:r w:rsidR="0029582A">
        <w:rPr>
          <w:rFonts w:ascii="MS Reference Sans Serif" w:hAnsi="MS Reference Sans Serif"/>
        </w:rPr>
        <w:t>MDOT MTA</w:t>
      </w:r>
      <w:r w:rsidR="000D7744" w:rsidRPr="00F456CB">
        <w:rPr>
          <w:rFonts w:ascii="MS Reference Sans Serif" w:hAnsi="MS Reference Sans Serif"/>
        </w:rPr>
        <w:t xml:space="preserve"> can accurately budget future Federal funding needs.   When estimating funds needed for the</w:t>
      </w:r>
      <w:r w:rsidR="00CE24CC">
        <w:rPr>
          <w:rFonts w:ascii="MS Reference Sans Serif" w:hAnsi="MS Reference Sans Serif"/>
        </w:rPr>
        <w:t xml:space="preserve"> out years, use current (FY</w:t>
      </w:r>
      <w:r w:rsidR="00954E8D">
        <w:rPr>
          <w:rFonts w:ascii="MS Reference Sans Serif" w:hAnsi="MS Reference Sans Serif"/>
        </w:rPr>
        <w:t xml:space="preserve"> </w:t>
      </w:r>
      <w:r w:rsidR="00966BD5">
        <w:rPr>
          <w:rFonts w:ascii="MS Reference Sans Serif" w:hAnsi="MS Reference Sans Serif"/>
        </w:rPr>
        <w:t>202</w:t>
      </w:r>
      <w:r w:rsidR="00FA3618">
        <w:rPr>
          <w:rFonts w:ascii="MS Reference Sans Serif" w:hAnsi="MS Reference Sans Serif"/>
        </w:rPr>
        <w:t>7</w:t>
      </w:r>
      <w:r w:rsidR="00CE24CC">
        <w:rPr>
          <w:rFonts w:ascii="MS Reference Sans Serif" w:hAnsi="MS Reference Sans Serif"/>
        </w:rPr>
        <w:t>)</w:t>
      </w:r>
      <w:r w:rsidR="006F382F">
        <w:rPr>
          <w:rFonts w:ascii="MS Reference Sans Serif" w:hAnsi="MS Reference Sans Serif"/>
        </w:rPr>
        <w:t xml:space="preserve"> </w:t>
      </w:r>
      <w:r w:rsidR="009131D3">
        <w:rPr>
          <w:rFonts w:ascii="MS Reference Sans Serif" w:hAnsi="MS Reference Sans Serif"/>
        </w:rPr>
        <w:t>award amounts.</w:t>
      </w:r>
      <w:r w:rsidR="000D7744" w:rsidRPr="00F456CB">
        <w:rPr>
          <w:rFonts w:ascii="MS Reference Sans Serif" w:hAnsi="MS Reference Sans Serif"/>
        </w:rPr>
        <w:t xml:space="preserve">  Do not inflate the numbers.</w:t>
      </w:r>
    </w:p>
    <w:p w14:paraId="534D9D65" w14:textId="698AD67E" w:rsidR="00C77FCF" w:rsidRDefault="00C77FCF" w:rsidP="00C77FCF">
      <w:pPr>
        <w:pStyle w:val="ListContinue2"/>
        <w:tabs>
          <w:tab w:val="left" w:pos="-1080"/>
          <w:tab w:val="left" w:pos="-360"/>
          <w:tab w:val="left" w:pos="360"/>
          <w:tab w:val="left" w:pos="990"/>
          <w:tab w:val="left" w:pos="2520"/>
          <w:tab w:val="left" w:pos="3240"/>
          <w:tab w:val="left" w:pos="3960"/>
          <w:tab w:val="left" w:pos="4680"/>
          <w:tab w:val="left" w:pos="5400"/>
          <w:tab w:val="left" w:pos="6120"/>
          <w:tab w:val="left" w:pos="6840"/>
          <w:tab w:val="left" w:pos="756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0"/>
        <w:ind w:left="990"/>
        <w:jc w:val="both"/>
        <w:rPr>
          <w:rFonts w:ascii="MS Reference Sans Serif" w:hAnsi="MS Reference Sans Serif"/>
        </w:rPr>
      </w:pPr>
    </w:p>
    <w:p w14:paraId="19F51D3E" w14:textId="77777777" w:rsidR="000D7744" w:rsidRPr="00F456CB" w:rsidRDefault="000D7744" w:rsidP="00D91694">
      <w:pPr>
        <w:pStyle w:val="BodyText"/>
        <w:tabs>
          <w:tab w:val="left" w:pos="630"/>
        </w:tabs>
        <w:ind w:left="720" w:hanging="360"/>
        <w:jc w:val="both"/>
        <w:rPr>
          <w:rFonts w:ascii="MS Reference Sans Serif" w:hAnsi="MS Reference Sans Serif"/>
          <w:b/>
          <w:bCs w:val="0"/>
          <w:u w:val="single"/>
        </w:rPr>
      </w:pPr>
      <w:r w:rsidRPr="00F456CB">
        <w:rPr>
          <w:rFonts w:ascii="MS Reference Sans Serif" w:hAnsi="MS Reference Sans Serif"/>
          <w:b/>
          <w:bCs w:val="0"/>
          <w:u w:val="single"/>
        </w:rPr>
        <w:t>Equipment Funding Requests</w:t>
      </w:r>
    </w:p>
    <w:p w14:paraId="6B6F923C" w14:textId="77777777" w:rsidR="000D7744" w:rsidRPr="00F456CB" w:rsidRDefault="000D7744" w:rsidP="00254892">
      <w:pPr>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r w:rsidRPr="00F456CB">
        <w:rPr>
          <w:rFonts w:ascii="MS Reference Sans Serif" w:hAnsi="MS Reference Sans Serif"/>
        </w:rPr>
        <w:t xml:space="preserve">Equipment, such as radios and communications equipment, fareboxes, wheelchair lifts and restraints, computer hardware and software, maintenance equipment, preventive maintenance, or spare parts </w:t>
      </w:r>
      <w:r w:rsidR="00D30584">
        <w:rPr>
          <w:rFonts w:ascii="MS Reference Sans Serif" w:hAnsi="MS Reference Sans Serif"/>
        </w:rPr>
        <w:t>and/or</w:t>
      </w:r>
      <w:r w:rsidR="004970EA">
        <w:rPr>
          <w:rFonts w:ascii="MS Reference Sans Serif" w:hAnsi="MS Reference Sans Serif"/>
        </w:rPr>
        <w:t xml:space="preserve"> </w:t>
      </w:r>
      <w:r w:rsidR="000D0706">
        <w:rPr>
          <w:rFonts w:ascii="MS Reference Sans Serif" w:hAnsi="MS Reference Sans Serif"/>
        </w:rPr>
        <w:t xml:space="preserve">miscellaneous equipment </w:t>
      </w:r>
      <w:r w:rsidR="00AA3DF0">
        <w:rPr>
          <w:rFonts w:ascii="MS Reference Sans Serif" w:hAnsi="MS Reference Sans Serif"/>
        </w:rPr>
        <w:t>with a project</w:t>
      </w:r>
      <w:r w:rsidRPr="00F456CB">
        <w:rPr>
          <w:rFonts w:ascii="MS Reference Sans Serif" w:hAnsi="MS Reference Sans Serif"/>
        </w:rPr>
        <w:t xml:space="preserve"> cost of at </w:t>
      </w:r>
      <w:r w:rsidRPr="004449C2">
        <w:rPr>
          <w:rFonts w:ascii="MS Reference Sans Serif" w:hAnsi="MS Reference Sans Serif"/>
        </w:rPr>
        <w:t>least $</w:t>
      </w:r>
      <w:r w:rsidR="00562B6D" w:rsidRPr="004449C2">
        <w:rPr>
          <w:rFonts w:ascii="MS Reference Sans Serif" w:hAnsi="MS Reference Sans Serif"/>
        </w:rPr>
        <w:t>1</w:t>
      </w:r>
      <w:r w:rsidR="00E447EC">
        <w:rPr>
          <w:rFonts w:ascii="MS Reference Sans Serif" w:hAnsi="MS Reference Sans Serif"/>
        </w:rPr>
        <w:t>,</w:t>
      </w:r>
      <w:r w:rsidR="00562B6D" w:rsidRPr="004449C2">
        <w:rPr>
          <w:rFonts w:ascii="MS Reference Sans Serif" w:hAnsi="MS Reference Sans Serif"/>
        </w:rPr>
        <w:t>0</w:t>
      </w:r>
      <w:r w:rsidRPr="004449C2">
        <w:rPr>
          <w:rFonts w:ascii="MS Reference Sans Serif" w:hAnsi="MS Reference Sans Serif"/>
        </w:rPr>
        <w:t>00 and</w:t>
      </w:r>
      <w:r w:rsidRPr="00F456CB">
        <w:rPr>
          <w:rFonts w:ascii="MS Reference Sans Serif" w:hAnsi="MS Reference Sans Serif"/>
        </w:rPr>
        <w:t xml:space="preserve"> a useful life of more than one year, can be requested as a capital project.</w:t>
      </w:r>
    </w:p>
    <w:p w14:paraId="324A0946" w14:textId="77777777" w:rsidR="000D7744" w:rsidRPr="00F456CB" w:rsidRDefault="000D7744" w:rsidP="00254892">
      <w:pPr>
        <w:tabs>
          <w:tab w:val="left" w:pos="-108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hanging="360"/>
        <w:jc w:val="both"/>
        <w:rPr>
          <w:rFonts w:ascii="MS Reference Sans Serif" w:hAnsi="MS Reference Sans Serif"/>
        </w:rPr>
      </w:pPr>
    </w:p>
    <w:p w14:paraId="5D529779" w14:textId="4528EDDB" w:rsidR="000D7744" w:rsidRPr="00F456CB" w:rsidRDefault="000D7744" w:rsidP="00254892">
      <w:pPr>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r w:rsidRPr="00F456CB">
        <w:rPr>
          <w:rFonts w:ascii="MS Reference Sans Serif" w:hAnsi="MS Reference Sans Serif"/>
        </w:rPr>
        <w:t xml:space="preserve">Fareboxes </w:t>
      </w:r>
      <w:r w:rsidR="00BC182B">
        <w:rPr>
          <w:rFonts w:ascii="MS Reference Sans Serif" w:hAnsi="MS Reference Sans Serif"/>
        </w:rPr>
        <w:t xml:space="preserve">and other “options” </w:t>
      </w:r>
      <w:r w:rsidRPr="00F456CB">
        <w:rPr>
          <w:rFonts w:ascii="MS Reference Sans Serif" w:hAnsi="MS Reference Sans Serif"/>
        </w:rPr>
        <w:t>can be ordered with vehicles and therefore may not need to be a separate item.  Instead, indicate on Form</w:t>
      </w:r>
      <w:r w:rsidR="006F382F">
        <w:rPr>
          <w:rFonts w:ascii="MS Reference Sans Serif" w:hAnsi="MS Reference Sans Serif"/>
        </w:rPr>
        <w:t>s</w:t>
      </w:r>
      <w:r w:rsidRPr="00F456CB">
        <w:rPr>
          <w:rFonts w:ascii="MS Reference Sans Serif" w:hAnsi="MS Reference Sans Serif"/>
        </w:rPr>
        <w:t xml:space="preserve"> C-2</w:t>
      </w:r>
      <w:r w:rsidR="006F382F">
        <w:rPr>
          <w:rFonts w:ascii="MS Reference Sans Serif" w:hAnsi="MS Reference Sans Serif"/>
        </w:rPr>
        <w:t xml:space="preserve"> and C-3</w:t>
      </w:r>
      <w:r w:rsidRPr="00F456CB">
        <w:rPr>
          <w:rFonts w:ascii="MS Reference Sans Serif" w:hAnsi="MS Reference Sans Serif"/>
        </w:rPr>
        <w:t>, Specifications and Estimated Cost for Vehicles, that a farebox is needed.  The following three forms are required for other equipment requests:</w:t>
      </w:r>
    </w:p>
    <w:p w14:paraId="6412B965" w14:textId="77777777" w:rsidR="000F5DA8" w:rsidRPr="00F456CB" w:rsidRDefault="000F5DA8" w:rsidP="005A14F9">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p>
    <w:p w14:paraId="5F3F7AFF" w14:textId="69A23797" w:rsidR="00254892" w:rsidRDefault="000D7744" w:rsidP="009D7310">
      <w:pPr>
        <w:tabs>
          <w:tab w:val="left" w:pos="-1080"/>
          <w:tab w:val="left" w:pos="-360"/>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240"/>
        <w:ind w:left="360"/>
        <w:jc w:val="both"/>
        <w:rPr>
          <w:rFonts w:ascii="MS Reference Sans Serif" w:hAnsi="MS Reference Sans Serif"/>
          <w:b/>
        </w:rPr>
      </w:pPr>
      <w:r w:rsidRPr="000C221B">
        <w:rPr>
          <w:rFonts w:ascii="MS Reference Sans Serif" w:hAnsi="MS Reference Sans Serif"/>
          <w:b/>
          <w:u w:val="single"/>
        </w:rPr>
        <w:t>Form C-</w:t>
      </w:r>
      <w:r w:rsidR="00275F0A" w:rsidRPr="000C221B">
        <w:rPr>
          <w:rFonts w:ascii="MS Reference Sans Serif" w:hAnsi="MS Reference Sans Serif"/>
          <w:b/>
          <w:u w:val="single"/>
        </w:rPr>
        <w:t>7</w:t>
      </w:r>
      <w:r w:rsidRPr="000C221B">
        <w:rPr>
          <w:rFonts w:ascii="MS Reference Sans Serif" w:hAnsi="MS Reference Sans Serif"/>
          <w:b/>
          <w:u w:val="single"/>
        </w:rPr>
        <w:t xml:space="preserve">: </w:t>
      </w:r>
      <w:r w:rsidR="00380E4E">
        <w:rPr>
          <w:rFonts w:ascii="MS Reference Sans Serif" w:hAnsi="MS Reference Sans Serif"/>
          <w:b/>
          <w:u w:val="single"/>
        </w:rPr>
        <w:t>FY 2</w:t>
      </w:r>
      <w:r w:rsidR="00FA3618">
        <w:rPr>
          <w:rFonts w:ascii="MS Reference Sans Serif" w:hAnsi="MS Reference Sans Serif"/>
          <w:b/>
          <w:u w:val="single"/>
        </w:rPr>
        <w:t>7</w:t>
      </w:r>
      <w:r w:rsidR="0088265B" w:rsidRPr="000C221B">
        <w:rPr>
          <w:rFonts w:ascii="MS Reference Sans Serif" w:hAnsi="MS Reference Sans Serif"/>
          <w:b/>
          <w:u w:val="single"/>
        </w:rPr>
        <w:t xml:space="preserve"> </w:t>
      </w:r>
      <w:r w:rsidRPr="000C221B">
        <w:rPr>
          <w:rFonts w:ascii="MS Reference Sans Serif" w:hAnsi="MS Reference Sans Serif"/>
          <w:b/>
          <w:u w:val="single"/>
        </w:rPr>
        <w:t>Equipment Funding Requests</w:t>
      </w:r>
    </w:p>
    <w:p w14:paraId="77F0B70B" w14:textId="604A01B3" w:rsidR="000D7744" w:rsidRPr="00F456CB" w:rsidRDefault="000D7744" w:rsidP="009D7310">
      <w:pPr>
        <w:tabs>
          <w:tab w:val="left" w:pos="-1080"/>
          <w:tab w:val="left" w:pos="-360"/>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r w:rsidRPr="00F456CB">
        <w:rPr>
          <w:rFonts w:ascii="MS Reference Sans Serif" w:hAnsi="MS Reference Sans Serif"/>
        </w:rPr>
        <w:t>This form must include all equipment requests that are not addressed in Form</w:t>
      </w:r>
      <w:r w:rsidR="006F382F">
        <w:rPr>
          <w:rFonts w:ascii="MS Reference Sans Serif" w:hAnsi="MS Reference Sans Serif"/>
        </w:rPr>
        <w:t>s</w:t>
      </w:r>
      <w:r w:rsidRPr="00F456CB">
        <w:rPr>
          <w:rFonts w:ascii="MS Reference Sans Serif" w:hAnsi="MS Reference Sans Serif"/>
        </w:rPr>
        <w:t xml:space="preserve"> C-2</w:t>
      </w:r>
      <w:r w:rsidR="006F382F">
        <w:rPr>
          <w:rFonts w:ascii="MS Reference Sans Serif" w:hAnsi="MS Reference Sans Serif"/>
        </w:rPr>
        <w:t xml:space="preserve"> and C-3</w:t>
      </w:r>
      <w:r w:rsidRPr="00F456CB">
        <w:rPr>
          <w:rFonts w:ascii="MS Reference Sans Serif" w:hAnsi="MS Reference Sans Serif"/>
        </w:rPr>
        <w:t>.  A Capital Project Justification Form</w:t>
      </w:r>
      <w:r w:rsidR="00562B6D">
        <w:rPr>
          <w:rFonts w:ascii="MS Reference Sans Serif" w:hAnsi="MS Reference Sans Serif"/>
        </w:rPr>
        <w:t xml:space="preserve"> </w:t>
      </w:r>
      <w:r w:rsidR="003D245F">
        <w:rPr>
          <w:rFonts w:ascii="MS Reference Sans Serif" w:hAnsi="MS Reference Sans Serif"/>
        </w:rPr>
        <w:t>(</w:t>
      </w:r>
      <w:r w:rsidR="00562B6D">
        <w:rPr>
          <w:rFonts w:ascii="MS Reference Sans Serif" w:hAnsi="MS Reference Sans Serif"/>
        </w:rPr>
        <w:t>Equipment</w:t>
      </w:r>
      <w:r w:rsidR="003D245F">
        <w:rPr>
          <w:rFonts w:ascii="MS Reference Sans Serif" w:hAnsi="MS Reference Sans Serif"/>
        </w:rPr>
        <w:t>)</w:t>
      </w:r>
      <w:r w:rsidRPr="00F456CB">
        <w:rPr>
          <w:rFonts w:ascii="MS Reference Sans Serif" w:hAnsi="MS Reference Sans Serif"/>
        </w:rPr>
        <w:t xml:space="preserve"> must also be attached for </w:t>
      </w:r>
      <w:r w:rsidRPr="00F456CB">
        <w:rPr>
          <w:rFonts w:ascii="MS Reference Sans Serif" w:hAnsi="MS Reference Sans Serif"/>
          <w:u w:val="single"/>
        </w:rPr>
        <w:t>each</w:t>
      </w:r>
      <w:r w:rsidR="006F382F">
        <w:rPr>
          <w:rFonts w:ascii="MS Reference Sans Serif" w:hAnsi="MS Reference Sans Serif"/>
        </w:rPr>
        <w:t xml:space="preserve"> line item requested in Form C-</w:t>
      </w:r>
      <w:r w:rsidR="00275F0A">
        <w:rPr>
          <w:rFonts w:ascii="MS Reference Sans Serif" w:hAnsi="MS Reference Sans Serif"/>
        </w:rPr>
        <w:t>7</w:t>
      </w:r>
      <w:r w:rsidRPr="00F456CB">
        <w:rPr>
          <w:rFonts w:ascii="MS Reference Sans Serif" w:hAnsi="MS Reference Sans Serif"/>
        </w:rPr>
        <w:t>.</w:t>
      </w:r>
    </w:p>
    <w:p w14:paraId="68AB23F8" w14:textId="77777777" w:rsidR="000D7744" w:rsidRPr="00F456CB" w:rsidRDefault="000D7744" w:rsidP="005A14F9">
      <w:pPr>
        <w:tabs>
          <w:tab w:val="left" w:pos="-1080"/>
          <w:tab w:val="left" w:pos="-360"/>
          <w:tab w:val="left" w:pos="360"/>
          <w:tab w:val="left" w:pos="72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hanging="360"/>
        <w:jc w:val="both"/>
        <w:rPr>
          <w:rFonts w:ascii="MS Reference Sans Serif" w:hAnsi="MS Reference Sans Serif"/>
        </w:rPr>
      </w:pPr>
    </w:p>
    <w:p w14:paraId="51EF55DC" w14:textId="77777777" w:rsidR="00A84116" w:rsidRDefault="00A84116" w:rsidP="009D7310">
      <w:pPr>
        <w:tabs>
          <w:tab w:val="left" w:pos="-1080"/>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240"/>
        <w:ind w:left="360"/>
        <w:jc w:val="both"/>
        <w:rPr>
          <w:rFonts w:ascii="MS Reference Sans Serif" w:hAnsi="MS Reference Sans Serif"/>
          <w:b/>
          <w:u w:val="single"/>
        </w:rPr>
      </w:pPr>
    </w:p>
    <w:p w14:paraId="3D26A4EA" w14:textId="2DEC0101" w:rsidR="00254892" w:rsidRDefault="000D7744" w:rsidP="009D7310">
      <w:pPr>
        <w:tabs>
          <w:tab w:val="left" w:pos="-1080"/>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240"/>
        <w:ind w:left="360"/>
        <w:jc w:val="both"/>
        <w:rPr>
          <w:rFonts w:ascii="MS Reference Sans Serif" w:hAnsi="MS Reference Sans Serif"/>
        </w:rPr>
      </w:pPr>
      <w:r w:rsidRPr="000C221B">
        <w:rPr>
          <w:rFonts w:ascii="MS Reference Sans Serif" w:hAnsi="MS Reference Sans Serif"/>
          <w:b/>
          <w:u w:val="single"/>
        </w:rPr>
        <w:lastRenderedPageBreak/>
        <w:t>Capital Project Justification Form</w:t>
      </w:r>
      <w:r w:rsidR="003D245F" w:rsidRPr="000C221B">
        <w:rPr>
          <w:rFonts w:ascii="MS Reference Sans Serif" w:hAnsi="MS Reference Sans Serif"/>
          <w:b/>
          <w:u w:val="single"/>
        </w:rPr>
        <w:t xml:space="preserve"> (</w:t>
      </w:r>
      <w:r w:rsidR="00562B6D" w:rsidRPr="000C221B">
        <w:rPr>
          <w:rFonts w:ascii="MS Reference Sans Serif" w:hAnsi="MS Reference Sans Serif"/>
          <w:b/>
          <w:u w:val="single"/>
        </w:rPr>
        <w:t>Equipment</w:t>
      </w:r>
      <w:r w:rsidR="003D245F" w:rsidRPr="000C221B">
        <w:rPr>
          <w:rFonts w:ascii="MS Reference Sans Serif" w:hAnsi="MS Reference Sans Serif"/>
          <w:b/>
          <w:u w:val="single"/>
        </w:rPr>
        <w:t>)</w:t>
      </w:r>
    </w:p>
    <w:p w14:paraId="088FCE6B" w14:textId="7918E892" w:rsidR="000D7744" w:rsidRPr="00734F2A" w:rsidRDefault="000D7744" w:rsidP="009D7310">
      <w:pPr>
        <w:tabs>
          <w:tab w:val="left" w:pos="-1080"/>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i/>
        </w:rPr>
      </w:pPr>
      <w:r w:rsidRPr="00F456CB">
        <w:rPr>
          <w:rFonts w:ascii="MS Reference Sans Serif" w:hAnsi="MS Reference Sans Serif"/>
        </w:rPr>
        <w:t>You must complete this form for all equipm</w:t>
      </w:r>
      <w:r w:rsidR="004166B3">
        <w:rPr>
          <w:rFonts w:ascii="MS Reference Sans Serif" w:hAnsi="MS Reference Sans Serif"/>
        </w:rPr>
        <w:t>e</w:t>
      </w:r>
      <w:r w:rsidR="0088265B">
        <w:rPr>
          <w:rFonts w:ascii="MS Reference Sans Serif" w:hAnsi="MS Reference Sans Serif"/>
        </w:rPr>
        <w:t xml:space="preserve">nt requested for funding in </w:t>
      </w:r>
      <w:r w:rsidR="00380E4E">
        <w:rPr>
          <w:rFonts w:ascii="MS Reference Sans Serif" w:hAnsi="MS Reference Sans Serif"/>
        </w:rPr>
        <w:t>FY 2</w:t>
      </w:r>
      <w:r w:rsidR="00FA3618">
        <w:rPr>
          <w:rFonts w:ascii="MS Reference Sans Serif" w:hAnsi="MS Reference Sans Serif"/>
        </w:rPr>
        <w:t>7</w:t>
      </w:r>
      <w:r w:rsidRPr="00F456CB">
        <w:rPr>
          <w:rFonts w:ascii="MS Reference Sans Serif" w:hAnsi="MS Reference Sans Serif"/>
        </w:rPr>
        <w:t xml:space="preserve">.  The form also includes a written justification that </w:t>
      </w:r>
      <w:r w:rsidRPr="00F456CB">
        <w:rPr>
          <w:rFonts w:ascii="MS Reference Sans Serif" w:hAnsi="MS Reference Sans Serif"/>
          <w:u w:val="single"/>
        </w:rPr>
        <w:t>must</w:t>
      </w:r>
      <w:r w:rsidRPr="00F456CB">
        <w:rPr>
          <w:rFonts w:ascii="MS Reference Sans Serif" w:hAnsi="MS Reference Sans Serif"/>
        </w:rPr>
        <w:t xml:space="preserve"> be completed</w:t>
      </w:r>
      <w:r w:rsidRPr="00CA4355">
        <w:rPr>
          <w:rFonts w:ascii="MS Reference Sans Serif" w:hAnsi="MS Reference Sans Serif"/>
        </w:rPr>
        <w:t>.</w:t>
      </w:r>
      <w:r w:rsidR="0005306A" w:rsidRPr="00CA4355">
        <w:rPr>
          <w:rFonts w:ascii="MS Reference Sans Serif" w:hAnsi="MS Reference Sans Serif"/>
        </w:rPr>
        <w:t xml:space="preserve"> If this is a join</w:t>
      </w:r>
      <w:r w:rsidR="00CA4355" w:rsidRPr="00CA4355">
        <w:rPr>
          <w:rFonts w:ascii="MS Reference Sans Serif" w:hAnsi="MS Reference Sans Serif"/>
        </w:rPr>
        <w:t>t</w:t>
      </w:r>
      <w:r w:rsidR="0005306A" w:rsidRPr="00CA4355">
        <w:rPr>
          <w:rFonts w:ascii="MS Reference Sans Serif" w:hAnsi="MS Reference Sans Serif"/>
        </w:rPr>
        <w:t xml:space="preserve"> project or is to be shared with another agency or department, please address this in your justification and include a discussion of cost sharing or allocation for the project.</w:t>
      </w:r>
      <w:r w:rsidR="00BC182B">
        <w:rPr>
          <w:rFonts w:ascii="MS Reference Sans Serif" w:hAnsi="MS Reference Sans Serif"/>
        </w:rPr>
        <w:t xml:space="preserve"> </w:t>
      </w:r>
      <w:r w:rsidR="00734F2A" w:rsidRPr="00D03074">
        <w:rPr>
          <w:rFonts w:ascii="MS Reference Sans Serif" w:hAnsi="MS Reference Sans Serif"/>
          <w:b/>
          <w:i/>
          <w:color w:val="FF0000"/>
          <w:highlight w:val="yellow"/>
        </w:rPr>
        <w:t>Attach your ICE F</w:t>
      </w:r>
      <w:r w:rsidR="00BC182B" w:rsidRPr="00D03074">
        <w:rPr>
          <w:rFonts w:ascii="MS Reference Sans Serif" w:hAnsi="MS Reference Sans Serif"/>
          <w:b/>
          <w:i/>
          <w:color w:val="FF0000"/>
          <w:highlight w:val="yellow"/>
        </w:rPr>
        <w:t>orm</w:t>
      </w:r>
      <w:r w:rsidR="00734F2A" w:rsidRPr="00D03074">
        <w:rPr>
          <w:rFonts w:ascii="MS Reference Sans Serif" w:hAnsi="MS Reference Sans Serif"/>
          <w:b/>
          <w:i/>
          <w:color w:val="FF0000"/>
          <w:highlight w:val="yellow"/>
        </w:rPr>
        <w:t>.</w:t>
      </w:r>
    </w:p>
    <w:p w14:paraId="0FEE92E0" w14:textId="77777777" w:rsidR="000D7744" w:rsidRPr="00734F2A" w:rsidRDefault="000D7744" w:rsidP="005A14F9">
      <w:pPr>
        <w:tabs>
          <w:tab w:val="left" w:pos="-1080"/>
          <w:tab w:val="left" w:pos="720"/>
          <w:tab w:val="left" w:pos="2520"/>
          <w:tab w:val="left" w:pos="3240"/>
          <w:tab w:val="left" w:pos="3960"/>
          <w:tab w:val="left" w:pos="4680"/>
          <w:tab w:val="left" w:pos="5400"/>
          <w:tab w:val="left" w:pos="6120"/>
          <w:tab w:val="left" w:pos="6840"/>
          <w:tab w:val="left" w:pos="756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hanging="360"/>
        <w:jc w:val="both"/>
        <w:rPr>
          <w:rFonts w:ascii="MS Reference Sans Serif" w:hAnsi="MS Reference Sans Serif"/>
          <w:i/>
          <w:u w:val="single"/>
        </w:rPr>
      </w:pPr>
    </w:p>
    <w:p w14:paraId="07D212B6" w14:textId="10BCC87D" w:rsidR="00254892" w:rsidRDefault="007B4B7B" w:rsidP="007B4B7B">
      <w:pPr>
        <w:tabs>
          <w:tab w:val="left" w:pos="-108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240"/>
        <w:jc w:val="both"/>
        <w:rPr>
          <w:rFonts w:ascii="MS Reference Sans Serif" w:hAnsi="MS Reference Sans Serif"/>
        </w:rPr>
      </w:pPr>
      <w:r>
        <w:rPr>
          <w:rFonts w:ascii="MS Reference Sans Serif" w:hAnsi="MS Reference Sans Serif"/>
          <w:b/>
        </w:rPr>
        <w:t xml:space="preserve">     </w:t>
      </w:r>
      <w:r w:rsidR="000D7744" w:rsidRPr="000C221B">
        <w:rPr>
          <w:rFonts w:ascii="MS Reference Sans Serif" w:hAnsi="MS Reference Sans Serif"/>
          <w:b/>
          <w:u w:val="single"/>
        </w:rPr>
        <w:t>Form C-</w:t>
      </w:r>
      <w:r w:rsidR="00275F0A" w:rsidRPr="000C221B">
        <w:rPr>
          <w:rFonts w:ascii="MS Reference Sans Serif" w:hAnsi="MS Reference Sans Serif"/>
          <w:b/>
          <w:u w:val="single"/>
        </w:rPr>
        <w:t>8</w:t>
      </w:r>
      <w:r w:rsidR="000D7744" w:rsidRPr="000C221B">
        <w:rPr>
          <w:rFonts w:ascii="MS Reference Sans Serif" w:hAnsi="MS Reference Sans Serif"/>
          <w:b/>
          <w:u w:val="single"/>
        </w:rPr>
        <w:t>: Future Equipment Requests</w:t>
      </w:r>
    </w:p>
    <w:p w14:paraId="4E855119" w14:textId="3476BBD7" w:rsidR="009E2F33" w:rsidRDefault="000D7744" w:rsidP="009D7310">
      <w:pPr>
        <w:tabs>
          <w:tab w:val="left" w:pos="-108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b/>
          <w:color w:val="FF0000"/>
        </w:rPr>
      </w:pPr>
      <w:r w:rsidRPr="00F456CB">
        <w:rPr>
          <w:rFonts w:ascii="MS Reference Sans Serif" w:hAnsi="MS Reference Sans Serif"/>
        </w:rPr>
        <w:t xml:space="preserve">This form is intended to provide the </w:t>
      </w:r>
      <w:r w:rsidR="0029582A">
        <w:rPr>
          <w:rFonts w:ascii="MS Reference Sans Serif" w:hAnsi="MS Reference Sans Serif"/>
        </w:rPr>
        <w:t>MDOT MTA</w:t>
      </w:r>
      <w:r w:rsidRPr="00F456CB">
        <w:rPr>
          <w:rFonts w:ascii="MS Reference Sans Serif" w:hAnsi="MS Reference Sans Serif"/>
        </w:rPr>
        <w:t xml:space="preserve"> with a forecast of your future financial needs so that </w:t>
      </w:r>
      <w:r w:rsidR="0029582A">
        <w:rPr>
          <w:rFonts w:ascii="MS Reference Sans Serif" w:hAnsi="MS Reference Sans Serif"/>
        </w:rPr>
        <w:t>MDOT MTA</w:t>
      </w:r>
      <w:r w:rsidRPr="00F456CB">
        <w:rPr>
          <w:rFonts w:ascii="MS Reference Sans Serif" w:hAnsi="MS Reference Sans Serif"/>
        </w:rPr>
        <w:t xml:space="preserve"> can accurately budget future Federal funding needs.  When estimating funds needed for the out years, </w:t>
      </w:r>
      <w:r w:rsidR="00CE24CC">
        <w:rPr>
          <w:rFonts w:ascii="MS Reference Sans Serif" w:hAnsi="MS Reference Sans Serif"/>
        </w:rPr>
        <w:t xml:space="preserve">use </w:t>
      </w:r>
      <w:r w:rsidR="00380E4E">
        <w:rPr>
          <w:rFonts w:ascii="MS Reference Sans Serif" w:hAnsi="MS Reference Sans Serif"/>
        </w:rPr>
        <w:t>FY 2</w:t>
      </w:r>
      <w:r w:rsidR="00FA3618">
        <w:rPr>
          <w:rFonts w:ascii="MS Reference Sans Serif" w:hAnsi="MS Reference Sans Serif"/>
        </w:rPr>
        <w:t>7</w:t>
      </w:r>
      <w:r w:rsidR="00E92C13">
        <w:rPr>
          <w:rFonts w:ascii="MS Reference Sans Serif" w:hAnsi="MS Reference Sans Serif"/>
        </w:rPr>
        <w:t>-dollar</w:t>
      </w:r>
      <w:r w:rsidR="00DA509D" w:rsidRPr="00F456CB">
        <w:rPr>
          <w:rFonts w:ascii="MS Reference Sans Serif" w:hAnsi="MS Reference Sans Serif"/>
        </w:rPr>
        <w:t xml:space="preserve"> amounts</w:t>
      </w:r>
      <w:r w:rsidR="00275F0A">
        <w:rPr>
          <w:rFonts w:ascii="MS Reference Sans Serif" w:hAnsi="MS Reference Sans Serif"/>
        </w:rPr>
        <w:t>.</w:t>
      </w:r>
      <w:r w:rsidR="00DA509D" w:rsidRPr="00F456CB">
        <w:rPr>
          <w:rFonts w:ascii="MS Reference Sans Serif" w:hAnsi="MS Reference Sans Serif"/>
        </w:rPr>
        <w:t xml:space="preserve">  Do not inflate the numbers.</w:t>
      </w:r>
      <w:r w:rsidR="0097121E" w:rsidRPr="0097121E">
        <w:rPr>
          <w:rFonts w:ascii="MS Reference Sans Serif" w:hAnsi="MS Reference Sans Serif"/>
          <w:b/>
          <w:color w:val="FF0000"/>
        </w:rPr>
        <w:t xml:space="preserve"> </w:t>
      </w:r>
    </w:p>
    <w:p w14:paraId="789280EE" w14:textId="77777777" w:rsidR="003C3CCA" w:rsidRPr="00120495" w:rsidRDefault="003C3CCA" w:rsidP="009D7310">
      <w:pPr>
        <w:tabs>
          <w:tab w:val="left" w:pos="-108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p>
    <w:p w14:paraId="6A9CD0C1" w14:textId="77777777" w:rsidR="000D7744" w:rsidRPr="00F456CB" w:rsidRDefault="000D7744" w:rsidP="009D7310">
      <w:pPr>
        <w:pStyle w:val="BodyText"/>
        <w:jc w:val="both"/>
        <w:rPr>
          <w:rFonts w:ascii="MS Reference Sans Serif" w:hAnsi="MS Reference Sans Serif"/>
          <w:b/>
          <w:bCs w:val="0"/>
          <w:u w:val="single"/>
        </w:rPr>
      </w:pPr>
      <w:r w:rsidRPr="00F456CB">
        <w:rPr>
          <w:rFonts w:ascii="MS Reference Sans Serif" w:hAnsi="MS Reference Sans Serif"/>
          <w:b/>
          <w:bCs w:val="0"/>
          <w:u w:val="single"/>
        </w:rPr>
        <w:t>Facilities Funding Requests</w:t>
      </w:r>
    </w:p>
    <w:p w14:paraId="5CFF819D" w14:textId="07670C39" w:rsidR="000D7744" w:rsidRPr="00F456CB" w:rsidRDefault="000D7744" w:rsidP="005A14F9">
      <w:pPr>
        <w:tabs>
          <w:tab w:val="left" w:pos="-1080"/>
          <w:tab w:val="left" w:pos="-360"/>
          <w:tab w:val="left" w:pos="36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r w:rsidRPr="00F456CB">
        <w:rPr>
          <w:rFonts w:ascii="MS Reference Sans Serif" w:hAnsi="MS Reference Sans Serif"/>
        </w:rPr>
        <w:t>Facilities projects can be new construction, expansions, or renovations that will be used to operate and/or maintain public transportation service.  It is important to plan for any facilities projects as early as possible, a</w:t>
      </w:r>
      <w:r w:rsidR="004166B3">
        <w:rPr>
          <w:rFonts w:ascii="MS Reference Sans Serif" w:hAnsi="MS Reference Sans Serif"/>
        </w:rPr>
        <w:t>n</w:t>
      </w:r>
      <w:r w:rsidR="0088265B">
        <w:rPr>
          <w:rFonts w:ascii="MS Reference Sans Serif" w:hAnsi="MS Reference Sans Serif"/>
        </w:rPr>
        <w:t xml:space="preserve">d therefore, in addition to </w:t>
      </w:r>
      <w:r w:rsidR="00380E4E">
        <w:rPr>
          <w:rFonts w:ascii="MS Reference Sans Serif" w:hAnsi="MS Reference Sans Serif"/>
        </w:rPr>
        <w:t>FY2</w:t>
      </w:r>
      <w:r w:rsidR="00FA3618">
        <w:rPr>
          <w:rFonts w:ascii="MS Reference Sans Serif" w:hAnsi="MS Reference Sans Serif"/>
        </w:rPr>
        <w:t>7</w:t>
      </w:r>
      <w:r w:rsidR="0011384E">
        <w:rPr>
          <w:rFonts w:ascii="MS Reference Sans Serif" w:hAnsi="MS Reference Sans Serif"/>
        </w:rPr>
        <w:t xml:space="preserve"> </w:t>
      </w:r>
      <w:r w:rsidRPr="00F456CB">
        <w:rPr>
          <w:rFonts w:ascii="MS Reference Sans Serif" w:hAnsi="MS Reference Sans Serif"/>
        </w:rPr>
        <w:t>requests, your facilities request forms should include anticipated requests for the next six years.</w:t>
      </w:r>
      <w:r w:rsidR="0005306A">
        <w:rPr>
          <w:rFonts w:ascii="MS Reference Sans Serif" w:hAnsi="MS Reference Sans Serif"/>
        </w:rPr>
        <w:t xml:space="preserve">  </w:t>
      </w:r>
    </w:p>
    <w:p w14:paraId="511C4DE8" w14:textId="77777777" w:rsidR="000D7744" w:rsidRPr="00F456CB" w:rsidRDefault="000D7744" w:rsidP="005A14F9">
      <w:pPr>
        <w:tabs>
          <w:tab w:val="left" w:pos="-1080"/>
          <w:tab w:val="left" w:pos="-360"/>
          <w:tab w:val="left" w:pos="36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b/>
        </w:rPr>
      </w:pPr>
    </w:p>
    <w:p w14:paraId="45E5B05F" w14:textId="6F8A7CD7" w:rsidR="000D7744" w:rsidRPr="00F456CB" w:rsidRDefault="0029582A" w:rsidP="005A14F9">
      <w:pPr>
        <w:pStyle w:val="ListContinue3"/>
        <w:tabs>
          <w:tab w:val="left" w:pos="-1080"/>
          <w:tab w:val="left" w:pos="-360"/>
          <w:tab w:val="left" w:pos="36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0"/>
        <w:ind w:left="360"/>
        <w:jc w:val="both"/>
        <w:rPr>
          <w:rFonts w:ascii="MS Reference Sans Serif" w:hAnsi="MS Reference Sans Serif"/>
        </w:rPr>
      </w:pPr>
      <w:r>
        <w:rPr>
          <w:rFonts w:ascii="MS Reference Sans Serif" w:hAnsi="MS Reference Sans Serif"/>
        </w:rPr>
        <w:t>MDOT MTA</w:t>
      </w:r>
      <w:r w:rsidR="000D7744" w:rsidRPr="00F456CB">
        <w:rPr>
          <w:rFonts w:ascii="MS Reference Sans Serif" w:hAnsi="MS Reference Sans Serif"/>
        </w:rPr>
        <w:t xml:space="preserve"> will work closely with all cou</w:t>
      </w:r>
      <w:r w:rsidR="00582D25">
        <w:rPr>
          <w:rFonts w:ascii="MS Reference Sans Serif" w:hAnsi="MS Reference Sans Serif"/>
        </w:rPr>
        <w:t>nties anticipating a facilities-</w:t>
      </w:r>
      <w:r w:rsidR="00272F8B">
        <w:rPr>
          <w:rFonts w:ascii="MS Reference Sans Serif" w:hAnsi="MS Reference Sans Serif"/>
        </w:rPr>
        <w:t xml:space="preserve">type project in the next </w:t>
      </w:r>
      <w:r w:rsidR="001C7A3B">
        <w:rPr>
          <w:rFonts w:ascii="MS Reference Sans Serif" w:hAnsi="MS Reference Sans Serif"/>
        </w:rPr>
        <w:t xml:space="preserve">six </w:t>
      </w:r>
      <w:r w:rsidR="000D7744" w:rsidRPr="00F456CB">
        <w:rPr>
          <w:rFonts w:ascii="MS Reference Sans Serif" w:hAnsi="MS Reference Sans Serif"/>
        </w:rPr>
        <w:t>years to determine feasibility and availability of funds.</w:t>
      </w:r>
      <w:r w:rsidR="00214C80">
        <w:rPr>
          <w:rFonts w:ascii="MS Reference Sans Serif" w:hAnsi="MS Reference Sans Serif"/>
        </w:rPr>
        <w:t xml:space="preserve"> Contact your RP if your </w:t>
      </w:r>
      <w:r w:rsidR="00380E4E">
        <w:rPr>
          <w:rFonts w:ascii="MS Reference Sans Serif" w:hAnsi="MS Reference Sans Serif"/>
        </w:rPr>
        <w:t>FY2</w:t>
      </w:r>
      <w:r w:rsidR="00FA3618">
        <w:rPr>
          <w:rFonts w:ascii="MS Reference Sans Serif" w:hAnsi="MS Reference Sans Serif"/>
        </w:rPr>
        <w:t>7</w:t>
      </w:r>
      <w:r w:rsidR="0011384E">
        <w:rPr>
          <w:rFonts w:ascii="MS Reference Sans Serif" w:hAnsi="MS Reference Sans Serif"/>
        </w:rPr>
        <w:t xml:space="preserve"> </w:t>
      </w:r>
      <w:r w:rsidR="009474E6">
        <w:rPr>
          <w:rFonts w:ascii="MS Reference Sans Serif" w:hAnsi="MS Reference Sans Serif"/>
        </w:rPr>
        <w:t xml:space="preserve">facility request is a new project. </w:t>
      </w:r>
      <w:r w:rsidR="00F155B9">
        <w:rPr>
          <w:rFonts w:ascii="MS Reference Sans Serif" w:hAnsi="MS Reference Sans Serif"/>
        </w:rPr>
        <w:t xml:space="preserve"> </w:t>
      </w:r>
      <w:r w:rsidR="009474E6">
        <w:rPr>
          <w:rFonts w:ascii="MS Reference Sans Serif" w:hAnsi="MS Reference Sans Serif"/>
        </w:rPr>
        <w:t>See Section 7 of the LOTS Manual for more information.</w:t>
      </w:r>
    </w:p>
    <w:p w14:paraId="17AC065B" w14:textId="77777777" w:rsidR="000D7744" w:rsidRPr="00F456CB" w:rsidRDefault="000D7744" w:rsidP="005A14F9">
      <w:pPr>
        <w:pStyle w:val="ListContinue3"/>
        <w:tabs>
          <w:tab w:val="left" w:pos="-1080"/>
          <w:tab w:val="left" w:pos="-36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0"/>
        <w:ind w:left="720"/>
        <w:jc w:val="both"/>
        <w:rPr>
          <w:rFonts w:ascii="MS Reference Sans Serif" w:hAnsi="MS Reference Sans Serif"/>
        </w:rPr>
      </w:pPr>
    </w:p>
    <w:p w14:paraId="00396250" w14:textId="045FD06C" w:rsidR="00B30A0B" w:rsidRDefault="0052018E" w:rsidP="009D7310">
      <w:pPr>
        <w:keepNext/>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70"/>
          <w:tab w:val="left" w:pos="882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240"/>
        <w:ind w:left="1080" w:hanging="720"/>
        <w:jc w:val="both"/>
        <w:rPr>
          <w:rFonts w:ascii="MS Reference Sans Serif" w:hAnsi="MS Reference Sans Serif"/>
          <w:b/>
        </w:rPr>
      </w:pPr>
      <w:r w:rsidRPr="000C221B">
        <w:rPr>
          <w:rFonts w:ascii="MS Reference Sans Serif" w:hAnsi="MS Reference Sans Serif"/>
          <w:b/>
          <w:u w:val="single"/>
        </w:rPr>
        <w:t>Form C-9</w:t>
      </w:r>
      <w:r w:rsidR="000D7744" w:rsidRPr="000C221B">
        <w:rPr>
          <w:rFonts w:ascii="MS Reference Sans Serif" w:hAnsi="MS Reference Sans Serif"/>
          <w:b/>
          <w:u w:val="single"/>
        </w:rPr>
        <w:t xml:space="preserve">: FY </w:t>
      </w:r>
      <w:r w:rsidR="00380E4E">
        <w:rPr>
          <w:rFonts w:ascii="MS Reference Sans Serif" w:hAnsi="MS Reference Sans Serif"/>
          <w:b/>
          <w:u w:val="single"/>
        </w:rPr>
        <w:t>202</w:t>
      </w:r>
      <w:r w:rsidR="00FA3618">
        <w:rPr>
          <w:rFonts w:ascii="MS Reference Sans Serif" w:hAnsi="MS Reference Sans Serif"/>
          <w:b/>
          <w:u w:val="single"/>
        </w:rPr>
        <w:t>7</w:t>
      </w:r>
      <w:r w:rsidR="000D7744" w:rsidRPr="000C221B">
        <w:rPr>
          <w:rFonts w:ascii="MS Reference Sans Serif" w:hAnsi="MS Reference Sans Serif"/>
          <w:b/>
          <w:u w:val="single"/>
        </w:rPr>
        <w:t xml:space="preserve"> Facilities Funding Requests</w:t>
      </w:r>
    </w:p>
    <w:p w14:paraId="3D7C7C5E" w14:textId="6C186DCE" w:rsidR="000D7744" w:rsidRPr="00F456CB" w:rsidRDefault="000D7744" w:rsidP="009D7310">
      <w:pPr>
        <w:tabs>
          <w:tab w:val="left" w:pos="-1080"/>
          <w:tab w:val="left" w:pos="-360"/>
          <w:tab w:val="left" w:pos="360"/>
          <w:tab w:val="left" w:pos="720"/>
          <w:tab w:val="left" w:pos="1800"/>
          <w:tab w:val="left" w:pos="2520"/>
          <w:tab w:val="left" w:pos="3240"/>
          <w:tab w:val="left" w:pos="3960"/>
          <w:tab w:val="left" w:pos="4680"/>
          <w:tab w:val="left" w:pos="5400"/>
          <w:tab w:val="left" w:pos="6120"/>
          <w:tab w:val="left" w:pos="6840"/>
          <w:tab w:val="left" w:pos="7560"/>
          <w:tab w:val="left" w:pos="8370"/>
          <w:tab w:val="left" w:pos="882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r w:rsidRPr="00F456CB">
        <w:rPr>
          <w:rFonts w:ascii="MS Reference Sans Serif" w:hAnsi="MS Reference Sans Serif"/>
        </w:rPr>
        <w:t>The project cost is separated into two</w:t>
      </w:r>
      <w:r w:rsidR="001C7A3B">
        <w:rPr>
          <w:rFonts w:ascii="MS Reference Sans Serif" w:hAnsi="MS Reference Sans Serif"/>
        </w:rPr>
        <w:t xml:space="preserve"> </w:t>
      </w:r>
      <w:r w:rsidRPr="00F456CB">
        <w:rPr>
          <w:rFonts w:ascii="MS Reference Sans Serif" w:hAnsi="MS Reference Sans Serif"/>
        </w:rPr>
        <w:t xml:space="preserve">parts: Design and Engineering </w:t>
      </w:r>
      <w:r w:rsidR="00582D25">
        <w:rPr>
          <w:rFonts w:ascii="MS Reference Sans Serif" w:hAnsi="MS Reference Sans Serif"/>
        </w:rPr>
        <w:t xml:space="preserve">(D&amp;E) </w:t>
      </w:r>
      <w:r w:rsidRPr="00F456CB">
        <w:rPr>
          <w:rFonts w:ascii="MS Reference Sans Serif" w:hAnsi="MS Reference Sans Serif"/>
        </w:rPr>
        <w:t>and Construction.  Include the appropriate costs in each section.  The design and engineering phase and the construction phase should not be programmed into the same fiscal year.</w:t>
      </w:r>
      <w:r w:rsidR="00FD4FAF">
        <w:rPr>
          <w:rFonts w:ascii="MS Reference Sans Serif" w:hAnsi="MS Reference Sans Serif"/>
        </w:rPr>
        <w:t xml:space="preserve"> </w:t>
      </w:r>
    </w:p>
    <w:p w14:paraId="6BBBFB89" w14:textId="77777777" w:rsidR="000D7744" w:rsidRPr="00F456CB" w:rsidRDefault="000D7744" w:rsidP="00B30A0B">
      <w:pPr>
        <w:tabs>
          <w:tab w:val="left" w:pos="-1080"/>
          <w:tab w:val="left" w:pos="-36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p>
    <w:p w14:paraId="25ADAB5C" w14:textId="77777777" w:rsidR="000D7744" w:rsidRPr="00F456CB" w:rsidRDefault="000D7744" w:rsidP="00B30A0B">
      <w:pPr>
        <w:tabs>
          <w:tab w:val="left" w:pos="-1080"/>
          <w:tab w:val="left" w:pos="-360"/>
          <w:tab w:val="left" w:pos="360"/>
          <w:tab w:val="left" w:pos="720"/>
          <w:tab w:val="left" w:pos="1800"/>
          <w:tab w:val="left" w:pos="2520"/>
          <w:tab w:val="left" w:pos="3240"/>
          <w:tab w:val="left" w:pos="3960"/>
          <w:tab w:val="left" w:pos="4680"/>
          <w:tab w:val="left" w:pos="5400"/>
          <w:tab w:val="left" w:pos="6120"/>
          <w:tab w:val="left" w:pos="6840"/>
          <w:tab w:val="left" w:pos="7560"/>
          <w:tab w:val="left" w:pos="8370"/>
          <w:tab w:val="left" w:pos="882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b/>
          <w:u w:val="single"/>
        </w:rPr>
      </w:pPr>
      <w:r w:rsidRPr="00F456CB">
        <w:rPr>
          <w:rFonts w:ascii="MS Reference Sans Serif" w:hAnsi="MS Reference Sans Serif"/>
          <w:b/>
          <w:u w:val="single"/>
        </w:rPr>
        <w:t xml:space="preserve">Also indicate the intended advertising date of the project, the projected award date, the delivery date for the design and engineering phase, and </w:t>
      </w:r>
      <w:r w:rsidR="000D0706">
        <w:rPr>
          <w:rFonts w:ascii="MS Reference Sans Serif" w:hAnsi="MS Reference Sans Serif"/>
          <w:b/>
          <w:u w:val="single"/>
        </w:rPr>
        <w:t xml:space="preserve">for </w:t>
      </w:r>
      <w:r w:rsidRPr="00F456CB">
        <w:rPr>
          <w:rFonts w:ascii="MS Reference Sans Serif" w:hAnsi="MS Reference Sans Serif"/>
          <w:b/>
          <w:u w:val="single"/>
        </w:rPr>
        <w:t>the construction phase.</w:t>
      </w:r>
    </w:p>
    <w:p w14:paraId="1293B42D" w14:textId="77777777" w:rsidR="000D7744" w:rsidRPr="00F456CB" w:rsidRDefault="000D7744" w:rsidP="00B30A0B">
      <w:pPr>
        <w:tabs>
          <w:tab w:val="left" w:pos="-1080"/>
          <w:tab w:val="left" w:pos="-360"/>
          <w:tab w:val="left" w:pos="360"/>
          <w:tab w:val="left" w:pos="72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p>
    <w:p w14:paraId="1B464F92" w14:textId="7597685C" w:rsidR="00B30A0B" w:rsidRPr="009D7310" w:rsidRDefault="000D7744" w:rsidP="009D7310">
      <w:pPr>
        <w:tabs>
          <w:tab w:val="left" w:pos="-1080"/>
          <w:tab w:val="left" w:pos="-360"/>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240"/>
        <w:ind w:left="360"/>
        <w:jc w:val="both"/>
        <w:rPr>
          <w:rFonts w:ascii="MS Reference Sans Serif" w:hAnsi="MS Reference Sans Serif"/>
          <w:i/>
        </w:rPr>
      </w:pPr>
      <w:r w:rsidRPr="000C221B">
        <w:rPr>
          <w:rFonts w:ascii="MS Reference Sans Serif" w:hAnsi="MS Reference Sans Serif"/>
          <w:b/>
          <w:u w:val="single"/>
        </w:rPr>
        <w:t>Capital Project Justification Form</w:t>
      </w:r>
      <w:r w:rsidR="00D91694" w:rsidRPr="000C221B">
        <w:rPr>
          <w:rFonts w:ascii="MS Reference Sans Serif" w:hAnsi="MS Reference Sans Serif"/>
          <w:u w:val="single"/>
        </w:rPr>
        <w:t xml:space="preserve"> (</w:t>
      </w:r>
      <w:r w:rsidR="00562B6D" w:rsidRPr="000C221B">
        <w:rPr>
          <w:rFonts w:ascii="MS Reference Sans Serif" w:hAnsi="MS Reference Sans Serif"/>
          <w:b/>
          <w:u w:val="single"/>
        </w:rPr>
        <w:t>Facilities</w:t>
      </w:r>
      <w:r w:rsidR="00D91694" w:rsidRPr="000C221B">
        <w:rPr>
          <w:rFonts w:ascii="MS Reference Sans Serif" w:hAnsi="MS Reference Sans Serif"/>
          <w:b/>
          <w:u w:val="single"/>
        </w:rPr>
        <w:t>)</w:t>
      </w:r>
    </w:p>
    <w:p w14:paraId="4773EE53" w14:textId="515093E3" w:rsidR="004C1BD2" w:rsidRPr="00120495" w:rsidRDefault="000D7744" w:rsidP="009D7310">
      <w:pPr>
        <w:tabs>
          <w:tab w:val="left" w:pos="-1080"/>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i/>
        </w:rPr>
      </w:pPr>
      <w:r w:rsidRPr="00F456CB">
        <w:rPr>
          <w:rFonts w:ascii="MS Reference Sans Serif" w:hAnsi="MS Reference Sans Serif"/>
        </w:rPr>
        <w:t xml:space="preserve">This must be completed for all facilities projects planned or programmed during the next six years.  </w:t>
      </w:r>
      <w:r w:rsidR="008721CA">
        <w:rPr>
          <w:rFonts w:ascii="MS Reference Sans Serif" w:hAnsi="MS Reference Sans Serif"/>
        </w:rPr>
        <w:t xml:space="preserve">As on Form C-9, the D&amp;E and Construction costs should be separated and not programmed in the same year.   </w:t>
      </w:r>
      <w:r w:rsidR="0005306A" w:rsidRPr="00CA4355">
        <w:rPr>
          <w:rFonts w:ascii="MS Reference Sans Serif" w:hAnsi="MS Reference Sans Serif"/>
        </w:rPr>
        <w:t>If this is a join</w:t>
      </w:r>
      <w:r w:rsidR="00CA4355">
        <w:rPr>
          <w:rFonts w:ascii="MS Reference Sans Serif" w:hAnsi="MS Reference Sans Serif"/>
        </w:rPr>
        <w:t>t</w:t>
      </w:r>
      <w:r w:rsidR="0005306A" w:rsidRPr="00CA4355">
        <w:rPr>
          <w:rFonts w:ascii="MS Reference Sans Serif" w:hAnsi="MS Reference Sans Serif"/>
        </w:rPr>
        <w:t xml:space="preserve"> project or is to be shared with another agency or department, please address this in your justification and include a discussion of cost sharing or allocation for the project.</w:t>
      </w:r>
      <w:r w:rsidR="0097121E" w:rsidRPr="0097121E">
        <w:rPr>
          <w:rFonts w:ascii="MS Reference Sans Serif" w:hAnsi="MS Reference Sans Serif"/>
          <w:b/>
          <w:color w:val="FF0000"/>
        </w:rPr>
        <w:t xml:space="preserve"> </w:t>
      </w:r>
      <w:r w:rsidR="0097121E" w:rsidRPr="00D03074">
        <w:rPr>
          <w:rFonts w:ascii="MS Reference Sans Serif" w:hAnsi="MS Reference Sans Serif"/>
          <w:b/>
          <w:i/>
          <w:color w:val="FF0000"/>
          <w:highlight w:val="yellow"/>
        </w:rPr>
        <w:t xml:space="preserve">Attach your ICE </w:t>
      </w:r>
      <w:r w:rsidR="00734F2A" w:rsidRPr="00D03074">
        <w:rPr>
          <w:rFonts w:ascii="MS Reference Sans Serif" w:hAnsi="MS Reference Sans Serif"/>
          <w:b/>
          <w:i/>
          <w:color w:val="FF0000"/>
          <w:highlight w:val="yellow"/>
        </w:rPr>
        <w:t>Form.</w:t>
      </w:r>
    </w:p>
    <w:p w14:paraId="77AC339E" w14:textId="77777777" w:rsidR="000D7744" w:rsidRPr="00F11C1E" w:rsidRDefault="00D8009A" w:rsidP="00F11C1E">
      <w:pPr>
        <w:pStyle w:val="Heading2"/>
        <w:rPr>
          <w:rFonts w:ascii="MS Reference Sans Serif" w:hAnsi="MS Reference Sans Serif"/>
        </w:rPr>
      </w:pPr>
      <w:bookmarkStart w:id="5" w:name="_Hlk490744596"/>
      <w:r w:rsidRPr="00F11C1E">
        <w:rPr>
          <w:rFonts w:ascii="MS Reference Sans Serif" w:hAnsi="MS Reference Sans Serif"/>
        </w:rPr>
        <w:lastRenderedPageBreak/>
        <w:t>Part II - C</w:t>
      </w:r>
      <w:r w:rsidR="000B197C" w:rsidRPr="00F11C1E">
        <w:rPr>
          <w:rFonts w:ascii="MS Reference Sans Serif" w:hAnsi="MS Reference Sans Serif"/>
        </w:rPr>
        <w:t xml:space="preserve"> </w:t>
      </w:r>
      <w:r w:rsidR="00A02C98" w:rsidRPr="00F11C1E">
        <w:rPr>
          <w:rFonts w:ascii="MS Reference Sans Serif" w:hAnsi="MS Reference Sans Serif"/>
        </w:rPr>
        <w:t xml:space="preserve">- CERTIFICATIONS AND </w:t>
      </w:r>
      <w:r w:rsidR="000D7744" w:rsidRPr="00F11C1E">
        <w:rPr>
          <w:rFonts w:ascii="MS Reference Sans Serif" w:hAnsi="MS Reference Sans Serif"/>
        </w:rPr>
        <w:t>ASSURANCES</w:t>
      </w:r>
    </w:p>
    <w:p w14:paraId="24453667" w14:textId="2AD60A76" w:rsidR="000D7744" w:rsidRPr="0026475A" w:rsidRDefault="000D7744" w:rsidP="00B30A0B">
      <w:pPr>
        <w:pStyle w:val="Footer"/>
        <w:tabs>
          <w:tab w:val="clear" w:pos="4320"/>
          <w:tab w:val="clear" w:pos="8640"/>
          <w:tab w:val="left" w:pos="-90"/>
        </w:tabs>
        <w:ind w:left="-90"/>
        <w:jc w:val="both"/>
        <w:rPr>
          <w:rFonts w:ascii="MS Reference Sans Serif" w:hAnsi="MS Reference Sans Serif"/>
        </w:rPr>
      </w:pPr>
      <w:r w:rsidRPr="00F456CB">
        <w:rPr>
          <w:rFonts w:ascii="MS Reference Sans Serif" w:hAnsi="MS Reference Sans Serif"/>
        </w:rPr>
        <w:t xml:space="preserve">The </w:t>
      </w:r>
      <w:r w:rsidR="00A02C98">
        <w:rPr>
          <w:rFonts w:ascii="MS Reference Sans Serif" w:hAnsi="MS Reference Sans Serif"/>
        </w:rPr>
        <w:t xml:space="preserve">certifications </w:t>
      </w:r>
      <w:bookmarkEnd w:id="5"/>
      <w:r w:rsidR="00A02C98">
        <w:rPr>
          <w:rFonts w:ascii="MS Reference Sans Serif" w:hAnsi="MS Reference Sans Serif"/>
        </w:rPr>
        <w:t xml:space="preserve">and </w:t>
      </w:r>
      <w:r w:rsidRPr="00F456CB">
        <w:rPr>
          <w:rFonts w:ascii="MS Reference Sans Serif" w:hAnsi="MS Reference Sans Serif"/>
        </w:rPr>
        <w:t xml:space="preserve">assurances </w:t>
      </w:r>
      <w:r w:rsidR="003C79BC" w:rsidRPr="00F456CB">
        <w:rPr>
          <w:rFonts w:ascii="MS Reference Sans Serif" w:hAnsi="MS Reference Sans Serif"/>
        </w:rPr>
        <w:t xml:space="preserve">contained in the submittal packet </w:t>
      </w:r>
      <w:r w:rsidRPr="00F456CB">
        <w:rPr>
          <w:rFonts w:ascii="MS Reference Sans Serif" w:hAnsi="MS Reference Sans Serif"/>
        </w:rPr>
        <w:t>must be executed a</w:t>
      </w:r>
      <w:r w:rsidR="004166B3">
        <w:rPr>
          <w:rFonts w:ascii="MS Reference Sans Serif" w:hAnsi="MS Reference Sans Serif"/>
        </w:rPr>
        <w:t>n</w:t>
      </w:r>
      <w:r w:rsidR="00797DA3">
        <w:rPr>
          <w:rFonts w:ascii="MS Reference Sans Serif" w:hAnsi="MS Reference Sans Serif"/>
        </w:rPr>
        <w:t xml:space="preserve">d returned to the </w:t>
      </w:r>
      <w:r w:rsidR="0029582A">
        <w:rPr>
          <w:rFonts w:ascii="MS Reference Sans Serif" w:hAnsi="MS Reference Sans Serif"/>
        </w:rPr>
        <w:t>MDOT MTA</w:t>
      </w:r>
      <w:r w:rsidR="00797DA3">
        <w:rPr>
          <w:rFonts w:ascii="MS Reference Sans Serif" w:hAnsi="MS Reference Sans Serif"/>
        </w:rPr>
        <w:t>.  T</w:t>
      </w:r>
      <w:r w:rsidR="00075A76">
        <w:rPr>
          <w:rFonts w:ascii="MS Reference Sans Serif" w:hAnsi="MS Reference Sans Serif"/>
        </w:rPr>
        <w:t>he Federal/State General A</w:t>
      </w:r>
      <w:r w:rsidRPr="00F456CB">
        <w:rPr>
          <w:rFonts w:ascii="MS Reference Sans Serif" w:hAnsi="MS Reference Sans Serif"/>
        </w:rPr>
        <w:t xml:space="preserve">ssurances have been </w:t>
      </w:r>
      <w:r w:rsidRPr="0026475A">
        <w:rPr>
          <w:rFonts w:ascii="MS Reference Sans Serif" w:hAnsi="MS Reference Sans Serif"/>
        </w:rPr>
        <w:t>grouped</w:t>
      </w:r>
      <w:r w:rsidR="00C91479">
        <w:rPr>
          <w:rFonts w:ascii="MS Reference Sans Serif" w:hAnsi="MS Reference Sans Serif"/>
        </w:rPr>
        <w:t xml:space="preserve"> together</w:t>
      </w:r>
      <w:r w:rsidR="009F3602">
        <w:rPr>
          <w:rFonts w:ascii="MS Reference Sans Serif" w:hAnsi="MS Reference Sans Serif"/>
        </w:rPr>
        <w:t>.</w:t>
      </w:r>
      <w:r w:rsidRPr="0026475A">
        <w:rPr>
          <w:rFonts w:ascii="MS Reference Sans Serif" w:hAnsi="MS Reference Sans Serif"/>
        </w:rPr>
        <w:t xml:space="preserve"> </w:t>
      </w:r>
      <w:r w:rsidRPr="00C91479">
        <w:rPr>
          <w:rFonts w:ascii="MS Reference Sans Serif" w:hAnsi="MS Reference Sans Serif"/>
        </w:rPr>
        <w:t>The</w:t>
      </w:r>
      <w:r w:rsidRPr="0026475A">
        <w:rPr>
          <w:rFonts w:ascii="MS Reference Sans Serif" w:hAnsi="MS Reference Sans Serif"/>
        </w:rPr>
        <w:t xml:space="preserve"> specific funding programs for which your organization is applying will determine which assurances should be returned.  However, the following assurances are required annually:</w:t>
      </w:r>
    </w:p>
    <w:p w14:paraId="0E44C697" w14:textId="77777777" w:rsidR="000D7744" w:rsidRPr="0026475A" w:rsidRDefault="000D7744" w:rsidP="00B30A0B">
      <w:pPr>
        <w:pStyle w:val="Footer"/>
        <w:tabs>
          <w:tab w:val="clear" w:pos="4320"/>
          <w:tab w:val="clear" w:pos="8640"/>
          <w:tab w:val="left" w:pos="-90"/>
        </w:tabs>
        <w:ind w:left="-90"/>
        <w:jc w:val="both"/>
        <w:rPr>
          <w:rFonts w:ascii="MS Reference Sans Serif" w:hAnsi="MS Reference Sans Serif"/>
        </w:rPr>
      </w:pPr>
    </w:p>
    <w:p w14:paraId="7F835908" w14:textId="77777777" w:rsidR="000D7744" w:rsidRPr="0026475A" w:rsidRDefault="000D7744" w:rsidP="005A14F9">
      <w:pPr>
        <w:pStyle w:val="Footer"/>
        <w:numPr>
          <w:ilvl w:val="0"/>
          <w:numId w:val="7"/>
        </w:numPr>
        <w:tabs>
          <w:tab w:val="clear" w:pos="360"/>
          <w:tab w:val="clear" w:pos="4320"/>
          <w:tab w:val="clear" w:pos="8640"/>
        </w:tabs>
        <w:spacing w:before="60"/>
        <w:ind w:left="720"/>
        <w:jc w:val="both"/>
        <w:rPr>
          <w:rFonts w:ascii="MS Reference Sans Serif" w:hAnsi="MS Reference Sans Serif"/>
        </w:rPr>
      </w:pPr>
      <w:r w:rsidRPr="0026475A">
        <w:rPr>
          <w:rFonts w:ascii="MS Reference Sans Serif" w:hAnsi="MS Reference Sans Serif"/>
        </w:rPr>
        <w:t>General Assurances</w:t>
      </w:r>
    </w:p>
    <w:p w14:paraId="6CFB815D" w14:textId="77777777" w:rsidR="000D7744" w:rsidRPr="0026475A" w:rsidRDefault="000D7744" w:rsidP="005A14F9">
      <w:pPr>
        <w:pStyle w:val="Footer"/>
        <w:numPr>
          <w:ilvl w:val="0"/>
          <w:numId w:val="7"/>
        </w:numPr>
        <w:tabs>
          <w:tab w:val="clear" w:pos="360"/>
          <w:tab w:val="clear" w:pos="4320"/>
          <w:tab w:val="clear" w:pos="8640"/>
        </w:tabs>
        <w:spacing w:before="60"/>
        <w:ind w:left="720"/>
        <w:jc w:val="both"/>
        <w:rPr>
          <w:rFonts w:ascii="MS Reference Sans Serif" w:hAnsi="MS Reference Sans Serif"/>
        </w:rPr>
      </w:pPr>
      <w:r w:rsidRPr="0026475A">
        <w:rPr>
          <w:rFonts w:ascii="MS Reference Sans Serif" w:hAnsi="MS Reference Sans Serif"/>
        </w:rPr>
        <w:t>Authorizing Resolution</w:t>
      </w:r>
    </w:p>
    <w:p w14:paraId="079EB790" w14:textId="77777777" w:rsidR="000D7744" w:rsidRPr="00F456CB" w:rsidRDefault="000D7744" w:rsidP="005A14F9">
      <w:pPr>
        <w:pStyle w:val="Footer"/>
        <w:numPr>
          <w:ilvl w:val="0"/>
          <w:numId w:val="7"/>
        </w:numPr>
        <w:tabs>
          <w:tab w:val="clear" w:pos="360"/>
          <w:tab w:val="clear" w:pos="4320"/>
          <w:tab w:val="clear" w:pos="8640"/>
        </w:tabs>
        <w:spacing w:before="60"/>
        <w:ind w:left="720"/>
        <w:jc w:val="both"/>
        <w:rPr>
          <w:rFonts w:ascii="MS Reference Sans Serif" w:hAnsi="MS Reference Sans Serif"/>
        </w:rPr>
      </w:pPr>
      <w:r w:rsidRPr="00F456CB">
        <w:rPr>
          <w:rFonts w:ascii="MS Reference Sans Serif" w:hAnsi="MS Reference Sans Serif"/>
        </w:rPr>
        <w:t>Opinion of Counsel</w:t>
      </w:r>
    </w:p>
    <w:p w14:paraId="6EF4BCA4" w14:textId="77777777" w:rsidR="000D7744" w:rsidRPr="00F456CB" w:rsidRDefault="000D7744" w:rsidP="005A14F9">
      <w:pPr>
        <w:pStyle w:val="Footer"/>
        <w:numPr>
          <w:ilvl w:val="0"/>
          <w:numId w:val="7"/>
        </w:numPr>
        <w:tabs>
          <w:tab w:val="clear" w:pos="360"/>
          <w:tab w:val="clear" w:pos="4320"/>
          <w:tab w:val="clear" w:pos="8640"/>
        </w:tabs>
        <w:spacing w:before="60"/>
        <w:ind w:left="720"/>
        <w:jc w:val="both"/>
        <w:rPr>
          <w:rFonts w:ascii="MS Reference Sans Serif" w:hAnsi="MS Reference Sans Serif"/>
        </w:rPr>
      </w:pPr>
      <w:r w:rsidRPr="00F456CB">
        <w:rPr>
          <w:rFonts w:ascii="MS Reference Sans Serif" w:hAnsi="MS Reference Sans Serif"/>
        </w:rPr>
        <w:t xml:space="preserve">Special section </w:t>
      </w:r>
      <w:r w:rsidR="0062751A" w:rsidRPr="00F456CB">
        <w:rPr>
          <w:rFonts w:ascii="MS Reference Sans Serif" w:hAnsi="MS Reference Sans Serif"/>
        </w:rPr>
        <w:t xml:space="preserve">5333(b) </w:t>
      </w:r>
      <w:r w:rsidRPr="00F456CB">
        <w:rPr>
          <w:rFonts w:ascii="MS Reference Sans Serif" w:hAnsi="MS Reference Sans Serif"/>
        </w:rPr>
        <w:t>Warranty</w:t>
      </w:r>
    </w:p>
    <w:p w14:paraId="3DF5DBA9" w14:textId="77777777" w:rsidR="000D7744" w:rsidRPr="00F456CB" w:rsidRDefault="000D7744" w:rsidP="005A14F9">
      <w:pPr>
        <w:pStyle w:val="Footer"/>
        <w:numPr>
          <w:ilvl w:val="0"/>
          <w:numId w:val="7"/>
        </w:numPr>
        <w:tabs>
          <w:tab w:val="clear" w:pos="360"/>
          <w:tab w:val="clear" w:pos="4320"/>
          <w:tab w:val="clear" w:pos="8640"/>
        </w:tabs>
        <w:spacing w:before="60"/>
        <w:ind w:left="720"/>
        <w:jc w:val="both"/>
        <w:rPr>
          <w:rFonts w:ascii="MS Reference Sans Serif" w:hAnsi="MS Reference Sans Serif"/>
        </w:rPr>
      </w:pPr>
      <w:r w:rsidRPr="00F456CB">
        <w:rPr>
          <w:rFonts w:ascii="MS Reference Sans Serif" w:hAnsi="MS Reference Sans Serif"/>
        </w:rPr>
        <w:t>List of Labor Representatives</w:t>
      </w:r>
    </w:p>
    <w:p w14:paraId="1BF8B472" w14:textId="77777777" w:rsidR="000D7744" w:rsidRPr="00F456CB" w:rsidRDefault="000D7744" w:rsidP="005A14F9">
      <w:pPr>
        <w:pStyle w:val="Footer"/>
        <w:numPr>
          <w:ilvl w:val="0"/>
          <w:numId w:val="7"/>
        </w:numPr>
        <w:tabs>
          <w:tab w:val="clear" w:pos="360"/>
          <w:tab w:val="clear" w:pos="4320"/>
          <w:tab w:val="clear" w:pos="8640"/>
        </w:tabs>
        <w:spacing w:before="60"/>
        <w:ind w:left="720"/>
        <w:jc w:val="both"/>
        <w:rPr>
          <w:rFonts w:ascii="MS Reference Sans Serif" w:hAnsi="MS Reference Sans Serif"/>
        </w:rPr>
      </w:pPr>
      <w:r w:rsidRPr="00F456CB">
        <w:rPr>
          <w:rFonts w:ascii="MS Reference Sans Serif" w:hAnsi="MS Reference Sans Serif"/>
        </w:rPr>
        <w:t>Civil Rights Certification</w:t>
      </w:r>
    </w:p>
    <w:p w14:paraId="2F2F28EC" w14:textId="77777777" w:rsidR="000D7744" w:rsidRPr="00F456CB" w:rsidRDefault="000D7744" w:rsidP="005A14F9">
      <w:pPr>
        <w:pStyle w:val="Footer"/>
        <w:tabs>
          <w:tab w:val="clear" w:pos="4320"/>
          <w:tab w:val="clear" w:pos="8640"/>
          <w:tab w:val="left" w:pos="360"/>
        </w:tabs>
        <w:ind w:left="720"/>
        <w:jc w:val="both"/>
        <w:rPr>
          <w:rFonts w:ascii="MS Reference Sans Serif" w:hAnsi="MS Reference Sans Serif"/>
        </w:rPr>
      </w:pPr>
    </w:p>
    <w:p w14:paraId="3F419F5B" w14:textId="77777777" w:rsidR="000D7744" w:rsidRDefault="000D7744" w:rsidP="005A14F9">
      <w:pPr>
        <w:pStyle w:val="Footer"/>
        <w:tabs>
          <w:tab w:val="clear" w:pos="4320"/>
          <w:tab w:val="clear" w:pos="8640"/>
          <w:tab w:val="left" w:pos="360"/>
        </w:tabs>
        <w:ind w:left="360"/>
        <w:jc w:val="both"/>
        <w:rPr>
          <w:rFonts w:ascii="MS Reference Sans Serif" w:hAnsi="MS Reference Sans Serif"/>
        </w:rPr>
      </w:pPr>
      <w:r w:rsidRPr="00F456CB">
        <w:rPr>
          <w:rFonts w:ascii="MS Reference Sans Serif" w:hAnsi="MS Reference Sans Serif"/>
        </w:rPr>
        <w:t>The following section discusses the other assurances that may be required, based on the services you provide. If you are applying for:</w:t>
      </w:r>
    </w:p>
    <w:p w14:paraId="38A32C41" w14:textId="77777777" w:rsidR="0081586F" w:rsidRPr="00F456CB" w:rsidRDefault="0081586F" w:rsidP="005A14F9">
      <w:pPr>
        <w:pStyle w:val="Footer"/>
        <w:tabs>
          <w:tab w:val="clear" w:pos="4320"/>
          <w:tab w:val="clear" w:pos="8640"/>
          <w:tab w:val="left" w:pos="360"/>
        </w:tabs>
        <w:ind w:left="360"/>
        <w:jc w:val="both"/>
        <w:rPr>
          <w:rFonts w:ascii="MS Reference Sans Serif" w:hAnsi="MS Reference Sans Serif"/>
        </w:rPr>
      </w:pPr>
    </w:p>
    <w:p w14:paraId="1E4AA14F" w14:textId="77777777" w:rsidR="000D7744" w:rsidRPr="00F456CB" w:rsidRDefault="000D7744" w:rsidP="001F00DB">
      <w:pPr>
        <w:pStyle w:val="Footer"/>
        <w:tabs>
          <w:tab w:val="clear" w:pos="4320"/>
          <w:tab w:val="clear" w:pos="8640"/>
          <w:tab w:val="left" w:pos="360"/>
        </w:tabs>
        <w:ind w:left="360"/>
        <w:jc w:val="both"/>
        <w:rPr>
          <w:rFonts w:ascii="MS Reference Sans Serif" w:hAnsi="MS Reference Sans Serif"/>
          <w:b/>
        </w:rPr>
      </w:pPr>
      <w:r w:rsidRPr="00F456CB">
        <w:rPr>
          <w:rFonts w:ascii="MS Reference Sans Serif" w:hAnsi="MS Reference Sans Serif"/>
          <w:b/>
        </w:rPr>
        <w:t>Section 5307 funds, you must submit:</w:t>
      </w:r>
    </w:p>
    <w:p w14:paraId="1ACC1A0B" w14:textId="77777777" w:rsidR="000D7744" w:rsidRPr="00F456CB" w:rsidRDefault="000D7744" w:rsidP="00B914AC">
      <w:pPr>
        <w:pStyle w:val="Footer"/>
        <w:numPr>
          <w:ilvl w:val="0"/>
          <w:numId w:val="38"/>
        </w:numPr>
        <w:tabs>
          <w:tab w:val="clear" w:pos="1152"/>
          <w:tab w:val="clear" w:pos="4320"/>
          <w:tab w:val="clear" w:pos="8640"/>
          <w:tab w:val="left" w:pos="360"/>
          <w:tab w:val="num" w:pos="720"/>
        </w:tabs>
        <w:ind w:left="720" w:hanging="360"/>
        <w:jc w:val="both"/>
        <w:rPr>
          <w:rFonts w:ascii="MS Reference Sans Serif" w:hAnsi="MS Reference Sans Serif"/>
        </w:rPr>
      </w:pPr>
      <w:r w:rsidRPr="00F456CB">
        <w:rPr>
          <w:rFonts w:ascii="MS Reference Sans Serif" w:hAnsi="MS Reference Sans Serif"/>
        </w:rPr>
        <w:t>Assurances for Section 5307, and</w:t>
      </w:r>
    </w:p>
    <w:p w14:paraId="230FE254" w14:textId="79EFBB3C" w:rsidR="000D7744" w:rsidRDefault="000D7744" w:rsidP="00B914AC">
      <w:pPr>
        <w:pStyle w:val="Footer"/>
        <w:numPr>
          <w:ilvl w:val="0"/>
          <w:numId w:val="38"/>
        </w:numPr>
        <w:tabs>
          <w:tab w:val="clear" w:pos="1152"/>
          <w:tab w:val="clear" w:pos="4320"/>
          <w:tab w:val="clear" w:pos="8640"/>
          <w:tab w:val="left" w:pos="360"/>
          <w:tab w:val="num" w:pos="720"/>
        </w:tabs>
        <w:ind w:left="720" w:hanging="360"/>
        <w:jc w:val="both"/>
        <w:rPr>
          <w:rFonts w:ascii="MS Reference Sans Serif" w:hAnsi="MS Reference Sans Serif"/>
        </w:rPr>
      </w:pPr>
      <w:r w:rsidRPr="00F456CB">
        <w:rPr>
          <w:rFonts w:ascii="MS Reference Sans Serif" w:hAnsi="MS Reference Sans Serif"/>
        </w:rPr>
        <w:t>Certifications and Assurances for the Urbanized Area Formula Program</w:t>
      </w:r>
    </w:p>
    <w:p w14:paraId="7CEED4B8" w14:textId="77777777" w:rsidR="00B30A0B" w:rsidRPr="00F456CB" w:rsidRDefault="00B30A0B" w:rsidP="009D7310">
      <w:pPr>
        <w:pStyle w:val="Footer"/>
        <w:tabs>
          <w:tab w:val="clear" w:pos="4320"/>
          <w:tab w:val="clear" w:pos="8640"/>
          <w:tab w:val="left" w:pos="360"/>
        </w:tabs>
        <w:ind w:left="720"/>
        <w:jc w:val="both"/>
        <w:rPr>
          <w:rFonts w:ascii="MS Reference Sans Serif" w:hAnsi="MS Reference Sans Serif"/>
        </w:rPr>
      </w:pPr>
    </w:p>
    <w:p w14:paraId="149ECC88" w14:textId="77777777" w:rsidR="000D7744" w:rsidRPr="00F456CB" w:rsidRDefault="000D7744" w:rsidP="005A14F9">
      <w:pPr>
        <w:pStyle w:val="Footer"/>
        <w:tabs>
          <w:tab w:val="clear" w:pos="4320"/>
          <w:tab w:val="clear" w:pos="8640"/>
          <w:tab w:val="left" w:pos="360"/>
        </w:tabs>
        <w:ind w:left="360"/>
        <w:jc w:val="both"/>
        <w:rPr>
          <w:rFonts w:ascii="MS Reference Sans Serif" w:hAnsi="MS Reference Sans Serif"/>
          <w:b/>
        </w:rPr>
      </w:pPr>
      <w:r w:rsidRPr="00F456CB">
        <w:rPr>
          <w:rFonts w:ascii="MS Reference Sans Serif" w:hAnsi="MS Reference Sans Serif"/>
          <w:b/>
        </w:rPr>
        <w:t>Section 5311 funds, you must submit:</w:t>
      </w:r>
    </w:p>
    <w:p w14:paraId="0457B308" w14:textId="77777777" w:rsidR="000D7744" w:rsidRPr="00F456CB" w:rsidRDefault="000D7744" w:rsidP="00B914AC">
      <w:pPr>
        <w:pStyle w:val="Footer"/>
        <w:numPr>
          <w:ilvl w:val="0"/>
          <w:numId w:val="42"/>
        </w:numPr>
        <w:tabs>
          <w:tab w:val="clear" w:pos="1512"/>
          <w:tab w:val="clear" w:pos="4320"/>
          <w:tab w:val="clear" w:pos="8640"/>
          <w:tab w:val="left" w:pos="360"/>
          <w:tab w:val="num" w:pos="720"/>
        </w:tabs>
        <w:ind w:left="720" w:hanging="360"/>
        <w:jc w:val="both"/>
        <w:rPr>
          <w:rFonts w:ascii="MS Reference Sans Serif" w:hAnsi="MS Reference Sans Serif"/>
        </w:rPr>
      </w:pPr>
      <w:r w:rsidRPr="00F456CB">
        <w:rPr>
          <w:rFonts w:ascii="MS Reference Sans Serif" w:hAnsi="MS Reference Sans Serif"/>
        </w:rPr>
        <w:t>Assurances for Section 5311, and</w:t>
      </w:r>
    </w:p>
    <w:p w14:paraId="337BE67D" w14:textId="77777777" w:rsidR="000D7744" w:rsidRPr="00F456CB" w:rsidRDefault="000D7744" w:rsidP="00B914AC">
      <w:pPr>
        <w:pStyle w:val="Footer"/>
        <w:numPr>
          <w:ilvl w:val="0"/>
          <w:numId w:val="42"/>
        </w:numPr>
        <w:tabs>
          <w:tab w:val="clear" w:pos="1512"/>
          <w:tab w:val="clear" w:pos="4320"/>
          <w:tab w:val="clear" w:pos="8640"/>
          <w:tab w:val="left" w:pos="360"/>
          <w:tab w:val="num" w:pos="720"/>
        </w:tabs>
        <w:ind w:left="720" w:hanging="360"/>
        <w:jc w:val="both"/>
        <w:rPr>
          <w:rFonts w:ascii="MS Reference Sans Serif" w:hAnsi="MS Reference Sans Serif"/>
        </w:rPr>
      </w:pPr>
      <w:r w:rsidRPr="00F456CB">
        <w:rPr>
          <w:rFonts w:ascii="MS Reference Sans Serif" w:hAnsi="MS Reference Sans Serif"/>
        </w:rPr>
        <w:t>Certifications and Assurances for the Non</w:t>
      </w:r>
      <w:r w:rsidR="00075A76">
        <w:rPr>
          <w:rFonts w:ascii="MS Reference Sans Serif" w:hAnsi="MS Reference Sans Serif"/>
        </w:rPr>
        <w:t>-U</w:t>
      </w:r>
      <w:r w:rsidRPr="00F456CB">
        <w:rPr>
          <w:rFonts w:ascii="MS Reference Sans Serif" w:hAnsi="MS Reference Sans Serif"/>
        </w:rPr>
        <w:t>rbanized Area Formula Program</w:t>
      </w:r>
    </w:p>
    <w:p w14:paraId="3346262C" w14:textId="77777777" w:rsidR="000D7744" w:rsidRPr="00F456CB" w:rsidRDefault="000D7744" w:rsidP="005A14F9">
      <w:pPr>
        <w:pStyle w:val="Footer"/>
        <w:tabs>
          <w:tab w:val="clear" w:pos="4320"/>
          <w:tab w:val="clear" w:pos="8640"/>
          <w:tab w:val="left" w:pos="360"/>
        </w:tabs>
        <w:ind w:left="720"/>
        <w:jc w:val="both"/>
        <w:rPr>
          <w:rFonts w:ascii="MS Reference Sans Serif" w:hAnsi="MS Reference Sans Serif"/>
        </w:rPr>
      </w:pPr>
    </w:p>
    <w:p w14:paraId="25333AE1" w14:textId="77777777" w:rsidR="000D7744" w:rsidRPr="00F456CB" w:rsidRDefault="000D7744" w:rsidP="005A14F9">
      <w:pPr>
        <w:pStyle w:val="Footer"/>
        <w:tabs>
          <w:tab w:val="clear" w:pos="4320"/>
          <w:tab w:val="clear" w:pos="8640"/>
          <w:tab w:val="left" w:pos="360"/>
        </w:tabs>
        <w:ind w:left="360"/>
        <w:jc w:val="both"/>
        <w:rPr>
          <w:rFonts w:ascii="MS Reference Sans Serif" w:hAnsi="MS Reference Sans Serif"/>
          <w:b/>
        </w:rPr>
      </w:pPr>
      <w:r w:rsidRPr="00F456CB">
        <w:rPr>
          <w:rFonts w:ascii="MS Reference Sans Serif" w:hAnsi="MS Reference Sans Serif"/>
          <w:b/>
        </w:rPr>
        <w:t>SSTAP funds, you must submit:</w:t>
      </w:r>
    </w:p>
    <w:p w14:paraId="307623C2" w14:textId="77777777" w:rsidR="000D7744" w:rsidRPr="00F456CB" w:rsidRDefault="000D7744" w:rsidP="00B914AC">
      <w:pPr>
        <w:pStyle w:val="Footer"/>
        <w:numPr>
          <w:ilvl w:val="0"/>
          <w:numId w:val="43"/>
        </w:numPr>
        <w:tabs>
          <w:tab w:val="clear" w:pos="1512"/>
          <w:tab w:val="clear" w:pos="4320"/>
          <w:tab w:val="clear" w:pos="8640"/>
          <w:tab w:val="left" w:pos="360"/>
          <w:tab w:val="num" w:pos="720"/>
        </w:tabs>
        <w:ind w:left="720" w:hanging="360"/>
        <w:jc w:val="both"/>
        <w:rPr>
          <w:rFonts w:ascii="MS Reference Sans Serif" w:hAnsi="MS Reference Sans Serif"/>
        </w:rPr>
      </w:pPr>
      <w:r w:rsidRPr="00F456CB">
        <w:rPr>
          <w:rFonts w:ascii="MS Reference Sans Serif" w:hAnsi="MS Reference Sans Serif"/>
        </w:rPr>
        <w:t xml:space="preserve">Assurances for </w:t>
      </w:r>
      <w:r w:rsidR="00ED31ED">
        <w:rPr>
          <w:rFonts w:ascii="MS Reference Sans Serif" w:hAnsi="MS Reference Sans Serif"/>
        </w:rPr>
        <w:t>State Programs (</w:t>
      </w:r>
      <w:r w:rsidRPr="00F456CB">
        <w:rPr>
          <w:rFonts w:ascii="MS Reference Sans Serif" w:hAnsi="MS Reference Sans Serif"/>
        </w:rPr>
        <w:t>SSTAP</w:t>
      </w:r>
      <w:r w:rsidR="00ED31ED">
        <w:rPr>
          <w:rFonts w:ascii="MS Reference Sans Serif" w:hAnsi="MS Reference Sans Serif"/>
        </w:rPr>
        <w:t>)</w:t>
      </w:r>
    </w:p>
    <w:p w14:paraId="3F46A557" w14:textId="77777777" w:rsidR="000D7744" w:rsidRPr="00F456CB" w:rsidRDefault="000D7744" w:rsidP="005A14F9">
      <w:pPr>
        <w:pStyle w:val="Footer"/>
        <w:tabs>
          <w:tab w:val="clear" w:pos="4320"/>
          <w:tab w:val="clear" w:pos="8640"/>
          <w:tab w:val="left" w:pos="360"/>
        </w:tabs>
        <w:ind w:left="720"/>
        <w:jc w:val="both"/>
        <w:rPr>
          <w:rFonts w:ascii="MS Reference Sans Serif" w:hAnsi="MS Reference Sans Serif"/>
        </w:rPr>
      </w:pPr>
    </w:p>
    <w:p w14:paraId="1441C89C" w14:textId="595DF022" w:rsidR="000D7744" w:rsidRDefault="000D7744" w:rsidP="005A14F9">
      <w:pPr>
        <w:pStyle w:val="Footer"/>
        <w:tabs>
          <w:tab w:val="clear" w:pos="4320"/>
          <w:tab w:val="clear" w:pos="8640"/>
          <w:tab w:val="left" w:pos="360"/>
        </w:tabs>
        <w:ind w:left="360"/>
        <w:jc w:val="both"/>
        <w:rPr>
          <w:rFonts w:ascii="MS Reference Sans Serif" w:hAnsi="MS Reference Sans Serif"/>
          <w:b/>
        </w:rPr>
      </w:pPr>
      <w:r w:rsidRPr="00F456CB">
        <w:rPr>
          <w:rFonts w:ascii="MS Reference Sans Serif" w:hAnsi="MS Reference Sans Serif"/>
          <w:b/>
        </w:rPr>
        <w:t>A vehicle that is not lift-equipped, you must submit:</w:t>
      </w:r>
    </w:p>
    <w:p w14:paraId="03D220C5" w14:textId="77777777" w:rsidR="00D33CA0" w:rsidRPr="00F456CB" w:rsidRDefault="00D33CA0" w:rsidP="005A14F9">
      <w:pPr>
        <w:pStyle w:val="Footer"/>
        <w:tabs>
          <w:tab w:val="clear" w:pos="4320"/>
          <w:tab w:val="clear" w:pos="8640"/>
          <w:tab w:val="left" w:pos="360"/>
        </w:tabs>
        <w:ind w:left="360"/>
        <w:jc w:val="both"/>
        <w:rPr>
          <w:rFonts w:ascii="MS Reference Sans Serif" w:hAnsi="MS Reference Sans Serif"/>
          <w:b/>
        </w:rPr>
      </w:pPr>
    </w:p>
    <w:p w14:paraId="02F529A9" w14:textId="77777777" w:rsidR="000D7744" w:rsidRPr="00F456CB" w:rsidRDefault="000D7744" w:rsidP="00B914AC">
      <w:pPr>
        <w:pStyle w:val="Footer"/>
        <w:numPr>
          <w:ilvl w:val="0"/>
          <w:numId w:val="43"/>
        </w:numPr>
        <w:tabs>
          <w:tab w:val="clear" w:pos="1512"/>
          <w:tab w:val="clear" w:pos="4320"/>
          <w:tab w:val="clear" w:pos="8640"/>
          <w:tab w:val="left" w:pos="360"/>
          <w:tab w:val="num" w:pos="720"/>
        </w:tabs>
        <w:ind w:left="720" w:hanging="360"/>
        <w:jc w:val="both"/>
        <w:rPr>
          <w:rFonts w:ascii="MS Reference Sans Serif" w:hAnsi="MS Reference Sans Serif"/>
        </w:rPr>
      </w:pPr>
      <w:r w:rsidRPr="00F456CB">
        <w:rPr>
          <w:rFonts w:ascii="MS Reference Sans Serif" w:hAnsi="MS Reference Sans Serif"/>
        </w:rPr>
        <w:t>A Certification of Equivalent Service</w:t>
      </w:r>
    </w:p>
    <w:p w14:paraId="124BF1CB" w14:textId="77777777" w:rsidR="000D7744" w:rsidRPr="00F456CB" w:rsidRDefault="000D7744" w:rsidP="005A14F9">
      <w:pPr>
        <w:jc w:val="both"/>
        <w:rPr>
          <w:rFonts w:ascii="MS Reference Sans Serif" w:hAnsi="MS Reference Sans Serif"/>
        </w:rPr>
      </w:pPr>
    </w:p>
    <w:p w14:paraId="0687B179" w14:textId="77777777" w:rsidR="000D7744" w:rsidRPr="00D8009A" w:rsidRDefault="000D7744" w:rsidP="005A14F9">
      <w:pPr>
        <w:ind w:left="360"/>
        <w:jc w:val="both"/>
        <w:rPr>
          <w:rFonts w:ascii="MS Reference Sans Serif" w:hAnsi="MS Reference Sans Serif"/>
          <w:b/>
        </w:rPr>
      </w:pPr>
      <w:r w:rsidRPr="00F456CB">
        <w:rPr>
          <w:rFonts w:ascii="MS Reference Sans Serif" w:hAnsi="MS Reference Sans Serif"/>
        </w:rPr>
        <w:t xml:space="preserve">Assurances are </w:t>
      </w:r>
      <w:r w:rsidR="00253D7F">
        <w:rPr>
          <w:rFonts w:ascii="MS Reference Sans Serif" w:hAnsi="MS Reference Sans Serif"/>
        </w:rPr>
        <w:t xml:space="preserve">being </w:t>
      </w:r>
      <w:r w:rsidRPr="00F456CB">
        <w:rPr>
          <w:rFonts w:ascii="MS Reference Sans Serif" w:hAnsi="MS Reference Sans Serif"/>
        </w:rPr>
        <w:t>prov</w:t>
      </w:r>
      <w:r w:rsidR="00075A76">
        <w:rPr>
          <w:rFonts w:ascii="MS Reference Sans Serif" w:hAnsi="MS Reference Sans Serif"/>
        </w:rPr>
        <w:t xml:space="preserve">ided to the local applicants in </w:t>
      </w:r>
      <w:r w:rsidR="00253D7F">
        <w:rPr>
          <w:rFonts w:ascii="MS Reference Sans Serif" w:hAnsi="MS Reference Sans Serif"/>
        </w:rPr>
        <w:t>.pdf format</w:t>
      </w:r>
      <w:r w:rsidRPr="00F456CB">
        <w:rPr>
          <w:rFonts w:ascii="MS Reference Sans Serif" w:hAnsi="MS Reference Sans Serif"/>
        </w:rPr>
        <w:t>.  Because they are based on Federal and State requirements, assurances may NOT be altered in any way.   They must be signed and dated by the local attorney and the applicant agency’s authorized official.</w:t>
      </w:r>
      <w:r w:rsidR="00D8009A">
        <w:rPr>
          <w:rFonts w:ascii="MS Reference Sans Serif" w:hAnsi="MS Reference Sans Serif"/>
        </w:rPr>
        <w:t xml:space="preserve">  </w:t>
      </w:r>
      <w:r w:rsidR="00D8009A" w:rsidRPr="00D8009A">
        <w:rPr>
          <w:rFonts w:ascii="MS Reference Sans Serif" w:hAnsi="MS Reference Sans Serif"/>
          <w:b/>
        </w:rPr>
        <w:t xml:space="preserve">The documents will be accepted as legal documents in .pdf format.  </w:t>
      </w:r>
    </w:p>
    <w:p w14:paraId="1EB02655" w14:textId="77777777" w:rsidR="000D7744" w:rsidRPr="00F456CB" w:rsidRDefault="000D7744" w:rsidP="005A14F9">
      <w:pPr>
        <w:jc w:val="both"/>
        <w:rPr>
          <w:rFonts w:ascii="MS Reference Sans Serif" w:hAnsi="MS Reference Sans Serif"/>
        </w:rPr>
      </w:pPr>
    </w:p>
    <w:p w14:paraId="66BB4745" w14:textId="705C0E88" w:rsidR="00ED31ED" w:rsidRDefault="000D7744" w:rsidP="005A14F9">
      <w:pPr>
        <w:tabs>
          <w:tab w:val="left" w:pos="360"/>
        </w:tabs>
        <w:ind w:left="360"/>
        <w:jc w:val="both"/>
        <w:rPr>
          <w:rFonts w:ascii="MS Reference Sans Serif" w:hAnsi="MS Reference Sans Serif"/>
          <w:b/>
          <w:bCs w:val="0"/>
        </w:rPr>
      </w:pPr>
      <w:r w:rsidRPr="00F456CB">
        <w:rPr>
          <w:rFonts w:ascii="MS Reference Sans Serif" w:hAnsi="MS Reference Sans Serif"/>
        </w:rPr>
        <w:t xml:space="preserve">For a description of what each assurance means, see Appendix </w:t>
      </w:r>
      <w:r w:rsidR="002379E1">
        <w:rPr>
          <w:rFonts w:ascii="MS Reference Sans Serif" w:hAnsi="MS Reference Sans Serif"/>
        </w:rPr>
        <w:t>A</w:t>
      </w:r>
      <w:r w:rsidRPr="00F456CB">
        <w:rPr>
          <w:rFonts w:ascii="MS Reference Sans Serif" w:hAnsi="MS Reference Sans Serif"/>
        </w:rPr>
        <w:t xml:space="preserve"> of the </w:t>
      </w:r>
      <w:r w:rsidRPr="00F456CB">
        <w:rPr>
          <w:rFonts w:ascii="MS Reference Sans Serif" w:hAnsi="MS Reference Sans Serif"/>
          <w:b/>
          <w:bCs w:val="0"/>
          <w:i/>
        </w:rPr>
        <w:t>LOTS Manual</w:t>
      </w:r>
      <w:r w:rsidRPr="00F456CB">
        <w:rPr>
          <w:rFonts w:ascii="MS Reference Sans Serif" w:hAnsi="MS Reference Sans Serif"/>
          <w:b/>
          <w:bCs w:val="0"/>
        </w:rPr>
        <w:t>.</w:t>
      </w:r>
    </w:p>
    <w:p w14:paraId="34CECA11" w14:textId="2410B5B1" w:rsidR="0098133A" w:rsidRPr="000C221B" w:rsidRDefault="0098133A" w:rsidP="0098133A">
      <w:pPr>
        <w:pStyle w:val="Heading2"/>
        <w:rPr>
          <w:rFonts w:ascii="MS Reference Sans Serif" w:hAnsi="MS Reference Sans Serif"/>
        </w:rPr>
      </w:pPr>
      <w:r w:rsidRPr="000C221B">
        <w:rPr>
          <w:rFonts w:ascii="MS Reference Sans Serif" w:hAnsi="MS Reference Sans Serif"/>
        </w:rPr>
        <w:t>Part II - D – PROGRAM COMPLIANCE</w:t>
      </w:r>
      <w:r w:rsidR="007C36A3" w:rsidRPr="000C221B">
        <w:rPr>
          <w:rFonts w:ascii="MS Reference Sans Serif" w:hAnsi="MS Reference Sans Serif"/>
        </w:rPr>
        <w:t>, Part II</w:t>
      </w:r>
    </w:p>
    <w:p w14:paraId="05C4AE90" w14:textId="77777777" w:rsidR="0098133A" w:rsidRPr="00F456CB" w:rsidRDefault="0098133A" w:rsidP="0098133A">
      <w:pPr>
        <w:pStyle w:val="BodyText"/>
        <w:jc w:val="both"/>
        <w:rPr>
          <w:rFonts w:ascii="MS Reference Sans Serif" w:hAnsi="MS Reference Sans Serif"/>
          <w:b/>
          <w:bCs w:val="0"/>
          <w:u w:val="single"/>
        </w:rPr>
      </w:pPr>
      <w:r>
        <w:rPr>
          <w:rFonts w:ascii="MS Reference Sans Serif" w:hAnsi="MS Reference Sans Serif"/>
          <w:b/>
          <w:bCs w:val="0"/>
          <w:u w:val="single"/>
        </w:rPr>
        <w:t xml:space="preserve">A:  </w:t>
      </w:r>
      <w:r w:rsidRPr="00F456CB">
        <w:rPr>
          <w:rFonts w:ascii="MS Reference Sans Serif" w:hAnsi="MS Reference Sans Serif"/>
          <w:b/>
          <w:bCs w:val="0"/>
          <w:u w:val="single"/>
        </w:rPr>
        <w:t>Public Hearing</w:t>
      </w:r>
    </w:p>
    <w:p w14:paraId="65697A1D" w14:textId="77777777" w:rsidR="0098133A" w:rsidRPr="00F456CB" w:rsidRDefault="0098133A" w:rsidP="0098133A">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r w:rsidRPr="00F456CB">
        <w:rPr>
          <w:rFonts w:ascii="MS Reference Sans Serif" w:hAnsi="MS Reference Sans Serif"/>
        </w:rPr>
        <w:t xml:space="preserve">Each jurisdiction that requests operating and capital assistance must hold a public hearing or </w:t>
      </w:r>
      <w:r>
        <w:rPr>
          <w:rFonts w:ascii="MS Reference Sans Serif" w:hAnsi="MS Reference Sans Serif"/>
        </w:rPr>
        <w:t>provide</w:t>
      </w:r>
      <w:r w:rsidRPr="00F456CB">
        <w:rPr>
          <w:rFonts w:ascii="MS Reference Sans Serif" w:hAnsi="MS Reference Sans Serif"/>
        </w:rPr>
        <w:t xml:space="preserve"> an opportunity for a public hearing</w:t>
      </w:r>
      <w:r>
        <w:rPr>
          <w:rFonts w:ascii="MS Reference Sans Serif" w:hAnsi="MS Reference Sans Serif"/>
        </w:rPr>
        <w:t xml:space="preserve"> to be held upon request.</w:t>
      </w:r>
      <w:r w:rsidRPr="00F456CB">
        <w:rPr>
          <w:rFonts w:ascii="MS Reference Sans Serif" w:hAnsi="MS Reference Sans Serif"/>
        </w:rPr>
        <w:t xml:space="preserve">  A public hearing or opportunity for a public hearing is not required for technical planning assistance projects.</w:t>
      </w:r>
    </w:p>
    <w:p w14:paraId="1A7EA665" w14:textId="77777777" w:rsidR="0098133A" w:rsidRDefault="0098133A" w:rsidP="0098133A">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pPr>
    </w:p>
    <w:p w14:paraId="07C22DD6" w14:textId="77777777" w:rsidR="0098133A" w:rsidRPr="00F456CB" w:rsidRDefault="0098133A" w:rsidP="009D7310">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240"/>
        <w:ind w:firstLine="360"/>
        <w:jc w:val="both"/>
        <w:rPr>
          <w:rFonts w:ascii="MS Reference Sans Serif" w:hAnsi="MS Reference Sans Serif"/>
        </w:rPr>
      </w:pPr>
      <w:r w:rsidRPr="00F456CB">
        <w:rPr>
          <w:rFonts w:ascii="MS Reference Sans Serif" w:hAnsi="MS Reference Sans Serif"/>
          <w:b/>
        </w:rPr>
        <w:t xml:space="preserve">Notice of Opportunity </w:t>
      </w:r>
      <w:r>
        <w:rPr>
          <w:rFonts w:ascii="MS Reference Sans Serif" w:hAnsi="MS Reference Sans Serif"/>
          <w:b/>
        </w:rPr>
        <w:t xml:space="preserve">for </w:t>
      </w:r>
      <w:r w:rsidRPr="00F456CB">
        <w:rPr>
          <w:rFonts w:ascii="MS Reference Sans Serif" w:hAnsi="MS Reference Sans Serif"/>
          <w:b/>
        </w:rPr>
        <w:t>a Public Hearing</w:t>
      </w:r>
    </w:p>
    <w:p w14:paraId="26870D88" w14:textId="77777777" w:rsidR="0098133A" w:rsidRPr="00F456CB" w:rsidRDefault="0098133A" w:rsidP="00B30A0B">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r w:rsidRPr="00F456CB">
        <w:rPr>
          <w:rFonts w:ascii="MS Reference Sans Serif" w:hAnsi="MS Reference Sans Serif"/>
        </w:rPr>
        <w:t>The recipient must afford an opportunity for a public hearing on the program of projects and budget, if one has not been held during development, to provide citizens a forum to present their views on the projects proposed.</w:t>
      </w:r>
    </w:p>
    <w:p w14:paraId="261EF299" w14:textId="77777777" w:rsidR="0098133A" w:rsidRPr="00F456CB" w:rsidRDefault="0098133A" w:rsidP="00B30A0B">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p>
    <w:p w14:paraId="0C4DA968" w14:textId="5B713696" w:rsidR="0098133A" w:rsidRDefault="0098133A" w:rsidP="00B30A0B">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r w:rsidRPr="00F456CB">
        <w:rPr>
          <w:rFonts w:ascii="MS Reference Sans Serif" w:hAnsi="MS Reference Sans Serif"/>
        </w:rPr>
        <w:t xml:space="preserve">The notice must be published in a newspaper of general circulation informing the public that a three-week period has been established during which they can request a public hearing on the program of projects.  The process to request a hearing must be described in the notice (unless the hearing will be conducted </w:t>
      </w:r>
      <w:r w:rsidR="00F51F43" w:rsidRPr="00F456CB">
        <w:rPr>
          <w:rFonts w:ascii="MS Reference Sans Serif" w:hAnsi="MS Reference Sans Serif"/>
        </w:rPr>
        <w:t>whether</w:t>
      </w:r>
      <w:r w:rsidRPr="00F456CB">
        <w:rPr>
          <w:rFonts w:ascii="MS Reference Sans Serif" w:hAnsi="MS Reference Sans Serif"/>
        </w:rPr>
        <w:t xml:space="preserve"> a request is received).</w:t>
      </w:r>
    </w:p>
    <w:p w14:paraId="1A68BBBF" w14:textId="77777777" w:rsidR="0098133A" w:rsidRPr="00F456CB" w:rsidRDefault="0098133A" w:rsidP="00B30A0B">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p>
    <w:p w14:paraId="3EF7545F" w14:textId="737DB8E6" w:rsidR="0098133A" w:rsidRDefault="0098133A" w:rsidP="0098133A">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r w:rsidRPr="00F456CB">
        <w:rPr>
          <w:rFonts w:ascii="MS Reference Sans Serif" w:hAnsi="MS Reference Sans Serif"/>
        </w:rPr>
        <w:t>The hearing should be proposed for 30 days from the date of notice with a three-week period to submit a written request for a hearing.  The hearing should be held the following week.</w:t>
      </w:r>
    </w:p>
    <w:p w14:paraId="392B45DE" w14:textId="77777777" w:rsidR="00B326DD" w:rsidRPr="00F456CB" w:rsidRDefault="00B326DD" w:rsidP="0098133A">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p>
    <w:p w14:paraId="2C6A9764" w14:textId="3D2714F4" w:rsidR="0098133A" w:rsidRPr="00F456CB" w:rsidRDefault="0098133A" w:rsidP="00D33CA0">
      <w:pPr>
        <w:widowControl w:val="0"/>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240"/>
        <w:ind w:left="360"/>
        <w:jc w:val="both"/>
        <w:rPr>
          <w:rFonts w:ascii="MS Reference Sans Serif" w:hAnsi="MS Reference Sans Serif"/>
        </w:rPr>
      </w:pPr>
      <w:r w:rsidRPr="00F456CB">
        <w:rPr>
          <w:rFonts w:ascii="MS Reference Sans Serif" w:hAnsi="MS Reference Sans Serif"/>
        </w:rPr>
        <w:t>The notice must include the following:</w:t>
      </w:r>
    </w:p>
    <w:p w14:paraId="4B00CB44" w14:textId="77777777" w:rsidR="0098133A" w:rsidRPr="00F456CB" w:rsidRDefault="0098133A" w:rsidP="00D33CA0">
      <w:pPr>
        <w:numPr>
          <w:ilvl w:val="0"/>
          <w:numId w:val="8"/>
        </w:numPr>
        <w:tabs>
          <w:tab w:val="left" w:pos="-1080"/>
          <w:tab w:val="left" w:pos="-360"/>
          <w:tab w:val="left" w:pos="360"/>
          <w:tab w:val="left" w:pos="7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before="60"/>
        <w:ind w:left="720"/>
        <w:jc w:val="both"/>
        <w:rPr>
          <w:rFonts w:ascii="MS Reference Sans Serif" w:hAnsi="MS Reference Sans Serif"/>
        </w:rPr>
      </w:pPr>
      <w:r w:rsidRPr="00F456CB">
        <w:rPr>
          <w:rFonts w:ascii="MS Reference Sans Serif" w:hAnsi="MS Reference Sans Serif"/>
        </w:rPr>
        <w:t>Name of applicant</w:t>
      </w:r>
    </w:p>
    <w:p w14:paraId="7882C87D" w14:textId="77777777" w:rsidR="0098133A" w:rsidRPr="00F456CB" w:rsidRDefault="0098133A" w:rsidP="00D33CA0">
      <w:pPr>
        <w:numPr>
          <w:ilvl w:val="0"/>
          <w:numId w:val="9"/>
        </w:numPr>
        <w:tabs>
          <w:tab w:val="left" w:pos="-1080"/>
          <w:tab w:val="left" w:pos="-360"/>
          <w:tab w:val="left" w:pos="360"/>
          <w:tab w:val="left" w:pos="7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before="60"/>
        <w:ind w:left="720"/>
        <w:jc w:val="both"/>
        <w:rPr>
          <w:rFonts w:ascii="MS Reference Sans Serif" w:hAnsi="MS Reference Sans Serif"/>
        </w:rPr>
      </w:pPr>
      <w:r w:rsidRPr="00F456CB">
        <w:rPr>
          <w:rFonts w:ascii="MS Reference Sans Serif" w:hAnsi="MS Reference Sans Serif"/>
        </w:rPr>
        <w:t>Area to be served</w:t>
      </w:r>
    </w:p>
    <w:p w14:paraId="4C526CFA" w14:textId="77777777" w:rsidR="0098133A" w:rsidRPr="00F456CB" w:rsidRDefault="0098133A" w:rsidP="00D33CA0">
      <w:pPr>
        <w:numPr>
          <w:ilvl w:val="0"/>
          <w:numId w:val="10"/>
        </w:numPr>
        <w:tabs>
          <w:tab w:val="left" w:pos="-1080"/>
          <w:tab w:val="left" w:pos="-360"/>
          <w:tab w:val="left" w:pos="360"/>
          <w:tab w:val="left" w:pos="7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before="60"/>
        <w:ind w:left="720"/>
        <w:jc w:val="both"/>
        <w:rPr>
          <w:rFonts w:ascii="MS Reference Sans Serif" w:hAnsi="MS Reference Sans Serif"/>
        </w:rPr>
      </w:pPr>
      <w:r w:rsidRPr="00F456CB">
        <w:rPr>
          <w:rFonts w:ascii="MS Reference Sans Serif" w:hAnsi="MS Reference Sans Serif"/>
        </w:rPr>
        <w:t>Program of Projects - description of service</w:t>
      </w:r>
    </w:p>
    <w:p w14:paraId="112B9F8B" w14:textId="77777777" w:rsidR="0098133A" w:rsidRPr="00F456CB" w:rsidRDefault="0098133A" w:rsidP="00D33CA0">
      <w:pPr>
        <w:pStyle w:val="List3"/>
        <w:numPr>
          <w:ilvl w:val="0"/>
          <w:numId w:val="11"/>
        </w:numPr>
        <w:tabs>
          <w:tab w:val="left" w:pos="-1080"/>
          <w:tab w:val="left" w:pos="-360"/>
          <w:tab w:val="left" w:pos="360"/>
          <w:tab w:val="left" w:pos="7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before="60"/>
        <w:ind w:left="720"/>
        <w:jc w:val="both"/>
        <w:rPr>
          <w:rFonts w:ascii="MS Reference Sans Serif" w:hAnsi="MS Reference Sans Serif"/>
        </w:rPr>
      </w:pPr>
      <w:r w:rsidRPr="00F456CB">
        <w:rPr>
          <w:rFonts w:ascii="MS Reference Sans Serif" w:hAnsi="MS Reference Sans Serif"/>
        </w:rPr>
        <w:t>Budget and financing information.  Notice must identify speci</w:t>
      </w:r>
      <w:r>
        <w:rPr>
          <w:rFonts w:ascii="MS Reference Sans Serif" w:hAnsi="MS Reference Sans Serif"/>
        </w:rPr>
        <w:t>fic dollar amounts of state and/</w:t>
      </w:r>
      <w:r w:rsidRPr="00F456CB">
        <w:rPr>
          <w:rFonts w:ascii="MS Reference Sans Serif" w:hAnsi="MS Reference Sans Serif"/>
        </w:rPr>
        <w:t>or federal funds for each project and clearly state that these funds are being applied for from the Maryland Transit Administration and the Federal Transit Administration.</w:t>
      </w:r>
    </w:p>
    <w:p w14:paraId="5194607A" w14:textId="1FA71573" w:rsidR="0098133A" w:rsidRPr="00F456CB" w:rsidRDefault="0098133A" w:rsidP="00D33CA0">
      <w:pPr>
        <w:pStyle w:val="List5"/>
        <w:numPr>
          <w:ilvl w:val="0"/>
          <w:numId w:val="12"/>
        </w:numPr>
        <w:tabs>
          <w:tab w:val="left" w:pos="-1080"/>
          <w:tab w:val="left" w:pos="-360"/>
          <w:tab w:val="left" w:pos="360"/>
          <w:tab w:val="left" w:pos="7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before="60"/>
        <w:ind w:left="720"/>
        <w:jc w:val="both"/>
        <w:rPr>
          <w:rFonts w:ascii="MS Reference Sans Serif" w:hAnsi="MS Reference Sans Serif"/>
        </w:rPr>
      </w:pPr>
      <w:r w:rsidRPr="00F456CB">
        <w:rPr>
          <w:rFonts w:ascii="MS Reference Sans Serif" w:hAnsi="MS Reference Sans Serif"/>
        </w:rPr>
        <w:t xml:space="preserve">Time, </w:t>
      </w:r>
      <w:r w:rsidR="008361CA" w:rsidRPr="00F456CB">
        <w:rPr>
          <w:rFonts w:ascii="MS Reference Sans Serif" w:hAnsi="MS Reference Sans Serif"/>
        </w:rPr>
        <w:t>date,</w:t>
      </w:r>
      <w:r w:rsidRPr="00F456CB">
        <w:rPr>
          <w:rFonts w:ascii="MS Reference Sans Serif" w:hAnsi="MS Reference Sans Serif"/>
        </w:rPr>
        <w:t xml:space="preserve"> and place for the public hearing.</w:t>
      </w:r>
    </w:p>
    <w:p w14:paraId="4445FF03" w14:textId="77777777" w:rsidR="0098133A" w:rsidRPr="00F456CB" w:rsidRDefault="0098133A" w:rsidP="00D33CA0">
      <w:pPr>
        <w:pStyle w:val="List5"/>
        <w:numPr>
          <w:ilvl w:val="0"/>
          <w:numId w:val="12"/>
        </w:numPr>
        <w:tabs>
          <w:tab w:val="left" w:pos="-1080"/>
          <w:tab w:val="left" w:pos="-360"/>
          <w:tab w:val="left" w:pos="360"/>
          <w:tab w:val="left" w:pos="7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before="60"/>
        <w:ind w:left="720"/>
        <w:jc w:val="both"/>
        <w:rPr>
          <w:rFonts w:ascii="MS Reference Sans Serif" w:hAnsi="MS Reference Sans Serif"/>
        </w:rPr>
      </w:pPr>
      <w:r w:rsidRPr="00F456CB">
        <w:rPr>
          <w:rFonts w:ascii="MS Reference Sans Serif" w:hAnsi="MS Reference Sans Serif"/>
        </w:rPr>
        <w:t xml:space="preserve">An itemized list of </w:t>
      </w:r>
      <w:r w:rsidRPr="00F456CB">
        <w:rPr>
          <w:rFonts w:ascii="MS Reference Sans Serif" w:hAnsi="MS Reference Sans Serif"/>
          <w:b/>
          <w:bCs w:val="0"/>
          <w:u w:val="single"/>
        </w:rPr>
        <w:t>ALL</w:t>
      </w:r>
      <w:r w:rsidRPr="00F456CB">
        <w:rPr>
          <w:rFonts w:ascii="MS Reference Sans Serif" w:hAnsi="MS Reference Sans Serif"/>
        </w:rPr>
        <w:t xml:space="preserve"> </w:t>
      </w:r>
      <w:r>
        <w:rPr>
          <w:rFonts w:ascii="MS Reference Sans Serif" w:hAnsi="MS Reference Sans Serif"/>
        </w:rPr>
        <w:t xml:space="preserve">current </w:t>
      </w:r>
      <w:r w:rsidRPr="00F456CB">
        <w:rPr>
          <w:rFonts w:ascii="MS Reference Sans Serif" w:hAnsi="MS Reference Sans Serif"/>
        </w:rPr>
        <w:t>capital requests.</w:t>
      </w:r>
    </w:p>
    <w:p w14:paraId="4C54F5FF" w14:textId="485DB16B" w:rsidR="0098133A" w:rsidRDefault="0098133A" w:rsidP="00D33CA0">
      <w:pPr>
        <w:numPr>
          <w:ilvl w:val="0"/>
          <w:numId w:val="12"/>
        </w:numPr>
        <w:tabs>
          <w:tab w:val="left" w:pos="-1080"/>
          <w:tab w:val="left" w:pos="-360"/>
          <w:tab w:val="left" w:pos="360"/>
          <w:tab w:val="left" w:pos="7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before="60"/>
        <w:ind w:left="720"/>
        <w:jc w:val="both"/>
        <w:rPr>
          <w:rFonts w:ascii="MS Reference Sans Serif" w:hAnsi="MS Reference Sans Serif"/>
        </w:rPr>
      </w:pPr>
      <w:r w:rsidRPr="00F456CB">
        <w:rPr>
          <w:rFonts w:ascii="MS Reference Sans Serif" w:hAnsi="MS Reference Sans Serif"/>
        </w:rPr>
        <w:t xml:space="preserve">Instructions to request a hearing if you are publishing an </w:t>
      </w:r>
      <w:r w:rsidRPr="00F456CB">
        <w:rPr>
          <w:rFonts w:ascii="MS Reference Sans Serif" w:hAnsi="MS Reference Sans Serif"/>
          <w:u w:val="single"/>
        </w:rPr>
        <w:t>opportunity</w:t>
      </w:r>
      <w:r w:rsidRPr="00F456CB">
        <w:rPr>
          <w:rFonts w:ascii="MS Reference Sans Serif" w:hAnsi="MS Reference Sans Serif"/>
        </w:rPr>
        <w:t xml:space="preserve"> for a hearing upon request.</w:t>
      </w:r>
    </w:p>
    <w:p w14:paraId="4D6C2D89" w14:textId="77777777" w:rsidR="00D33CA0" w:rsidRPr="00F456CB" w:rsidRDefault="00D33CA0" w:rsidP="00D33CA0">
      <w:pPr>
        <w:tabs>
          <w:tab w:val="left" w:pos="-1080"/>
          <w:tab w:val="left" w:pos="-360"/>
          <w:tab w:val="left" w:pos="108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before="60"/>
        <w:ind w:left="1080"/>
        <w:jc w:val="both"/>
        <w:rPr>
          <w:rFonts w:ascii="MS Reference Sans Serif" w:hAnsi="MS Reference Sans Serif"/>
        </w:rPr>
      </w:pPr>
    </w:p>
    <w:p w14:paraId="068125E3" w14:textId="07239ED1" w:rsidR="0098133A" w:rsidRPr="009261CC" w:rsidRDefault="0098133A" w:rsidP="0098133A">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b/>
          <w:i/>
          <w:color w:val="FF0000"/>
          <w:highlight w:val="yellow"/>
        </w:rPr>
      </w:pPr>
      <w:r w:rsidRPr="009261CC">
        <w:rPr>
          <w:rFonts w:ascii="MS Reference Sans Serif" w:hAnsi="MS Reference Sans Serif"/>
          <w:b/>
          <w:i/>
          <w:color w:val="FF0000"/>
          <w:highlight w:val="yellow"/>
        </w:rPr>
        <w:t xml:space="preserve">A copy of the notice as it appears in the newspaper must be submitted as a part of this ATP in PART </w:t>
      </w:r>
      <w:r w:rsidR="007C36A3">
        <w:rPr>
          <w:rFonts w:ascii="MS Reference Sans Serif" w:hAnsi="MS Reference Sans Serif"/>
          <w:b/>
          <w:i/>
          <w:color w:val="FF0000"/>
          <w:highlight w:val="yellow"/>
        </w:rPr>
        <w:t>I</w:t>
      </w:r>
      <w:r w:rsidRPr="009261CC">
        <w:rPr>
          <w:rFonts w:ascii="MS Reference Sans Serif" w:hAnsi="MS Reference Sans Serif"/>
          <w:b/>
          <w:i/>
          <w:color w:val="FF0000"/>
          <w:highlight w:val="yellow"/>
        </w:rPr>
        <w:t xml:space="preserve">I-D </w:t>
      </w:r>
      <w:r w:rsidR="007C36A3">
        <w:rPr>
          <w:rFonts w:ascii="MS Reference Sans Serif" w:hAnsi="MS Reference Sans Serif"/>
          <w:b/>
          <w:i/>
          <w:color w:val="FF0000"/>
          <w:highlight w:val="yellow"/>
        </w:rPr>
        <w:t>-</w:t>
      </w:r>
      <w:r w:rsidRPr="009261CC">
        <w:rPr>
          <w:rFonts w:ascii="MS Reference Sans Serif" w:hAnsi="MS Reference Sans Serif"/>
          <w:b/>
          <w:i/>
          <w:color w:val="FF0000"/>
          <w:highlight w:val="yellow"/>
        </w:rPr>
        <w:t>#</w:t>
      </w:r>
      <w:r w:rsidR="007C36A3">
        <w:rPr>
          <w:rFonts w:ascii="MS Reference Sans Serif" w:hAnsi="MS Reference Sans Serif"/>
          <w:b/>
          <w:i/>
          <w:color w:val="FF0000"/>
          <w:highlight w:val="yellow"/>
        </w:rPr>
        <w:t>A</w:t>
      </w:r>
      <w:r w:rsidRPr="009261CC">
        <w:rPr>
          <w:rFonts w:ascii="MS Reference Sans Serif" w:hAnsi="MS Reference Sans Serif"/>
          <w:b/>
          <w:i/>
          <w:color w:val="FF0000"/>
          <w:highlight w:val="yellow"/>
        </w:rPr>
        <w:t>, Public Hearing.</w:t>
      </w:r>
    </w:p>
    <w:p w14:paraId="23973BD3" w14:textId="77777777" w:rsidR="0098133A" w:rsidRPr="009261CC" w:rsidRDefault="0098133A" w:rsidP="0098133A">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b/>
          <w:i/>
          <w:color w:val="FF0000"/>
          <w:highlight w:val="yellow"/>
        </w:rPr>
      </w:pPr>
    </w:p>
    <w:p w14:paraId="7BDED6A1" w14:textId="49CFB4DE" w:rsidR="0098133A" w:rsidRDefault="0098133A" w:rsidP="0098133A">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b/>
          <w:i/>
          <w:color w:val="FF0000"/>
        </w:rPr>
      </w:pPr>
      <w:r w:rsidRPr="009261CC">
        <w:rPr>
          <w:rFonts w:ascii="MS Reference Sans Serif" w:hAnsi="MS Reference Sans Serif"/>
          <w:b/>
          <w:i/>
          <w:color w:val="FF0000"/>
          <w:highlight w:val="yellow"/>
        </w:rPr>
        <w:t>All private operators in the service area must also be mailed a separate notification of the public hearing.  (This can be included in PART I</w:t>
      </w:r>
      <w:r w:rsidR="007C36A3">
        <w:rPr>
          <w:rFonts w:ascii="MS Reference Sans Serif" w:hAnsi="MS Reference Sans Serif"/>
          <w:b/>
          <w:i/>
          <w:color w:val="FF0000"/>
          <w:highlight w:val="yellow"/>
        </w:rPr>
        <w:t>I</w:t>
      </w:r>
      <w:r w:rsidRPr="009261CC">
        <w:rPr>
          <w:rFonts w:ascii="MS Reference Sans Serif" w:hAnsi="MS Reference Sans Serif"/>
          <w:b/>
          <w:i/>
          <w:color w:val="FF0000"/>
          <w:highlight w:val="yellow"/>
        </w:rPr>
        <w:t>-D</w:t>
      </w:r>
      <w:r w:rsidR="007C36A3">
        <w:rPr>
          <w:rFonts w:ascii="MS Reference Sans Serif" w:hAnsi="MS Reference Sans Serif"/>
          <w:b/>
          <w:i/>
          <w:color w:val="FF0000"/>
          <w:highlight w:val="yellow"/>
        </w:rPr>
        <w:t>-</w:t>
      </w:r>
      <w:r w:rsidRPr="009261CC">
        <w:rPr>
          <w:rFonts w:ascii="MS Reference Sans Serif" w:hAnsi="MS Reference Sans Serif"/>
          <w:b/>
          <w:i/>
          <w:color w:val="FF0000"/>
          <w:highlight w:val="yellow"/>
        </w:rPr>
        <w:t>#</w:t>
      </w:r>
      <w:r w:rsidR="008361CA">
        <w:rPr>
          <w:rFonts w:ascii="MS Reference Sans Serif" w:hAnsi="MS Reference Sans Serif"/>
          <w:b/>
          <w:i/>
          <w:color w:val="FF0000"/>
          <w:highlight w:val="yellow"/>
        </w:rPr>
        <w:t>B</w:t>
      </w:r>
      <w:r w:rsidR="008361CA" w:rsidRPr="009261CC">
        <w:rPr>
          <w:rFonts w:ascii="MS Reference Sans Serif" w:hAnsi="MS Reference Sans Serif"/>
          <w:b/>
          <w:i/>
          <w:color w:val="FF0000"/>
          <w:highlight w:val="yellow"/>
        </w:rPr>
        <w:t>, Private</w:t>
      </w:r>
      <w:r w:rsidRPr="009261CC">
        <w:rPr>
          <w:rFonts w:ascii="MS Reference Sans Serif" w:hAnsi="MS Reference Sans Serif"/>
          <w:b/>
          <w:i/>
          <w:color w:val="FF0000"/>
          <w:highlight w:val="yellow"/>
        </w:rPr>
        <w:t xml:space="preserve"> Operator Notification).  Please provide one copy of the letter and a listing of the operators.</w:t>
      </w:r>
    </w:p>
    <w:p w14:paraId="2EDCDB8C" w14:textId="77777777" w:rsidR="0098133A" w:rsidRDefault="0098133A" w:rsidP="0098133A">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b/>
          <w:i/>
          <w:color w:val="FF0000"/>
        </w:rPr>
      </w:pPr>
    </w:p>
    <w:p w14:paraId="352C934F" w14:textId="4C8B9898" w:rsidR="0098133A" w:rsidRPr="00F456CB" w:rsidRDefault="0098133A" w:rsidP="009D7310">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240"/>
        <w:ind w:firstLine="360"/>
        <w:jc w:val="both"/>
        <w:rPr>
          <w:rFonts w:ascii="MS Reference Sans Serif" w:hAnsi="MS Reference Sans Serif"/>
        </w:rPr>
      </w:pPr>
      <w:r w:rsidRPr="00F456CB">
        <w:rPr>
          <w:rFonts w:ascii="MS Reference Sans Serif" w:hAnsi="MS Reference Sans Serif"/>
          <w:b/>
        </w:rPr>
        <w:t>Location and Record of Hearing</w:t>
      </w:r>
    </w:p>
    <w:p w14:paraId="73C84EE7" w14:textId="405A790C" w:rsidR="0098133A" w:rsidRPr="00F456CB" w:rsidRDefault="0098133A" w:rsidP="0098133A">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u w:val="single"/>
        </w:rPr>
      </w:pPr>
      <w:r w:rsidRPr="00F456CB">
        <w:rPr>
          <w:rFonts w:ascii="MS Reference Sans Serif" w:hAnsi="MS Reference Sans Serif"/>
        </w:rPr>
        <w:t xml:space="preserve">The public hearing must be held at a place and time generally convenient for persons affected by the project.  Meeting locations and materials must be accessible to persons with disabilities, including sight and </w:t>
      </w:r>
      <w:r w:rsidR="008361CA" w:rsidRPr="00F456CB">
        <w:rPr>
          <w:rFonts w:ascii="MS Reference Sans Serif" w:hAnsi="MS Reference Sans Serif"/>
        </w:rPr>
        <w:t>hearing-impaired</w:t>
      </w:r>
      <w:r w:rsidRPr="00F456CB">
        <w:rPr>
          <w:rFonts w:ascii="MS Reference Sans Serif" w:hAnsi="MS Reference Sans Serif"/>
        </w:rPr>
        <w:t xml:space="preserve"> persons.  Provisions must be made at the hearing for submission of written statements, exhibits, and oral statements.  </w:t>
      </w:r>
      <w:r w:rsidRPr="00F456CB">
        <w:rPr>
          <w:rFonts w:ascii="MS Reference Sans Serif" w:hAnsi="MS Reference Sans Serif"/>
          <w:u w:val="single"/>
        </w:rPr>
        <w:t>A list of attendees, minutes of the public hearing, and copies of written statements must be submitted with the ATP.</w:t>
      </w:r>
    </w:p>
    <w:p w14:paraId="6687F82A" w14:textId="77777777" w:rsidR="0098133A" w:rsidRPr="00F456CB" w:rsidRDefault="0098133A" w:rsidP="0098133A">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p>
    <w:p w14:paraId="226F3F88" w14:textId="77777777" w:rsidR="004E1FE1" w:rsidRDefault="004E1FE1" w:rsidP="009D7310">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240"/>
        <w:ind w:left="360"/>
        <w:jc w:val="both"/>
        <w:rPr>
          <w:rFonts w:ascii="MS Reference Sans Serif" w:hAnsi="MS Reference Sans Serif"/>
          <w:b/>
        </w:rPr>
      </w:pPr>
    </w:p>
    <w:p w14:paraId="09485407" w14:textId="34725D3A" w:rsidR="0098133A" w:rsidRPr="00F456CB" w:rsidRDefault="0098133A" w:rsidP="009D7310">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240"/>
        <w:ind w:left="360"/>
        <w:jc w:val="both"/>
        <w:rPr>
          <w:rFonts w:ascii="MS Reference Sans Serif" w:hAnsi="MS Reference Sans Serif"/>
          <w:b/>
        </w:rPr>
      </w:pPr>
      <w:r w:rsidRPr="00F456CB">
        <w:rPr>
          <w:rFonts w:ascii="MS Reference Sans Serif" w:hAnsi="MS Reference Sans Serif"/>
          <w:b/>
        </w:rPr>
        <w:t xml:space="preserve">If No Requests </w:t>
      </w:r>
      <w:r>
        <w:rPr>
          <w:rFonts w:ascii="MS Reference Sans Serif" w:hAnsi="MS Reference Sans Serif"/>
          <w:b/>
        </w:rPr>
        <w:t xml:space="preserve">for a Hearing are Received </w:t>
      </w:r>
    </w:p>
    <w:p w14:paraId="57798D0B" w14:textId="77777777" w:rsidR="0098133A" w:rsidRPr="00F456CB" w:rsidRDefault="0098133A" w:rsidP="0098133A">
      <w:pPr>
        <w:pStyle w:val="BodyText3"/>
        <w:tabs>
          <w:tab w:val="clear" w:pos="1080"/>
        </w:tabs>
        <w:ind w:left="720"/>
        <w:jc w:val="both"/>
        <w:rPr>
          <w:rFonts w:ascii="MS Reference Sans Serif" w:hAnsi="MS Reference Sans Serif"/>
          <w:b w:val="0"/>
        </w:rPr>
      </w:pPr>
      <w:r w:rsidRPr="00F456CB">
        <w:rPr>
          <w:rFonts w:ascii="MS Reference Sans Serif" w:hAnsi="MS Reference Sans Serif"/>
          <w:b w:val="0"/>
        </w:rPr>
        <w:t>If no on</w:t>
      </w:r>
      <w:r>
        <w:rPr>
          <w:rFonts w:ascii="MS Reference Sans Serif" w:hAnsi="MS Reference Sans Serif"/>
          <w:b w:val="0"/>
        </w:rPr>
        <w:t>e requests a hearing, then the a</w:t>
      </w:r>
      <w:r w:rsidRPr="00F456CB">
        <w:rPr>
          <w:rFonts w:ascii="MS Reference Sans Serif" w:hAnsi="MS Reference Sans Serif"/>
          <w:b w:val="0"/>
        </w:rPr>
        <w:t xml:space="preserve">pplicant </w:t>
      </w:r>
      <w:r w:rsidRPr="00F456CB">
        <w:rPr>
          <w:rFonts w:ascii="MS Reference Sans Serif" w:hAnsi="MS Reference Sans Serif"/>
          <w:b w:val="0"/>
          <w:u w:val="single"/>
        </w:rPr>
        <w:t>must</w:t>
      </w:r>
      <w:r w:rsidRPr="00F456CB">
        <w:rPr>
          <w:rFonts w:ascii="MS Reference Sans Serif" w:hAnsi="MS Reference Sans Serif"/>
          <w:b w:val="0"/>
        </w:rPr>
        <w:t xml:space="preserve"> attach a letter stating tha</w:t>
      </w:r>
      <w:r>
        <w:rPr>
          <w:rFonts w:ascii="MS Reference Sans Serif" w:hAnsi="MS Reference Sans Serif"/>
          <w:b w:val="0"/>
        </w:rPr>
        <w:t>t there were no requests for a public h</w:t>
      </w:r>
      <w:r w:rsidRPr="00F456CB">
        <w:rPr>
          <w:rFonts w:ascii="MS Reference Sans Serif" w:hAnsi="MS Reference Sans Serif"/>
          <w:b w:val="0"/>
        </w:rPr>
        <w:t xml:space="preserve">earing and that the program of projects is finalized.  A sample </w:t>
      </w:r>
      <w:r>
        <w:rPr>
          <w:rFonts w:ascii="MS Reference Sans Serif" w:hAnsi="MS Reference Sans Serif"/>
          <w:b w:val="0"/>
        </w:rPr>
        <w:t>letter is provided as Appendix E</w:t>
      </w:r>
      <w:r w:rsidRPr="00F456CB">
        <w:rPr>
          <w:rFonts w:ascii="MS Reference Sans Serif" w:hAnsi="MS Reference Sans Serif"/>
          <w:b w:val="0"/>
        </w:rPr>
        <w:t>.</w:t>
      </w:r>
    </w:p>
    <w:p w14:paraId="6D24D322" w14:textId="77777777" w:rsidR="0098133A" w:rsidRDefault="0098133A" w:rsidP="0098133A">
      <w:pPr>
        <w:pStyle w:val="BodyText3"/>
        <w:jc w:val="both"/>
        <w:rPr>
          <w:rFonts w:ascii="MS Reference Sans Serif" w:hAnsi="MS Reference Sans Serif"/>
        </w:rPr>
      </w:pPr>
    </w:p>
    <w:p w14:paraId="38C4AE05" w14:textId="77777777" w:rsidR="0098133A" w:rsidRPr="00F456CB" w:rsidRDefault="0098133A" w:rsidP="0098133A">
      <w:pPr>
        <w:pStyle w:val="BodyText3"/>
        <w:ind w:left="720"/>
        <w:jc w:val="both"/>
        <w:rPr>
          <w:rFonts w:ascii="MS Reference Sans Serif" w:hAnsi="MS Reference Sans Serif"/>
        </w:rPr>
      </w:pPr>
      <w:r w:rsidRPr="00F456CB">
        <w:rPr>
          <w:rFonts w:ascii="MS Reference Sans Serif" w:hAnsi="MS Reference Sans Serif"/>
        </w:rPr>
        <w:t>Comments</w:t>
      </w:r>
    </w:p>
    <w:p w14:paraId="0E52DED3" w14:textId="77777777" w:rsidR="0098133A" w:rsidRPr="00F456CB" w:rsidRDefault="0098133A" w:rsidP="0098133A">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r w:rsidRPr="00F456CB">
        <w:rPr>
          <w:rFonts w:ascii="MS Reference Sans Serif" w:hAnsi="MS Reference Sans Serif"/>
        </w:rPr>
        <w:t>Whether or not a hearing is held, the applicant must attach copies of any written statements received and describe how public comments were addressed.</w:t>
      </w:r>
    </w:p>
    <w:p w14:paraId="1C3B03D2" w14:textId="0FBBA7BD" w:rsidR="0098133A" w:rsidRDefault="0098133A" w:rsidP="0098133A">
      <w:pPr>
        <w:pStyle w:val="BodyText"/>
        <w:jc w:val="both"/>
        <w:rPr>
          <w:rFonts w:ascii="MS Reference Sans Serif" w:hAnsi="MS Reference Sans Serif"/>
        </w:rPr>
      </w:pPr>
    </w:p>
    <w:p w14:paraId="2D1EC9DD" w14:textId="1132F2B6" w:rsidR="006B7DB3" w:rsidRDefault="006B7DB3" w:rsidP="0098133A">
      <w:pPr>
        <w:pStyle w:val="BodyText"/>
        <w:jc w:val="both"/>
        <w:rPr>
          <w:rFonts w:ascii="MS Reference Sans Serif" w:hAnsi="MS Reference Sans Serif"/>
        </w:rPr>
      </w:pPr>
    </w:p>
    <w:p w14:paraId="6A95F845" w14:textId="77777777" w:rsidR="006B7DB3" w:rsidRPr="00F456CB" w:rsidRDefault="006B7DB3" w:rsidP="0098133A">
      <w:pPr>
        <w:pStyle w:val="BodyText"/>
        <w:jc w:val="both"/>
        <w:rPr>
          <w:rFonts w:ascii="MS Reference Sans Serif" w:hAnsi="MS Reference Sans Serif"/>
        </w:rPr>
      </w:pPr>
    </w:p>
    <w:p w14:paraId="1F0E477D" w14:textId="77777777" w:rsidR="0098133A" w:rsidRPr="00F456CB" w:rsidRDefault="0098133A" w:rsidP="0098133A">
      <w:pPr>
        <w:pStyle w:val="BodyText"/>
        <w:jc w:val="both"/>
        <w:rPr>
          <w:rFonts w:ascii="MS Reference Sans Serif" w:hAnsi="MS Reference Sans Serif"/>
          <w:b/>
          <w:bCs w:val="0"/>
          <w:u w:val="single"/>
        </w:rPr>
      </w:pPr>
      <w:r>
        <w:rPr>
          <w:rFonts w:ascii="MS Reference Sans Serif" w:hAnsi="MS Reference Sans Serif"/>
          <w:b/>
          <w:bCs w:val="0"/>
          <w:u w:val="single"/>
        </w:rPr>
        <w:t xml:space="preserve">B:  </w:t>
      </w:r>
      <w:r w:rsidRPr="00F456CB">
        <w:rPr>
          <w:rFonts w:ascii="MS Reference Sans Serif" w:hAnsi="MS Reference Sans Serif"/>
          <w:b/>
          <w:bCs w:val="0"/>
          <w:u w:val="single"/>
        </w:rPr>
        <w:t>Private Enterprise Involvement</w:t>
      </w:r>
    </w:p>
    <w:p w14:paraId="01D942BB" w14:textId="69E29760" w:rsidR="0098133A" w:rsidRPr="00F456CB" w:rsidRDefault="0098133A" w:rsidP="0098133A">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jc w:val="both"/>
        <w:rPr>
          <w:rFonts w:ascii="MS Reference Sans Serif" w:hAnsi="MS Reference Sans Serif"/>
        </w:rPr>
      </w:pPr>
      <w:r w:rsidRPr="00F456CB">
        <w:rPr>
          <w:rFonts w:ascii="MS Reference Sans Serif" w:hAnsi="MS Reference Sans Serif"/>
        </w:rPr>
        <w:t xml:space="preserve">Neither the PTP nor the SSTAP can fund projects that would duplicate service provided by existing private operators.  It is necessary to contact existing operators to establish whether they could provide part or </w:t>
      </w:r>
      <w:r w:rsidR="008361CA" w:rsidRPr="00F456CB">
        <w:rPr>
          <w:rFonts w:ascii="MS Reference Sans Serif" w:hAnsi="MS Reference Sans Serif"/>
        </w:rPr>
        <w:t>all</w:t>
      </w:r>
      <w:r w:rsidRPr="00F456CB">
        <w:rPr>
          <w:rFonts w:ascii="MS Reference Sans Serif" w:hAnsi="MS Reference Sans Serif"/>
        </w:rPr>
        <w:t xml:space="preserve"> the service in a cost-effective manner and at a sufficient level.  In 1994, the FTA rescinded the Private Enterprise Participation Rule.  In its place, the FTA now requires each applicant/recipient of FTA funds to:</w:t>
      </w:r>
    </w:p>
    <w:p w14:paraId="06E1BBE1" w14:textId="77777777" w:rsidR="0098133A" w:rsidRPr="00F456CB" w:rsidRDefault="0098133A" w:rsidP="0098133A">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p>
    <w:p w14:paraId="1CF16635" w14:textId="77777777" w:rsidR="0098133A" w:rsidRPr="00F456CB" w:rsidRDefault="0098133A" w:rsidP="0098133A">
      <w:pPr>
        <w:numPr>
          <w:ilvl w:val="0"/>
          <w:numId w:val="4"/>
        </w:numPr>
        <w:tabs>
          <w:tab w:val="left" w:pos="-1080"/>
          <w:tab w:val="left" w:pos="-360"/>
          <w:tab w:val="left" w:pos="360"/>
          <w:tab w:val="left" w:pos="72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r w:rsidRPr="00F456CB">
        <w:rPr>
          <w:rFonts w:ascii="MS Reference Sans Serif" w:hAnsi="MS Reference Sans Serif"/>
        </w:rPr>
        <w:t>Make available to the public information concerning the amount of funds available and the program of projects the recipient intends to undertake,</w:t>
      </w:r>
    </w:p>
    <w:p w14:paraId="73EAC3F3" w14:textId="77777777" w:rsidR="0098133A" w:rsidRPr="00F456CB" w:rsidRDefault="0098133A" w:rsidP="0098133A">
      <w:pPr>
        <w:tabs>
          <w:tab w:val="left" w:pos="-1080"/>
          <w:tab w:val="left" w:pos="-360"/>
          <w:tab w:val="left" w:pos="36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p>
    <w:p w14:paraId="106C47E4" w14:textId="77777777" w:rsidR="0098133A" w:rsidRPr="00F456CB" w:rsidRDefault="0098133A" w:rsidP="0098133A">
      <w:pPr>
        <w:numPr>
          <w:ilvl w:val="0"/>
          <w:numId w:val="5"/>
        </w:numPr>
        <w:tabs>
          <w:tab w:val="left" w:pos="-1080"/>
          <w:tab w:val="left" w:pos="-360"/>
          <w:tab w:val="left" w:pos="360"/>
          <w:tab w:val="left" w:pos="72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r w:rsidRPr="00F456CB">
        <w:rPr>
          <w:rFonts w:ascii="MS Reference Sans Serif" w:hAnsi="MS Reference Sans Serif"/>
        </w:rPr>
        <w:t>Develop the program of projects in consultation with interested parties,</w:t>
      </w:r>
    </w:p>
    <w:p w14:paraId="250EA26A" w14:textId="77777777" w:rsidR="0098133A" w:rsidRPr="00F456CB" w:rsidRDefault="0098133A" w:rsidP="0098133A">
      <w:pPr>
        <w:tabs>
          <w:tab w:val="left" w:pos="-1080"/>
          <w:tab w:val="left" w:pos="-360"/>
          <w:tab w:val="left" w:pos="36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p>
    <w:p w14:paraId="3D7972E8" w14:textId="77777777" w:rsidR="0098133A" w:rsidRPr="00F456CB" w:rsidRDefault="0098133A" w:rsidP="0098133A">
      <w:pPr>
        <w:numPr>
          <w:ilvl w:val="0"/>
          <w:numId w:val="6"/>
        </w:numPr>
        <w:tabs>
          <w:tab w:val="left" w:pos="-1080"/>
          <w:tab w:val="left" w:pos="-360"/>
          <w:tab w:val="left" w:pos="360"/>
          <w:tab w:val="left" w:pos="72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r w:rsidRPr="00F456CB">
        <w:rPr>
          <w:rFonts w:ascii="MS Reference Sans Serif" w:hAnsi="MS Reference Sans Serif"/>
        </w:rPr>
        <w:t>Publish the program of projects in sufficient detail to afford affected citizens, private transportation providers, and elected officials an opportunity to submit comments on the project, the budget, and the performance of the recipient, and</w:t>
      </w:r>
    </w:p>
    <w:p w14:paraId="773A032C" w14:textId="77777777" w:rsidR="0098133A" w:rsidRPr="00F456CB" w:rsidRDefault="0098133A" w:rsidP="0098133A">
      <w:pPr>
        <w:tabs>
          <w:tab w:val="left" w:pos="-1080"/>
          <w:tab w:val="left" w:pos="-360"/>
          <w:tab w:val="left" w:pos="36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p>
    <w:p w14:paraId="0798A779" w14:textId="21E22680" w:rsidR="0098133A" w:rsidRDefault="0098133A" w:rsidP="0098133A">
      <w:pPr>
        <w:numPr>
          <w:ilvl w:val="0"/>
          <w:numId w:val="7"/>
        </w:numPr>
        <w:tabs>
          <w:tab w:val="left" w:pos="-1080"/>
          <w:tab w:val="left" w:pos="-360"/>
          <w:tab w:val="left" w:pos="360"/>
          <w:tab w:val="left" w:pos="72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r w:rsidRPr="00F456CB">
        <w:rPr>
          <w:rFonts w:ascii="MS Reference Sans Serif" w:hAnsi="MS Reference Sans Serif"/>
        </w:rPr>
        <w:t xml:space="preserve">Afford an opportunity for a public hearing (which may </w:t>
      </w:r>
      <w:r>
        <w:rPr>
          <w:rFonts w:ascii="MS Reference Sans Serif" w:hAnsi="MS Reference Sans Serif"/>
        </w:rPr>
        <w:t>be accomplished though Section G</w:t>
      </w:r>
      <w:r w:rsidRPr="00F456CB">
        <w:rPr>
          <w:rFonts w:ascii="MS Reference Sans Serif" w:hAnsi="MS Reference Sans Serif"/>
        </w:rPr>
        <w:t xml:space="preserve"> above).</w:t>
      </w:r>
    </w:p>
    <w:p w14:paraId="7BEBCB2C" w14:textId="77777777" w:rsidR="00D33CA0" w:rsidRPr="00F456CB" w:rsidRDefault="00D33CA0" w:rsidP="00D33CA0">
      <w:pPr>
        <w:tabs>
          <w:tab w:val="left" w:pos="-1080"/>
          <w:tab w:val="left" w:pos="-360"/>
          <w:tab w:val="left" w:pos="72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p>
    <w:p w14:paraId="4C87EED3" w14:textId="77777777" w:rsidR="0098133A" w:rsidRPr="00A03A6C" w:rsidRDefault="0098133A" w:rsidP="009D7310">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240"/>
        <w:jc w:val="both"/>
        <w:rPr>
          <w:rFonts w:ascii="MS Reference Sans Serif" w:hAnsi="MS Reference Sans Serif"/>
        </w:rPr>
      </w:pPr>
      <w:r>
        <w:rPr>
          <w:rFonts w:ascii="MS Reference Sans Serif" w:hAnsi="MS Reference Sans Serif"/>
          <w:b/>
        </w:rPr>
        <w:tab/>
      </w:r>
      <w:r w:rsidRPr="00A03A6C">
        <w:rPr>
          <w:rFonts w:ascii="MS Reference Sans Serif" w:hAnsi="MS Reference Sans Serif"/>
          <w:b/>
        </w:rPr>
        <w:t>Private Operator Notification</w:t>
      </w:r>
    </w:p>
    <w:p w14:paraId="15C0FDE2" w14:textId="6F625D75" w:rsidR="0098133A" w:rsidRPr="00F456CB" w:rsidRDefault="0098133A" w:rsidP="0098133A">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r w:rsidRPr="00F456CB">
        <w:rPr>
          <w:rFonts w:ascii="MS Reference Sans Serif" w:hAnsi="MS Reference Sans Serif"/>
        </w:rPr>
        <w:t xml:space="preserve">To ensure the participation of private providers in the provision of service, all private providers in the proposed service area of the SSTAP and PTP funded projects </w:t>
      </w:r>
      <w:r w:rsidRPr="00F456CB">
        <w:rPr>
          <w:rFonts w:ascii="MS Reference Sans Serif" w:hAnsi="MS Reference Sans Serif"/>
          <w:u w:val="single"/>
        </w:rPr>
        <w:t>must be notified</w:t>
      </w:r>
      <w:r w:rsidRPr="00F456CB">
        <w:rPr>
          <w:rFonts w:ascii="MS Reference Sans Serif" w:hAnsi="MS Reference Sans Serif"/>
        </w:rPr>
        <w:t xml:space="preserve"> in writing of your ATP.  A sample letter of notification is provided in Appendix</w:t>
      </w:r>
      <w:r>
        <w:rPr>
          <w:rFonts w:ascii="MS Reference Sans Serif" w:hAnsi="MS Reference Sans Serif"/>
        </w:rPr>
        <w:t xml:space="preserve"> F</w:t>
      </w:r>
      <w:r w:rsidRPr="00F456CB">
        <w:rPr>
          <w:rFonts w:ascii="MS Reference Sans Serif" w:hAnsi="MS Reference Sans Serif"/>
        </w:rPr>
        <w:t>.  This notice must inform them of the intended service and invite them to submit comments on the proposed program of projects and budget, as well as to submit comm</w:t>
      </w:r>
      <w:r>
        <w:rPr>
          <w:rFonts w:ascii="MS Reference Sans Serif" w:hAnsi="MS Reference Sans Serif"/>
        </w:rPr>
        <w:t>ents on the performance of the a</w:t>
      </w:r>
      <w:r w:rsidRPr="00F456CB">
        <w:rPr>
          <w:rFonts w:ascii="MS Reference Sans Serif" w:hAnsi="MS Reference Sans Serif"/>
        </w:rPr>
        <w:t xml:space="preserve">pplicant.  </w:t>
      </w:r>
      <w:r w:rsidRPr="00C91479">
        <w:rPr>
          <w:rFonts w:ascii="MS Reference Sans Serif" w:hAnsi="MS Reference Sans Serif"/>
          <w:b/>
        </w:rPr>
        <w:t>This notification must be postmarked, using</w:t>
      </w:r>
      <w:r>
        <w:rPr>
          <w:rFonts w:ascii="MS Reference Sans Serif" w:hAnsi="MS Reference Sans Serif"/>
          <w:b/>
        </w:rPr>
        <w:t xml:space="preserve"> regular mail, at least 30</w:t>
      </w:r>
      <w:r w:rsidRPr="00C91479">
        <w:rPr>
          <w:rFonts w:ascii="MS Reference Sans Serif" w:hAnsi="MS Reference Sans Serif"/>
          <w:b/>
        </w:rPr>
        <w:t xml:space="preserve"> days prior to the submission of the </w:t>
      </w:r>
      <w:r w:rsidRPr="00C91479">
        <w:rPr>
          <w:rFonts w:ascii="MS Reference Sans Serif" w:hAnsi="MS Reference Sans Serif"/>
          <w:b/>
          <w:u w:val="single"/>
        </w:rPr>
        <w:t>ATP to your local elected officials for their approval.</w:t>
      </w:r>
      <w:r w:rsidRPr="00C91479">
        <w:rPr>
          <w:rFonts w:ascii="MS Reference Sans Serif" w:hAnsi="MS Reference Sans Serif"/>
          <w:b/>
        </w:rPr>
        <w:t xml:space="preserve"> </w:t>
      </w:r>
      <w:r w:rsidRPr="00F456CB">
        <w:rPr>
          <w:rFonts w:ascii="MS Reference Sans Serif" w:hAnsi="MS Reference Sans Serif"/>
        </w:rPr>
        <w:t xml:space="preserve"> Documentation of this notification must be included in the ATP</w:t>
      </w:r>
      <w:r>
        <w:rPr>
          <w:rFonts w:ascii="MS Reference Sans Serif" w:hAnsi="MS Reference Sans Serif"/>
        </w:rPr>
        <w:t xml:space="preserve"> in PART </w:t>
      </w:r>
      <w:r w:rsidR="007C36A3">
        <w:rPr>
          <w:rFonts w:ascii="MS Reference Sans Serif" w:hAnsi="MS Reference Sans Serif"/>
        </w:rPr>
        <w:t>I</w:t>
      </w:r>
      <w:r>
        <w:rPr>
          <w:rFonts w:ascii="MS Reference Sans Serif" w:hAnsi="MS Reference Sans Serif"/>
        </w:rPr>
        <w:t>I-D #</w:t>
      </w:r>
      <w:r w:rsidR="007C36A3">
        <w:rPr>
          <w:rFonts w:ascii="MS Reference Sans Serif" w:hAnsi="MS Reference Sans Serif"/>
        </w:rPr>
        <w:t>A</w:t>
      </w:r>
      <w:r w:rsidRPr="00F456CB">
        <w:rPr>
          <w:rFonts w:ascii="MS Reference Sans Serif" w:hAnsi="MS Reference Sans Serif"/>
        </w:rPr>
        <w:t>.  (Private Operator notification must also be included in the Notice of Pub</w:t>
      </w:r>
      <w:r>
        <w:rPr>
          <w:rFonts w:ascii="MS Reference Sans Serif" w:hAnsi="MS Reference Sans Serif"/>
        </w:rPr>
        <w:t xml:space="preserve">lic Hearing detailed under PART </w:t>
      </w:r>
      <w:r w:rsidR="007C36A3">
        <w:rPr>
          <w:rFonts w:ascii="MS Reference Sans Serif" w:hAnsi="MS Reference Sans Serif"/>
        </w:rPr>
        <w:t>I</w:t>
      </w:r>
      <w:r>
        <w:rPr>
          <w:rFonts w:ascii="MS Reference Sans Serif" w:hAnsi="MS Reference Sans Serif"/>
        </w:rPr>
        <w:t>I-D #</w:t>
      </w:r>
      <w:r w:rsidR="007C36A3">
        <w:rPr>
          <w:rFonts w:ascii="MS Reference Sans Serif" w:hAnsi="MS Reference Sans Serif"/>
        </w:rPr>
        <w:t>B</w:t>
      </w:r>
      <w:r w:rsidRPr="00F456CB">
        <w:rPr>
          <w:rFonts w:ascii="MS Reference Sans Serif" w:hAnsi="MS Reference Sans Serif"/>
        </w:rPr>
        <w:t>)</w:t>
      </w:r>
      <w:r>
        <w:rPr>
          <w:rFonts w:ascii="MS Reference Sans Serif" w:hAnsi="MS Reference Sans Serif"/>
        </w:rPr>
        <w:t>.</w:t>
      </w:r>
    </w:p>
    <w:p w14:paraId="27D87915" w14:textId="77777777" w:rsidR="0098133A" w:rsidRDefault="0098133A" w:rsidP="0098133A">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b/>
        </w:rPr>
      </w:pPr>
    </w:p>
    <w:p w14:paraId="26CA3A85" w14:textId="77777777" w:rsidR="00930803" w:rsidRDefault="00930803" w:rsidP="0098133A">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b/>
        </w:rPr>
      </w:pPr>
    </w:p>
    <w:p w14:paraId="36A9D406" w14:textId="602578E1" w:rsidR="0098133A" w:rsidRPr="00F456CB" w:rsidRDefault="0098133A" w:rsidP="0098133A">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b/>
        </w:rPr>
      </w:pPr>
      <w:r w:rsidRPr="00F456CB">
        <w:rPr>
          <w:rFonts w:ascii="MS Reference Sans Serif" w:hAnsi="MS Reference Sans Serif"/>
          <w:b/>
        </w:rPr>
        <w:t>Private Sector Responses</w:t>
      </w:r>
    </w:p>
    <w:p w14:paraId="2C37C944" w14:textId="77777777" w:rsidR="0098133A" w:rsidRPr="00F456CB" w:rsidRDefault="0098133A" w:rsidP="0098133A">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both"/>
        <w:rPr>
          <w:rFonts w:ascii="MS Reference Sans Serif" w:hAnsi="MS Reference Sans Serif"/>
        </w:rPr>
      </w:pPr>
    </w:p>
    <w:p w14:paraId="7330FC6F" w14:textId="17E8B9B8" w:rsidR="0098133A" w:rsidRDefault="0098133A" w:rsidP="0098133A">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r w:rsidRPr="00F456CB">
        <w:rPr>
          <w:rFonts w:ascii="MS Reference Sans Serif" w:hAnsi="MS Reference Sans Serif"/>
        </w:rPr>
        <w:t xml:space="preserve">The applicant must attach copies of any comments received from the private sector as well as the applicant’s response to the </w:t>
      </w:r>
      <w:r w:rsidR="00611B17" w:rsidRPr="00F456CB">
        <w:rPr>
          <w:rFonts w:ascii="MS Reference Sans Serif" w:hAnsi="MS Reference Sans Serif"/>
        </w:rPr>
        <w:t>comments and</w:t>
      </w:r>
      <w:r w:rsidRPr="00F456CB">
        <w:rPr>
          <w:rFonts w:ascii="MS Reference Sans Serif" w:hAnsi="MS Reference Sans Serif"/>
        </w:rPr>
        <w:t xml:space="preserve"> describe how comments received from private operators (either in writing or at the public hearing) were addressed</w:t>
      </w:r>
      <w:r>
        <w:rPr>
          <w:rFonts w:ascii="MS Reference Sans Serif" w:hAnsi="MS Reference Sans Serif"/>
        </w:rPr>
        <w:t xml:space="preserve"> and incorporated into your </w:t>
      </w:r>
      <w:r w:rsidR="00380E4E">
        <w:rPr>
          <w:rFonts w:ascii="MS Reference Sans Serif" w:hAnsi="MS Reference Sans Serif"/>
        </w:rPr>
        <w:t>FY 2</w:t>
      </w:r>
      <w:r w:rsidR="00FA3618">
        <w:rPr>
          <w:rFonts w:ascii="MS Reference Sans Serif" w:hAnsi="MS Reference Sans Serif"/>
        </w:rPr>
        <w:t>7</w:t>
      </w:r>
      <w:r>
        <w:rPr>
          <w:rFonts w:ascii="MS Reference Sans Serif" w:hAnsi="MS Reference Sans Serif"/>
        </w:rPr>
        <w:t xml:space="preserve"> </w:t>
      </w:r>
      <w:r w:rsidRPr="00F456CB">
        <w:rPr>
          <w:rFonts w:ascii="MS Reference Sans Serif" w:hAnsi="MS Reference Sans Serif"/>
        </w:rPr>
        <w:t>program.</w:t>
      </w:r>
    </w:p>
    <w:p w14:paraId="0B8DC3B1" w14:textId="58991067" w:rsidR="006B7DB3" w:rsidRDefault="006B7DB3" w:rsidP="0098133A">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p>
    <w:p w14:paraId="0317149E" w14:textId="277E92AB" w:rsidR="006B7DB3" w:rsidRDefault="006B7DB3" w:rsidP="0098133A">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p>
    <w:p w14:paraId="3DCD767A" w14:textId="0E46F453" w:rsidR="006B7DB3" w:rsidRDefault="006B7DB3" w:rsidP="0098133A">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p>
    <w:p w14:paraId="5317CB00" w14:textId="52D39757" w:rsidR="006B7DB3" w:rsidRDefault="006B7DB3" w:rsidP="0098133A">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p>
    <w:p w14:paraId="1A61C45E" w14:textId="77777777" w:rsidR="006B7DB3" w:rsidRDefault="006B7DB3" w:rsidP="0098133A">
      <w:pPr>
        <w:tabs>
          <w:tab w:val="left" w:pos="-108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jc w:val="both"/>
        <w:rPr>
          <w:rFonts w:ascii="MS Reference Sans Serif" w:hAnsi="MS Reference Sans Serif"/>
        </w:rPr>
      </w:pPr>
    </w:p>
    <w:p w14:paraId="568A71F0" w14:textId="2E878B98" w:rsidR="003B621D" w:rsidRPr="000C221B" w:rsidRDefault="003B621D" w:rsidP="003B621D">
      <w:pPr>
        <w:pStyle w:val="Heading2"/>
        <w:rPr>
          <w:rFonts w:ascii="MS Reference Sans Serif" w:hAnsi="MS Reference Sans Serif"/>
          <w:i/>
        </w:rPr>
      </w:pPr>
      <w:r w:rsidRPr="000C221B">
        <w:rPr>
          <w:rFonts w:ascii="MS Reference Sans Serif" w:hAnsi="MS Reference Sans Serif"/>
        </w:rPr>
        <w:t>Part II - E – ITS ARCHITECTURE CONFORMITY PROCESS</w:t>
      </w:r>
    </w:p>
    <w:p w14:paraId="5D693608" w14:textId="01F4B509" w:rsidR="00CE25EA" w:rsidRDefault="003B621D" w:rsidP="009D7310">
      <w:pPr>
        <w:pStyle w:val="Heading2"/>
        <w:numPr>
          <w:ilvl w:val="0"/>
          <w:numId w:val="0"/>
        </w:numPr>
        <w:jc w:val="both"/>
        <w:rPr>
          <w:rFonts w:ascii="MS Reference Sans Serif" w:hAnsi="MS Reference Sans Serif"/>
          <w:bCs w:val="0"/>
          <w:color w:val="FF0000"/>
          <w:sz w:val="22"/>
          <w:szCs w:val="22"/>
        </w:rPr>
      </w:pPr>
      <w:r w:rsidRPr="00D865A9">
        <w:rPr>
          <w:rFonts w:ascii="MS Reference Sans Serif" w:hAnsi="MS Reference Sans Serif"/>
          <w:b w:val="0"/>
          <w:bCs w:val="0"/>
          <w:sz w:val="22"/>
          <w:szCs w:val="22"/>
        </w:rPr>
        <w:t>All proposed ITS Project</w:t>
      </w:r>
      <w:r>
        <w:rPr>
          <w:rFonts w:ascii="MS Reference Sans Serif" w:hAnsi="MS Reference Sans Serif"/>
          <w:b w:val="0"/>
          <w:bCs w:val="0"/>
          <w:sz w:val="22"/>
          <w:szCs w:val="22"/>
        </w:rPr>
        <w:t>s</w:t>
      </w:r>
      <w:r w:rsidRPr="00D865A9">
        <w:rPr>
          <w:rFonts w:ascii="MS Reference Sans Serif" w:hAnsi="MS Reference Sans Serif"/>
          <w:b w:val="0"/>
          <w:bCs w:val="0"/>
          <w:sz w:val="22"/>
          <w:szCs w:val="22"/>
        </w:rPr>
        <w:t xml:space="preserve"> must be evaluated to ensure compliance with the </w:t>
      </w:r>
      <w:r>
        <w:rPr>
          <w:rFonts w:ascii="MS Reference Sans Serif" w:hAnsi="MS Reference Sans Serif"/>
          <w:b w:val="0"/>
          <w:bCs w:val="0"/>
          <w:sz w:val="22"/>
          <w:szCs w:val="22"/>
        </w:rPr>
        <w:t>Maryland State-W</w:t>
      </w:r>
      <w:r w:rsidRPr="00D865A9">
        <w:rPr>
          <w:rFonts w:ascii="MS Reference Sans Serif" w:hAnsi="MS Reference Sans Serif"/>
          <w:b w:val="0"/>
          <w:bCs w:val="0"/>
          <w:sz w:val="22"/>
          <w:szCs w:val="22"/>
        </w:rPr>
        <w:t>ide ITS Architecture Conformity Process.  If you are proposing an ITS project, please be sure to include all relevant project information on the ITS Project Questionnaire in PART I</w:t>
      </w:r>
      <w:r w:rsidR="000842EE">
        <w:rPr>
          <w:rFonts w:ascii="MS Reference Sans Serif" w:hAnsi="MS Reference Sans Serif"/>
          <w:b w:val="0"/>
          <w:bCs w:val="0"/>
          <w:sz w:val="22"/>
          <w:szCs w:val="22"/>
        </w:rPr>
        <w:t>I</w:t>
      </w:r>
      <w:r w:rsidRPr="00D865A9">
        <w:rPr>
          <w:rFonts w:ascii="MS Reference Sans Serif" w:hAnsi="MS Reference Sans Serif"/>
          <w:b w:val="0"/>
          <w:bCs w:val="0"/>
          <w:sz w:val="22"/>
          <w:szCs w:val="22"/>
        </w:rPr>
        <w:t>-</w:t>
      </w:r>
      <w:r w:rsidR="000842EE">
        <w:rPr>
          <w:rFonts w:ascii="MS Reference Sans Serif" w:hAnsi="MS Reference Sans Serif"/>
          <w:b w:val="0"/>
          <w:bCs w:val="0"/>
          <w:sz w:val="22"/>
          <w:szCs w:val="22"/>
        </w:rPr>
        <w:t>E</w:t>
      </w:r>
      <w:r w:rsidRPr="00D865A9">
        <w:rPr>
          <w:rFonts w:ascii="MS Reference Sans Serif" w:hAnsi="MS Reference Sans Serif"/>
          <w:b w:val="0"/>
          <w:bCs w:val="0"/>
          <w:sz w:val="22"/>
          <w:szCs w:val="22"/>
        </w:rPr>
        <w:t>.</w:t>
      </w:r>
      <w:r>
        <w:rPr>
          <w:rFonts w:ascii="MS Reference Sans Serif" w:hAnsi="MS Reference Sans Serif"/>
          <w:b w:val="0"/>
          <w:bCs w:val="0"/>
          <w:sz w:val="22"/>
          <w:szCs w:val="22"/>
        </w:rPr>
        <w:t xml:space="preserve">  </w:t>
      </w:r>
      <w:r w:rsidRPr="00D03074">
        <w:rPr>
          <w:rFonts w:ascii="MS Reference Sans Serif" w:hAnsi="MS Reference Sans Serif"/>
          <w:bCs w:val="0"/>
          <w:color w:val="FF0000"/>
          <w:sz w:val="22"/>
          <w:szCs w:val="22"/>
          <w:highlight w:val="yellow"/>
        </w:rPr>
        <w:t>If you are proposing to buy equipment that received ITS approval in previous ATPs, you must re-submit your ITS form for the new equipment.</w:t>
      </w:r>
    </w:p>
    <w:p w14:paraId="4B81EA50" w14:textId="33339FA6" w:rsidR="000D7744" w:rsidRDefault="002379E1" w:rsidP="000C221B">
      <w:pPr>
        <w:pStyle w:val="Heading2"/>
        <w:keepNext w:val="0"/>
        <w:tabs>
          <w:tab w:val="left" w:pos="720"/>
        </w:tabs>
        <w:spacing w:after="0"/>
        <w:contextualSpacing/>
        <w:jc w:val="both"/>
        <w:rPr>
          <w:rFonts w:ascii="MS Reference Sans Serif" w:hAnsi="MS Reference Sans Serif"/>
        </w:rPr>
      </w:pPr>
      <w:r>
        <w:rPr>
          <w:rFonts w:ascii="MS Reference Sans Serif" w:hAnsi="MS Reference Sans Serif"/>
        </w:rPr>
        <w:t xml:space="preserve"> </w:t>
      </w:r>
      <w:r w:rsidR="000D7744" w:rsidRPr="00F11C1E">
        <w:rPr>
          <w:rFonts w:ascii="MS Reference Sans Serif" w:hAnsi="MS Reference Sans Serif"/>
        </w:rPr>
        <w:t>APPLICATION SUBMISSION</w:t>
      </w:r>
      <w:r w:rsidR="00C91479" w:rsidRPr="00F11C1E">
        <w:rPr>
          <w:rFonts w:ascii="MS Reference Sans Serif" w:hAnsi="MS Reference Sans Serif"/>
        </w:rPr>
        <w:t xml:space="preserve"> INFORMATION</w:t>
      </w:r>
    </w:p>
    <w:p w14:paraId="5E807619" w14:textId="77777777" w:rsidR="00592CDC" w:rsidRPr="000C221B" w:rsidRDefault="00592CDC" w:rsidP="000C221B"/>
    <w:p w14:paraId="1EE29D1F" w14:textId="1433F8EF" w:rsidR="000D7744" w:rsidRPr="009261CC" w:rsidRDefault="00C91479" w:rsidP="0076352B">
      <w:pPr>
        <w:pStyle w:val="BodyText3"/>
        <w:tabs>
          <w:tab w:val="clear" w:pos="-1080"/>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s>
        <w:suppressAutoHyphens w:val="0"/>
        <w:jc w:val="both"/>
        <w:rPr>
          <w:rFonts w:ascii="MS Reference Sans Serif" w:hAnsi="MS Reference Sans Serif"/>
          <w:i/>
          <w:color w:val="FF0000"/>
        </w:rPr>
      </w:pPr>
      <w:r w:rsidRPr="009261CC">
        <w:rPr>
          <w:rFonts w:ascii="MS Reference Sans Serif" w:hAnsi="MS Reference Sans Serif"/>
          <w:i/>
          <w:color w:val="FF0000"/>
          <w:highlight w:val="yellow"/>
        </w:rPr>
        <w:t>Applications are to be comp</w:t>
      </w:r>
      <w:r w:rsidR="001B3F5B" w:rsidRPr="009261CC">
        <w:rPr>
          <w:rFonts w:ascii="MS Reference Sans Serif" w:hAnsi="MS Reference Sans Serif"/>
          <w:i/>
          <w:color w:val="FF0000"/>
          <w:highlight w:val="yellow"/>
        </w:rPr>
        <w:t xml:space="preserve">iled according to the format on your Application Checklist.  </w:t>
      </w:r>
      <w:r w:rsidR="000E7DBA" w:rsidRPr="009261CC">
        <w:rPr>
          <w:rFonts w:ascii="MS Reference Sans Serif" w:hAnsi="MS Reference Sans Serif"/>
          <w:i/>
          <w:color w:val="FF0000"/>
          <w:highlight w:val="yellow"/>
        </w:rPr>
        <w:t xml:space="preserve">The </w:t>
      </w:r>
      <w:r w:rsidR="009E2F33" w:rsidRPr="009261CC">
        <w:rPr>
          <w:rFonts w:ascii="MS Reference Sans Serif" w:hAnsi="MS Reference Sans Serif"/>
          <w:i/>
          <w:color w:val="FF0000"/>
          <w:highlight w:val="yellow"/>
        </w:rPr>
        <w:t xml:space="preserve">files </w:t>
      </w:r>
      <w:r w:rsidR="000E7DBA" w:rsidRPr="009261CC">
        <w:rPr>
          <w:rFonts w:ascii="MS Reference Sans Serif" w:hAnsi="MS Reference Sans Serif"/>
          <w:i/>
          <w:color w:val="FF0000"/>
          <w:highlight w:val="yellow"/>
        </w:rPr>
        <w:t xml:space="preserve">listed in your “ATP </w:t>
      </w:r>
      <w:r w:rsidR="00373818" w:rsidRPr="009261CC">
        <w:rPr>
          <w:rFonts w:ascii="MS Reference Sans Serif" w:hAnsi="MS Reference Sans Serif"/>
          <w:i/>
          <w:color w:val="FF0000"/>
          <w:highlight w:val="yellow"/>
        </w:rPr>
        <w:t>Work</w:t>
      </w:r>
      <w:r w:rsidR="00446081" w:rsidRPr="009261CC">
        <w:rPr>
          <w:rFonts w:ascii="MS Reference Sans Serif" w:hAnsi="MS Reference Sans Serif"/>
          <w:i/>
          <w:color w:val="FF0000"/>
          <w:highlight w:val="yellow"/>
        </w:rPr>
        <w:t>ing</w:t>
      </w:r>
      <w:r w:rsidR="00373818" w:rsidRPr="009261CC">
        <w:rPr>
          <w:rFonts w:ascii="MS Reference Sans Serif" w:hAnsi="MS Reference Sans Serif"/>
          <w:i/>
          <w:color w:val="FF0000"/>
          <w:highlight w:val="yellow"/>
        </w:rPr>
        <w:t xml:space="preserve"> Folder</w:t>
      </w:r>
      <w:r w:rsidR="000E7DBA" w:rsidRPr="009261CC">
        <w:rPr>
          <w:rFonts w:ascii="MS Reference Sans Serif" w:hAnsi="MS Reference Sans Serif"/>
          <w:i/>
          <w:color w:val="FF0000"/>
          <w:highlight w:val="yellow"/>
        </w:rPr>
        <w:t xml:space="preserve">” </w:t>
      </w:r>
      <w:r w:rsidR="00BD43CE" w:rsidRPr="009261CC">
        <w:rPr>
          <w:rFonts w:ascii="MS Reference Sans Serif" w:hAnsi="MS Reference Sans Serif"/>
          <w:i/>
          <w:color w:val="FF0000"/>
          <w:highlight w:val="yellow"/>
        </w:rPr>
        <w:t xml:space="preserve">within </w:t>
      </w:r>
      <w:r w:rsidR="00693AC6">
        <w:rPr>
          <w:rFonts w:ascii="MS Reference Sans Serif" w:hAnsi="MS Reference Sans Serif"/>
          <w:i/>
          <w:color w:val="FF0000"/>
          <w:highlight w:val="yellow"/>
        </w:rPr>
        <w:t>ProjectWise</w:t>
      </w:r>
      <w:r w:rsidR="000E7DBA" w:rsidRPr="009261CC">
        <w:rPr>
          <w:rFonts w:ascii="MS Reference Sans Serif" w:hAnsi="MS Reference Sans Serif"/>
          <w:i/>
          <w:color w:val="FF0000"/>
          <w:highlight w:val="yellow"/>
        </w:rPr>
        <w:t xml:space="preserve"> </w:t>
      </w:r>
      <w:r w:rsidR="00886E83" w:rsidRPr="009261CC">
        <w:rPr>
          <w:rFonts w:ascii="MS Reference Sans Serif" w:hAnsi="MS Reference Sans Serif"/>
          <w:i/>
          <w:color w:val="FF0000"/>
          <w:highlight w:val="yellow"/>
        </w:rPr>
        <w:t xml:space="preserve">are the </w:t>
      </w:r>
      <w:r w:rsidR="000E7DBA" w:rsidRPr="009261CC">
        <w:rPr>
          <w:rFonts w:ascii="MS Reference Sans Serif" w:hAnsi="MS Reference Sans Serif"/>
          <w:i/>
          <w:color w:val="FF0000"/>
          <w:highlight w:val="yellow"/>
        </w:rPr>
        <w:t xml:space="preserve">documents </w:t>
      </w:r>
      <w:r w:rsidR="00886E83" w:rsidRPr="009261CC">
        <w:rPr>
          <w:rFonts w:ascii="MS Reference Sans Serif" w:hAnsi="MS Reference Sans Serif"/>
          <w:i/>
          <w:color w:val="FF0000"/>
          <w:highlight w:val="yellow"/>
        </w:rPr>
        <w:t>you wi</w:t>
      </w:r>
      <w:r w:rsidR="001B3F5B" w:rsidRPr="009261CC">
        <w:rPr>
          <w:rFonts w:ascii="MS Reference Sans Serif" w:hAnsi="MS Reference Sans Serif"/>
          <w:i/>
          <w:color w:val="FF0000"/>
          <w:highlight w:val="yellow"/>
        </w:rPr>
        <w:t xml:space="preserve">ll use to prepare your ATP </w:t>
      </w:r>
      <w:r w:rsidR="003E3B83">
        <w:rPr>
          <w:rFonts w:ascii="MS Reference Sans Serif" w:hAnsi="MS Reference Sans Serif"/>
          <w:i/>
          <w:color w:val="FF0000"/>
          <w:highlight w:val="yellow"/>
        </w:rPr>
        <w:t xml:space="preserve">that </w:t>
      </w:r>
      <w:r w:rsidR="0029582A">
        <w:rPr>
          <w:rFonts w:ascii="MS Reference Sans Serif" w:hAnsi="MS Reference Sans Serif"/>
          <w:i/>
          <w:color w:val="FF0000"/>
          <w:highlight w:val="yellow"/>
        </w:rPr>
        <w:t>MDOT MTA</w:t>
      </w:r>
      <w:r w:rsidR="000E7DBA" w:rsidRPr="009261CC">
        <w:rPr>
          <w:rFonts w:ascii="MS Reference Sans Serif" w:hAnsi="MS Reference Sans Serif"/>
          <w:i/>
          <w:color w:val="FF0000"/>
          <w:highlight w:val="yellow"/>
        </w:rPr>
        <w:t xml:space="preserve"> will </w:t>
      </w:r>
      <w:r w:rsidR="009E2F33" w:rsidRPr="009261CC">
        <w:rPr>
          <w:rFonts w:ascii="MS Reference Sans Serif" w:hAnsi="MS Reference Sans Serif"/>
          <w:i/>
          <w:color w:val="FF0000"/>
          <w:highlight w:val="yellow"/>
        </w:rPr>
        <w:t>review and</w:t>
      </w:r>
      <w:r w:rsidR="00373818" w:rsidRPr="009261CC">
        <w:rPr>
          <w:rFonts w:ascii="MS Reference Sans Serif" w:hAnsi="MS Reference Sans Serif"/>
          <w:i/>
          <w:color w:val="FF0000"/>
          <w:highlight w:val="yellow"/>
        </w:rPr>
        <w:t xml:space="preserve"> comment on.  </w:t>
      </w:r>
      <w:r w:rsidR="001B3F5B" w:rsidRPr="009261CC">
        <w:rPr>
          <w:rFonts w:ascii="MS Reference Sans Serif" w:hAnsi="MS Reference Sans Serif"/>
          <w:i/>
          <w:color w:val="FF0000"/>
          <w:highlight w:val="yellow"/>
        </w:rPr>
        <w:t xml:space="preserve">  This will become </w:t>
      </w:r>
      <w:r w:rsidR="009E2F33" w:rsidRPr="009261CC">
        <w:rPr>
          <w:rFonts w:ascii="MS Reference Sans Serif" w:hAnsi="MS Reference Sans Serif"/>
          <w:i/>
          <w:color w:val="FF0000"/>
          <w:highlight w:val="yellow"/>
        </w:rPr>
        <w:t xml:space="preserve">your official </w:t>
      </w:r>
      <w:r w:rsidR="000E7DBA" w:rsidRPr="009261CC">
        <w:rPr>
          <w:rFonts w:ascii="MS Reference Sans Serif" w:hAnsi="MS Reference Sans Serif"/>
          <w:i/>
          <w:color w:val="FF0000"/>
          <w:highlight w:val="yellow"/>
        </w:rPr>
        <w:t>ATP Application.</w:t>
      </w:r>
    </w:p>
    <w:p w14:paraId="76B26196" w14:textId="77777777" w:rsidR="000E7DBA" w:rsidRPr="000E7DBA" w:rsidRDefault="000E7DBA" w:rsidP="0076352B">
      <w:pPr>
        <w:pStyle w:val="BodyText3"/>
        <w:tabs>
          <w:tab w:val="clear" w:pos="-1080"/>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s>
        <w:suppressAutoHyphens w:val="0"/>
        <w:jc w:val="both"/>
        <w:rPr>
          <w:rFonts w:ascii="MS Reference Sans Serif" w:hAnsi="MS Reference Sans Serif"/>
        </w:rPr>
      </w:pPr>
    </w:p>
    <w:p w14:paraId="19B183A6" w14:textId="50B21A6E" w:rsidR="006D1004" w:rsidRPr="00F456CB" w:rsidRDefault="000D7744" w:rsidP="0010657C">
      <w:pPr>
        <w:pStyle w:val="BodyText3"/>
        <w:tabs>
          <w:tab w:val="clear" w:pos="-1080"/>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s>
        <w:suppressAutoHyphens w:val="0"/>
        <w:jc w:val="both"/>
      </w:pPr>
      <w:r w:rsidRPr="00F456CB">
        <w:rPr>
          <w:rFonts w:ascii="MS Reference Sans Serif" w:hAnsi="MS Reference Sans Serif"/>
          <w:bCs w:val="0"/>
        </w:rPr>
        <w:t>These items must be received by the deadline indicated on the front of the application package.</w:t>
      </w:r>
      <w:r w:rsidR="00071081">
        <w:rPr>
          <w:rFonts w:ascii="MS Reference Sans Serif" w:hAnsi="MS Reference Sans Serif"/>
          <w:bCs w:val="0"/>
        </w:rPr>
        <w:t xml:space="preserve">  </w:t>
      </w:r>
    </w:p>
    <w:sectPr w:rsidR="006D1004" w:rsidRPr="00F456CB" w:rsidSect="00E92C13">
      <w:pgSz w:w="12240" w:h="15840" w:code="1"/>
      <w:pgMar w:top="1440" w:right="1440" w:bottom="720" w:left="1526" w:header="720" w:footer="27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AA1E0" w14:textId="77777777" w:rsidR="00121F0D" w:rsidRDefault="00121F0D">
      <w:r>
        <w:separator/>
      </w:r>
    </w:p>
  </w:endnote>
  <w:endnote w:type="continuationSeparator" w:id="0">
    <w:p w14:paraId="54C8039F" w14:textId="77777777" w:rsidR="00121F0D" w:rsidRDefault="0012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Reference Sans Serif">
    <w:altName w:val="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22923" w14:textId="77777777" w:rsidR="00121F0D" w:rsidRDefault="00121F0D">
      <w:r>
        <w:separator/>
      </w:r>
    </w:p>
  </w:footnote>
  <w:footnote w:type="continuationSeparator" w:id="0">
    <w:p w14:paraId="258AB28F" w14:textId="77777777" w:rsidR="00121F0D" w:rsidRDefault="00121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C520" w14:textId="77777777" w:rsidR="00216405" w:rsidRPr="00DE0419" w:rsidRDefault="00216405" w:rsidP="00DE0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48F69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434030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372AA8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C9C48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1E9C2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DA0AD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2051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5AED0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0BF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0212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F2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992026"/>
    <w:multiLevelType w:val="hybridMultilevel"/>
    <w:tmpl w:val="32B233A6"/>
    <w:lvl w:ilvl="0" w:tplc="AD74B54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23233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2B443CB"/>
    <w:multiLevelType w:val="hybridMultilevel"/>
    <w:tmpl w:val="2FC26BA4"/>
    <w:lvl w:ilvl="0" w:tplc="C3AC33A2">
      <w:start w:val="1"/>
      <w:numFmt w:val="upperRoman"/>
      <w:lvlText w:val="%1."/>
      <w:lvlJc w:val="right"/>
      <w:pPr>
        <w:tabs>
          <w:tab w:val="num" w:pos="2880"/>
        </w:tabs>
        <w:ind w:left="2880" w:hanging="360"/>
      </w:pPr>
      <w:rPr>
        <w:rFonts w:hint="default"/>
      </w:rPr>
    </w:lvl>
    <w:lvl w:ilvl="1" w:tplc="5F2CB052">
      <w:start w:val="2"/>
      <w:numFmt w:val="upperLetter"/>
      <w:lvlText w:val="%2."/>
      <w:lvlJc w:val="left"/>
      <w:pPr>
        <w:tabs>
          <w:tab w:val="num" w:pos="1440"/>
        </w:tabs>
        <w:ind w:left="1440" w:hanging="360"/>
      </w:pPr>
      <w:rPr>
        <w:rFonts w:hint="default"/>
      </w:rPr>
    </w:lvl>
    <w:lvl w:ilvl="2" w:tplc="D2521A00">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6240954"/>
    <w:multiLevelType w:val="hybridMultilevel"/>
    <w:tmpl w:val="1A7EA2A8"/>
    <w:lvl w:ilvl="0" w:tplc="73E80650">
      <w:start w:val="1"/>
      <w:numFmt w:val="upperRoman"/>
      <w:pStyle w:val="Heading2"/>
      <w:lvlText w:val="%1."/>
      <w:lvlJc w:val="left"/>
      <w:pPr>
        <w:tabs>
          <w:tab w:val="num" w:pos="720"/>
        </w:tabs>
        <w:ind w:left="720" w:hanging="720"/>
      </w:pPr>
      <w:rPr>
        <w:rFonts w:hint="default"/>
        <w:b/>
        <w:i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1C03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0E06889"/>
    <w:multiLevelType w:val="hybridMultilevel"/>
    <w:tmpl w:val="01D6A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26421C1"/>
    <w:multiLevelType w:val="hybridMultilevel"/>
    <w:tmpl w:val="B71C2350"/>
    <w:lvl w:ilvl="0" w:tplc="95F094C8">
      <w:start w:val="1"/>
      <w:numFmt w:val="upperRoman"/>
      <w:lvlText w:val="%1."/>
      <w:lvlJc w:val="right"/>
      <w:pPr>
        <w:tabs>
          <w:tab w:val="num" w:pos="2880"/>
        </w:tabs>
        <w:ind w:left="2880" w:hanging="360"/>
      </w:pPr>
      <w:rPr>
        <w:rFonts w:hint="default"/>
        <w:b w:val="0"/>
        <w:i w:val="0"/>
      </w:rPr>
    </w:lvl>
    <w:lvl w:ilvl="1" w:tplc="3DA6842E">
      <w:start w:val="1"/>
      <w:numFmt w:val="bullet"/>
      <w:lvlText w:val="-"/>
      <w:lvlJc w:val="left"/>
      <w:pPr>
        <w:tabs>
          <w:tab w:val="num" w:pos="5112"/>
        </w:tabs>
        <w:ind w:left="5112" w:hanging="360"/>
      </w:pPr>
      <w:rPr>
        <w:rFonts w:hint="default"/>
      </w:rPr>
    </w:lvl>
    <w:lvl w:ilvl="2" w:tplc="1CF89BDE">
      <w:start w:val="1"/>
      <w:numFmt w:val="upperLetter"/>
      <w:lvlText w:val="%3."/>
      <w:lvlJc w:val="left"/>
      <w:pPr>
        <w:tabs>
          <w:tab w:val="num" w:pos="5832"/>
        </w:tabs>
        <w:ind w:left="5832" w:hanging="360"/>
      </w:pPr>
      <w:rPr>
        <w:rFonts w:hint="default"/>
      </w:rPr>
    </w:lvl>
    <w:lvl w:ilvl="3" w:tplc="29145828">
      <w:start w:val="1"/>
      <w:numFmt w:val="bullet"/>
      <w:lvlText w:val=""/>
      <w:lvlJc w:val="left"/>
      <w:pPr>
        <w:tabs>
          <w:tab w:val="num" w:pos="6552"/>
        </w:tabs>
        <w:ind w:left="6552" w:hanging="360"/>
      </w:pPr>
      <w:rPr>
        <w:rFonts w:ascii="Symbol" w:hAnsi="Symbol" w:hint="default"/>
      </w:rPr>
    </w:lvl>
    <w:lvl w:ilvl="4" w:tplc="2662C8C4">
      <w:start w:val="1"/>
      <w:numFmt w:val="decimal"/>
      <w:lvlText w:val="%5."/>
      <w:lvlJc w:val="left"/>
      <w:pPr>
        <w:ind w:left="7287" w:hanging="375"/>
      </w:pPr>
      <w:rPr>
        <w:rFonts w:hint="default"/>
      </w:rPr>
    </w:lvl>
    <w:lvl w:ilvl="5" w:tplc="FEC2E546" w:tentative="1">
      <w:start w:val="1"/>
      <w:numFmt w:val="bullet"/>
      <w:lvlText w:val=""/>
      <w:lvlJc w:val="left"/>
      <w:pPr>
        <w:tabs>
          <w:tab w:val="num" w:pos="7992"/>
        </w:tabs>
        <w:ind w:left="7992" w:hanging="360"/>
      </w:pPr>
      <w:rPr>
        <w:rFonts w:ascii="Wingdings" w:hAnsi="Wingdings" w:hint="default"/>
      </w:rPr>
    </w:lvl>
    <w:lvl w:ilvl="6" w:tplc="5AA4B242" w:tentative="1">
      <w:start w:val="1"/>
      <w:numFmt w:val="bullet"/>
      <w:lvlText w:val=""/>
      <w:lvlJc w:val="left"/>
      <w:pPr>
        <w:tabs>
          <w:tab w:val="num" w:pos="8712"/>
        </w:tabs>
        <w:ind w:left="8712" w:hanging="360"/>
      </w:pPr>
      <w:rPr>
        <w:rFonts w:ascii="Symbol" w:hAnsi="Symbol" w:hint="default"/>
      </w:rPr>
    </w:lvl>
    <w:lvl w:ilvl="7" w:tplc="008A2D12" w:tentative="1">
      <w:start w:val="1"/>
      <w:numFmt w:val="bullet"/>
      <w:lvlText w:val="o"/>
      <w:lvlJc w:val="left"/>
      <w:pPr>
        <w:tabs>
          <w:tab w:val="num" w:pos="9432"/>
        </w:tabs>
        <w:ind w:left="9432" w:hanging="360"/>
      </w:pPr>
      <w:rPr>
        <w:rFonts w:ascii="Courier New" w:hAnsi="Courier New" w:hint="default"/>
      </w:rPr>
    </w:lvl>
    <w:lvl w:ilvl="8" w:tplc="7152F35E" w:tentative="1">
      <w:start w:val="1"/>
      <w:numFmt w:val="bullet"/>
      <w:lvlText w:val=""/>
      <w:lvlJc w:val="left"/>
      <w:pPr>
        <w:tabs>
          <w:tab w:val="num" w:pos="10152"/>
        </w:tabs>
        <w:ind w:left="10152" w:hanging="360"/>
      </w:pPr>
      <w:rPr>
        <w:rFonts w:ascii="Wingdings" w:hAnsi="Wingdings" w:hint="default"/>
      </w:rPr>
    </w:lvl>
  </w:abstractNum>
  <w:abstractNum w:abstractNumId="18" w15:restartNumberingAfterBreak="0">
    <w:nsid w:val="25653D8D"/>
    <w:multiLevelType w:val="hybridMultilevel"/>
    <w:tmpl w:val="8B00EDD8"/>
    <w:lvl w:ilvl="0" w:tplc="903A8C20">
      <w:start w:val="1"/>
      <w:numFmt w:val="decimal"/>
      <w:lvlText w:val="%1."/>
      <w:lvlJc w:val="right"/>
      <w:pPr>
        <w:tabs>
          <w:tab w:val="num" w:pos="2880"/>
        </w:tabs>
        <w:ind w:left="2880" w:hanging="360"/>
      </w:pPr>
      <w:rPr>
        <w:rFonts w:hint="default"/>
      </w:rPr>
    </w:lvl>
    <w:lvl w:ilvl="1" w:tplc="04090015">
      <w:start w:val="1"/>
      <w:numFmt w:val="upperLetter"/>
      <w:lvlText w:val="%2."/>
      <w:lvlJc w:val="left"/>
      <w:pPr>
        <w:tabs>
          <w:tab w:val="num" w:pos="2880"/>
        </w:tabs>
        <w:ind w:left="2880" w:hanging="360"/>
      </w:pPr>
      <w:rPr>
        <w:rFonts w:hint="default"/>
      </w:rPr>
    </w:lvl>
    <w:lvl w:ilvl="2" w:tplc="04090001">
      <w:start w:val="1"/>
      <w:numFmt w:val="bullet"/>
      <w:lvlText w:val=""/>
      <w:lvlJc w:val="left"/>
      <w:pPr>
        <w:tabs>
          <w:tab w:val="num" w:pos="4104"/>
        </w:tabs>
        <w:ind w:left="4104" w:hanging="360"/>
      </w:pPr>
      <w:rPr>
        <w:rFonts w:ascii="Symbol" w:hAnsi="Symbol" w:hint="default"/>
      </w:rPr>
    </w:lvl>
    <w:lvl w:ilvl="3" w:tplc="FFFFFFFF" w:tentative="1">
      <w:start w:val="1"/>
      <w:numFmt w:val="bullet"/>
      <w:lvlText w:val=""/>
      <w:lvlJc w:val="left"/>
      <w:pPr>
        <w:tabs>
          <w:tab w:val="num" w:pos="4824"/>
        </w:tabs>
        <w:ind w:left="4824" w:hanging="360"/>
      </w:pPr>
      <w:rPr>
        <w:rFonts w:ascii="Symbol" w:hAnsi="Symbol" w:hint="default"/>
      </w:rPr>
    </w:lvl>
    <w:lvl w:ilvl="4" w:tplc="FFFFFFFF" w:tentative="1">
      <w:start w:val="1"/>
      <w:numFmt w:val="bullet"/>
      <w:lvlText w:val="o"/>
      <w:lvlJc w:val="left"/>
      <w:pPr>
        <w:tabs>
          <w:tab w:val="num" w:pos="5544"/>
        </w:tabs>
        <w:ind w:left="5544" w:hanging="360"/>
      </w:pPr>
      <w:rPr>
        <w:rFonts w:ascii="Courier New" w:hAnsi="Courier New" w:hint="default"/>
      </w:rPr>
    </w:lvl>
    <w:lvl w:ilvl="5" w:tplc="FFFFFFFF" w:tentative="1">
      <w:start w:val="1"/>
      <w:numFmt w:val="bullet"/>
      <w:lvlText w:val=""/>
      <w:lvlJc w:val="left"/>
      <w:pPr>
        <w:tabs>
          <w:tab w:val="num" w:pos="6264"/>
        </w:tabs>
        <w:ind w:left="6264" w:hanging="360"/>
      </w:pPr>
      <w:rPr>
        <w:rFonts w:ascii="Wingdings" w:hAnsi="Wingdings" w:hint="default"/>
      </w:rPr>
    </w:lvl>
    <w:lvl w:ilvl="6" w:tplc="FFFFFFFF" w:tentative="1">
      <w:start w:val="1"/>
      <w:numFmt w:val="bullet"/>
      <w:lvlText w:val=""/>
      <w:lvlJc w:val="left"/>
      <w:pPr>
        <w:tabs>
          <w:tab w:val="num" w:pos="6984"/>
        </w:tabs>
        <w:ind w:left="6984" w:hanging="360"/>
      </w:pPr>
      <w:rPr>
        <w:rFonts w:ascii="Symbol" w:hAnsi="Symbol" w:hint="default"/>
      </w:rPr>
    </w:lvl>
    <w:lvl w:ilvl="7" w:tplc="FFFFFFFF" w:tentative="1">
      <w:start w:val="1"/>
      <w:numFmt w:val="bullet"/>
      <w:lvlText w:val="o"/>
      <w:lvlJc w:val="left"/>
      <w:pPr>
        <w:tabs>
          <w:tab w:val="num" w:pos="7704"/>
        </w:tabs>
        <w:ind w:left="7704" w:hanging="360"/>
      </w:pPr>
      <w:rPr>
        <w:rFonts w:ascii="Courier New" w:hAnsi="Courier New" w:hint="default"/>
      </w:rPr>
    </w:lvl>
    <w:lvl w:ilvl="8" w:tplc="FFFFFFFF" w:tentative="1">
      <w:start w:val="1"/>
      <w:numFmt w:val="bullet"/>
      <w:lvlText w:val=""/>
      <w:lvlJc w:val="left"/>
      <w:pPr>
        <w:tabs>
          <w:tab w:val="num" w:pos="8424"/>
        </w:tabs>
        <w:ind w:left="8424" w:hanging="360"/>
      </w:pPr>
      <w:rPr>
        <w:rFonts w:ascii="Wingdings" w:hAnsi="Wingdings" w:hint="default"/>
      </w:rPr>
    </w:lvl>
  </w:abstractNum>
  <w:abstractNum w:abstractNumId="19" w15:restartNumberingAfterBreak="0">
    <w:nsid w:val="28F45D13"/>
    <w:multiLevelType w:val="hybridMultilevel"/>
    <w:tmpl w:val="F1B2CDA4"/>
    <w:lvl w:ilvl="0" w:tplc="1DD01126">
      <w:start w:val="1"/>
      <w:numFmt w:val="bullet"/>
      <w:lvlText w:val=""/>
      <w:lvlJc w:val="left"/>
      <w:pPr>
        <w:tabs>
          <w:tab w:val="num" w:pos="1872"/>
        </w:tabs>
        <w:ind w:left="1872" w:hanging="432"/>
      </w:pPr>
      <w:rPr>
        <w:rFonts w:ascii="Symbol" w:hAnsi="Symbol" w:hint="default"/>
      </w:rPr>
    </w:lvl>
    <w:lvl w:ilvl="1" w:tplc="5972E8DC" w:tentative="1">
      <w:start w:val="1"/>
      <w:numFmt w:val="bullet"/>
      <w:lvlText w:val="o"/>
      <w:lvlJc w:val="left"/>
      <w:pPr>
        <w:tabs>
          <w:tab w:val="num" w:pos="2952"/>
        </w:tabs>
        <w:ind w:left="2952" w:hanging="360"/>
      </w:pPr>
      <w:rPr>
        <w:rFonts w:ascii="Courier New" w:hAnsi="Courier New" w:hint="default"/>
      </w:rPr>
    </w:lvl>
    <w:lvl w:ilvl="2" w:tplc="C8C23664" w:tentative="1">
      <w:start w:val="1"/>
      <w:numFmt w:val="bullet"/>
      <w:lvlText w:val=""/>
      <w:lvlJc w:val="left"/>
      <w:pPr>
        <w:tabs>
          <w:tab w:val="num" w:pos="3672"/>
        </w:tabs>
        <w:ind w:left="3672" w:hanging="360"/>
      </w:pPr>
      <w:rPr>
        <w:rFonts w:ascii="Wingdings" w:hAnsi="Wingdings" w:hint="default"/>
      </w:rPr>
    </w:lvl>
    <w:lvl w:ilvl="3" w:tplc="0A2455C2" w:tentative="1">
      <w:start w:val="1"/>
      <w:numFmt w:val="bullet"/>
      <w:lvlText w:val=""/>
      <w:lvlJc w:val="left"/>
      <w:pPr>
        <w:tabs>
          <w:tab w:val="num" w:pos="4392"/>
        </w:tabs>
        <w:ind w:left="4392" w:hanging="360"/>
      </w:pPr>
      <w:rPr>
        <w:rFonts w:ascii="Symbol" w:hAnsi="Symbol" w:hint="default"/>
      </w:rPr>
    </w:lvl>
    <w:lvl w:ilvl="4" w:tplc="8A0C5B0A" w:tentative="1">
      <w:start w:val="1"/>
      <w:numFmt w:val="bullet"/>
      <w:lvlText w:val="o"/>
      <w:lvlJc w:val="left"/>
      <w:pPr>
        <w:tabs>
          <w:tab w:val="num" w:pos="5112"/>
        </w:tabs>
        <w:ind w:left="5112" w:hanging="360"/>
      </w:pPr>
      <w:rPr>
        <w:rFonts w:ascii="Courier New" w:hAnsi="Courier New" w:hint="default"/>
      </w:rPr>
    </w:lvl>
    <w:lvl w:ilvl="5" w:tplc="F81E4BDC" w:tentative="1">
      <w:start w:val="1"/>
      <w:numFmt w:val="bullet"/>
      <w:lvlText w:val=""/>
      <w:lvlJc w:val="left"/>
      <w:pPr>
        <w:tabs>
          <w:tab w:val="num" w:pos="5832"/>
        </w:tabs>
        <w:ind w:left="5832" w:hanging="360"/>
      </w:pPr>
      <w:rPr>
        <w:rFonts w:ascii="Wingdings" w:hAnsi="Wingdings" w:hint="default"/>
      </w:rPr>
    </w:lvl>
    <w:lvl w:ilvl="6" w:tplc="945E4B06" w:tentative="1">
      <w:start w:val="1"/>
      <w:numFmt w:val="bullet"/>
      <w:lvlText w:val=""/>
      <w:lvlJc w:val="left"/>
      <w:pPr>
        <w:tabs>
          <w:tab w:val="num" w:pos="6552"/>
        </w:tabs>
        <w:ind w:left="6552" w:hanging="360"/>
      </w:pPr>
      <w:rPr>
        <w:rFonts w:ascii="Symbol" w:hAnsi="Symbol" w:hint="default"/>
      </w:rPr>
    </w:lvl>
    <w:lvl w:ilvl="7" w:tplc="7C22ADC4" w:tentative="1">
      <w:start w:val="1"/>
      <w:numFmt w:val="bullet"/>
      <w:lvlText w:val="o"/>
      <w:lvlJc w:val="left"/>
      <w:pPr>
        <w:tabs>
          <w:tab w:val="num" w:pos="7272"/>
        </w:tabs>
        <w:ind w:left="7272" w:hanging="360"/>
      </w:pPr>
      <w:rPr>
        <w:rFonts w:ascii="Courier New" w:hAnsi="Courier New" w:hint="default"/>
      </w:rPr>
    </w:lvl>
    <w:lvl w:ilvl="8" w:tplc="B5843B78" w:tentative="1">
      <w:start w:val="1"/>
      <w:numFmt w:val="bullet"/>
      <w:lvlText w:val=""/>
      <w:lvlJc w:val="left"/>
      <w:pPr>
        <w:tabs>
          <w:tab w:val="num" w:pos="7992"/>
        </w:tabs>
        <w:ind w:left="7992" w:hanging="360"/>
      </w:pPr>
      <w:rPr>
        <w:rFonts w:ascii="Wingdings" w:hAnsi="Wingdings" w:hint="default"/>
      </w:rPr>
    </w:lvl>
  </w:abstractNum>
  <w:abstractNum w:abstractNumId="20" w15:restartNumberingAfterBreak="0">
    <w:nsid w:val="2D2F23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ECB6A93"/>
    <w:multiLevelType w:val="hybridMultilevel"/>
    <w:tmpl w:val="ACCA5B5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1426A1A"/>
    <w:multiLevelType w:val="hybridMultilevel"/>
    <w:tmpl w:val="69E031F0"/>
    <w:lvl w:ilvl="0" w:tplc="87DCA99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32442475"/>
    <w:multiLevelType w:val="hybridMultilevel"/>
    <w:tmpl w:val="21982B58"/>
    <w:lvl w:ilvl="0" w:tplc="FFFFFFFF">
      <w:start w:val="1"/>
      <w:numFmt w:val="bullet"/>
      <w:lvlText w:val=""/>
      <w:lvlJc w:val="left"/>
      <w:pPr>
        <w:tabs>
          <w:tab w:val="num" w:pos="720"/>
        </w:tabs>
        <w:ind w:left="720" w:hanging="360"/>
      </w:pPr>
      <w:rPr>
        <w:rFonts w:ascii="Wingdings" w:hAnsi="Wingdings" w:hint="default"/>
      </w:rPr>
    </w:lvl>
    <w:lvl w:ilvl="1" w:tplc="AF9A2E78">
      <w:start w:val="1"/>
      <w:numFmt w:val="bullet"/>
      <w:lvlText w:val="√"/>
      <w:lvlJc w:val="left"/>
      <w:pPr>
        <w:tabs>
          <w:tab w:val="num" w:pos="720"/>
        </w:tabs>
        <w:ind w:left="720" w:hanging="360"/>
      </w:pPr>
      <w:rPr>
        <w:rFonts w:ascii="Vladimir Script" w:hAnsi="Vladimir Script"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4E43D3E"/>
    <w:multiLevelType w:val="hybridMultilevel"/>
    <w:tmpl w:val="622C88CA"/>
    <w:lvl w:ilvl="0" w:tplc="E2F0A67A">
      <w:start w:val="1"/>
      <w:numFmt w:val="bullet"/>
      <w:lvlText w:val=""/>
      <w:lvlJc w:val="left"/>
      <w:pPr>
        <w:tabs>
          <w:tab w:val="num" w:pos="2160"/>
        </w:tabs>
        <w:ind w:left="2160" w:hanging="360"/>
      </w:pPr>
      <w:rPr>
        <w:rFonts w:ascii="Wingdings" w:hAnsi="Wingdings" w:hint="default"/>
      </w:rPr>
    </w:lvl>
    <w:lvl w:ilvl="1" w:tplc="3B4ADFCC" w:tentative="1">
      <w:start w:val="1"/>
      <w:numFmt w:val="bullet"/>
      <w:lvlText w:val="o"/>
      <w:lvlJc w:val="left"/>
      <w:pPr>
        <w:tabs>
          <w:tab w:val="num" w:pos="1800"/>
        </w:tabs>
        <w:ind w:left="1800" w:hanging="360"/>
      </w:pPr>
      <w:rPr>
        <w:rFonts w:ascii="Courier New" w:hAnsi="Courier New" w:hint="default"/>
      </w:rPr>
    </w:lvl>
    <w:lvl w:ilvl="2" w:tplc="27DC67B0" w:tentative="1">
      <w:start w:val="1"/>
      <w:numFmt w:val="bullet"/>
      <w:lvlText w:val=""/>
      <w:lvlJc w:val="left"/>
      <w:pPr>
        <w:tabs>
          <w:tab w:val="num" w:pos="2520"/>
        </w:tabs>
        <w:ind w:left="2520" w:hanging="360"/>
      </w:pPr>
      <w:rPr>
        <w:rFonts w:ascii="Wingdings" w:hAnsi="Wingdings" w:hint="default"/>
      </w:rPr>
    </w:lvl>
    <w:lvl w:ilvl="3" w:tplc="23EEB512" w:tentative="1">
      <w:start w:val="1"/>
      <w:numFmt w:val="bullet"/>
      <w:lvlText w:val=""/>
      <w:lvlJc w:val="left"/>
      <w:pPr>
        <w:tabs>
          <w:tab w:val="num" w:pos="3240"/>
        </w:tabs>
        <w:ind w:left="3240" w:hanging="360"/>
      </w:pPr>
      <w:rPr>
        <w:rFonts w:ascii="Symbol" w:hAnsi="Symbol" w:hint="default"/>
      </w:rPr>
    </w:lvl>
    <w:lvl w:ilvl="4" w:tplc="1EEE0AD8" w:tentative="1">
      <w:start w:val="1"/>
      <w:numFmt w:val="bullet"/>
      <w:lvlText w:val="o"/>
      <w:lvlJc w:val="left"/>
      <w:pPr>
        <w:tabs>
          <w:tab w:val="num" w:pos="3960"/>
        </w:tabs>
        <w:ind w:left="3960" w:hanging="360"/>
      </w:pPr>
      <w:rPr>
        <w:rFonts w:ascii="Courier New" w:hAnsi="Courier New" w:hint="default"/>
      </w:rPr>
    </w:lvl>
    <w:lvl w:ilvl="5" w:tplc="50343E08" w:tentative="1">
      <w:start w:val="1"/>
      <w:numFmt w:val="bullet"/>
      <w:lvlText w:val=""/>
      <w:lvlJc w:val="left"/>
      <w:pPr>
        <w:tabs>
          <w:tab w:val="num" w:pos="4680"/>
        </w:tabs>
        <w:ind w:left="4680" w:hanging="360"/>
      </w:pPr>
      <w:rPr>
        <w:rFonts w:ascii="Wingdings" w:hAnsi="Wingdings" w:hint="default"/>
      </w:rPr>
    </w:lvl>
    <w:lvl w:ilvl="6" w:tplc="3A7E7A8E" w:tentative="1">
      <w:start w:val="1"/>
      <w:numFmt w:val="bullet"/>
      <w:lvlText w:val=""/>
      <w:lvlJc w:val="left"/>
      <w:pPr>
        <w:tabs>
          <w:tab w:val="num" w:pos="5400"/>
        </w:tabs>
        <w:ind w:left="5400" w:hanging="360"/>
      </w:pPr>
      <w:rPr>
        <w:rFonts w:ascii="Symbol" w:hAnsi="Symbol" w:hint="default"/>
      </w:rPr>
    </w:lvl>
    <w:lvl w:ilvl="7" w:tplc="37B81DA0" w:tentative="1">
      <w:start w:val="1"/>
      <w:numFmt w:val="bullet"/>
      <w:lvlText w:val="o"/>
      <w:lvlJc w:val="left"/>
      <w:pPr>
        <w:tabs>
          <w:tab w:val="num" w:pos="6120"/>
        </w:tabs>
        <w:ind w:left="6120" w:hanging="360"/>
      </w:pPr>
      <w:rPr>
        <w:rFonts w:ascii="Courier New" w:hAnsi="Courier New" w:hint="default"/>
      </w:rPr>
    </w:lvl>
    <w:lvl w:ilvl="8" w:tplc="C22E1816"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50361EF"/>
    <w:multiLevelType w:val="hybridMultilevel"/>
    <w:tmpl w:val="3EEA1532"/>
    <w:lvl w:ilvl="0" w:tplc="D2B069B2">
      <w:start w:val="1"/>
      <w:numFmt w:val="bullet"/>
      <w:lvlText w:val=""/>
      <w:lvlJc w:val="left"/>
      <w:pPr>
        <w:tabs>
          <w:tab w:val="num" w:pos="720"/>
        </w:tabs>
        <w:ind w:left="720" w:hanging="360"/>
      </w:pPr>
      <w:rPr>
        <w:rFonts w:ascii="Wingdings 2" w:hAnsi="Wingdings 2" w:hint="default"/>
        <w:color w:val="auto"/>
      </w:rPr>
    </w:lvl>
    <w:lvl w:ilvl="1" w:tplc="9732E2C6" w:tentative="1">
      <w:start w:val="1"/>
      <w:numFmt w:val="bullet"/>
      <w:lvlText w:val="o"/>
      <w:lvlJc w:val="left"/>
      <w:pPr>
        <w:tabs>
          <w:tab w:val="num" w:pos="1440"/>
        </w:tabs>
        <w:ind w:left="1440" w:hanging="360"/>
      </w:pPr>
      <w:rPr>
        <w:rFonts w:ascii="Courier New" w:hAnsi="Courier New" w:cs="Courier New" w:hint="default"/>
      </w:rPr>
    </w:lvl>
    <w:lvl w:ilvl="2" w:tplc="4BF0BB06" w:tentative="1">
      <w:start w:val="1"/>
      <w:numFmt w:val="bullet"/>
      <w:lvlText w:val=""/>
      <w:lvlJc w:val="left"/>
      <w:pPr>
        <w:tabs>
          <w:tab w:val="num" w:pos="2160"/>
        </w:tabs>
        <w:ind w:left="2160" w:hanging="360"/>
      </w:pPr>
      <w:rPr>
        <w:rFonts w:ascii="Wingdings" w:hAnsi="Wingdings" w:hint="default"/>
      </w:rPr>
    </w:lvl>
    <w:lvl w:ilvl="3" w:tplc="4D66A1F0" w:tentative="1">
      <w:start w:val="1"/>
      <w:numFmt w:val="bullet"/>
      <w:lvlText w:val=""/>
      <w:lvlJc w:val="left"/>
      <w:pPr>
        <w:tabs>
          <w:tab w:val="num" w:pos="2880"/>
        </w:tabs>
        <w:ind w:left="2880" w:hanging="360"/>
      </w:pPr>
      <w:rPr>
        <w:rFonts w:ascii="Symbol" w:hAnsi="Symbol" w:hint="default"/>
      </w:rPr>
    </w:lvl>
    <w:lvl w:ilvl="4" w:tplc="0650948A" w:tentative="1">
      <w:start w:val="1"/>
      <w:numFmt w:val="bullet"/>
      <w:lvlText w:val="o"/>
      <w:lvlJc w:val="left"/>
      <w:pPr>
        <w:tabs>
          <w:tab w:val="num" w:pos="3600"/>
        </w:tabs>
        <w:ind w:left="3600" w:hanging="360"/>
      </w:pPr>
      <w:rPr>
        <w:rFonts w:ascii="Courier New" w:hAnsi="Courier New" w:cs="Courier New" w:hint="default"/>
      </w:rPr>
    </w:lvl>
    <w:lvl w:ilvl="5" w:tplc="0E844734" w:tentative="1">
      <w:start w:val="1"/>
      <w:numFmt w:val="bullet"/>
      <w:lvlText w:val=""/>
      <w:lvlJc w:val="left"/>
      <w:pPr>
        <w:tabs>
          <w:tab w:val="num" w:pos="4320"/>
        </w:tabs>
        <w:ind w:left="4320" w:hanging="360"/>
      </w:pPr>
      <w:rPr>
        <w:rFonts w:ascii="Wingdings" w:hAnsi="Wingdings" w:hint="default"/>
      </w:rPr>
    </w:lvl>
    <w:lvl w:ilvl="6" w:tplc="14987BE0" w:tentative="1">
      <w:start w:val="1"/>
      <w:numFmt w:val="bullet"/>
      <w:lvlText w:val=""/>
      <w:lvlJc w:val="left"/>
      <w:pPr>
        <w:tabs>
          <w:tab w:val="num" w:pos="5040"/>
        </w:tabs>
        <w:ind w:left="5040" w:hanging="360"/>
      </w:pPr>
      <w:rPr>
        <w:rFonts w:ascii="Symbol" w:hAnsi="Symbol" w:hint="default"/>
      </w:rPr>
    </w:lvl>
    <w:lvl w:ilvl="7" w:tplc="A6208F7A" w:tentative="1">
      <w:start w:val="1"/>
      <w:numFmt w:val="bullet"/>
      <w:lvlText w:val="o"/>
      <w:lvlJc w:val="left"/>
      <w:pPr>
        <w:tabs>
          <w:tab w:val="num" w:pos="5760"/>
        </w:tabs>
        <w:ind w:left="5760" w:hanging="360"/>
      </w:pPr>
      <w:rPr>
        <w:rFonts w:ascii="Courier New" w:hAnsi="Courier New" w:cs="Courier New" w:hint="default"/>
      </w:rPr>
    </w:lvl>
    <w:lvl w:ilvl="8" w:tplc="C486CB3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C973D5"/>
    <w:multiLevelType w:val="hybridMultilevel"/>
    <w:tmpl w:val="E57ED1D2"/>
    <w:lvl w:ilvl="0" w:tplc="FFFFFFFF">
      <w:start w:val="1"/>
      <w:numFmt w:val="bullet"/>
      <w:lvlText w:val=""/>
      <w:lvlJc w:val="left"/>
      <w:pPr>
        <w:tabs>
          <w:tab w:val="num" w:pos="1584"/>
        </w:tabs>
        <w:ind w:left="1584" w:hanging="432"/>
      </w:pPr>
      <w:rPr>
        <w:rFonts w:ascii="Symbol" w:hAnsi="Symbol" w:hint="default"/>
      </w:rPr>
    </w:lvl>
    <w:lvl w:ilvl="1" w:tplc="FFFFFFFF" w:tentative="1">
      <w:start w:val="1"/>
      <w:numFmt w:val="bullet"/>
      <w:lvlText w:val="o"/>
      <w:lvlJc w:val="left"/>
      <w:pPr>
        <w:tabs>
          <w:tab w:val="num" w:pos="2664"/>
        </w:tabs>
        <w:ind w:left="2664" w:hanging="360"/>
      </w:pPr>
      <w:rPr>
        <w:rFonts w:ascii="Courier New" w:hAnsi="Courier New" w:hint="default"/>
      </w:rPr>
    </w:lvl>
    <w:lvl w:ilvl="2" w:tplc="FFFFFFFF" w:tentative="1">
      <w:start w:val="1"/>
      <w:numFmt w:val="bullet"/>
      <w:lvlText w:val=""/>
      <w:lvlJc w:val="left"/>
      <w:pPr>
        <w:tabs>
          <w:tab w:val="num" w:pos="3384"/>
        </w:tabs>
        <w:ind w:left="3384" w:hanging="360"/>
      </w:pPr>
      <w:rPr>
        <w:rFonts w:ascii="Wingdings" w:hAnsi="Wingdings" w:hint="default"/>
      </w:rPr>
    </w:lvl>
    <w:lvl w:ilvl="3" w:tplc="FFFFFFFF" w:tentative="1">
      <w:start w:val="1"/>
      <w:numFmt w:val="bullet"/>
      <w:lvlText w:val=""/>
      <w:lvlJc w:val="left"/>
      <w:pPr>
        <w:tabs>
          <w:tab w:val="num" w:pos="4104"/>
        </w:tabs>
        <w:ind w:left="4104" w:hanging="360"/>
      </w:pPr>
      <w:rPr>
        <w:rFonts w:ascii="Symbol" w:hAnsi="Symbol" w:hint="default"/>
      </w:rPr>
    </w:lvl>
    <w:lvl w:ilvl="4" w:tplc="FFFFFFFF" w:tentative="1">
      <w:start w:val="1"/>
      <w:numFmt w:val="bullet"/>
      <w:lvlText w:val="o"/>
      <w:lvlJc w:val="left"/>
      <w:pPr>
        <w:tabs>
          <w:tab w:val="num" w:pos="4824"/>
        </w:tabs>
        <w:ind w:left="4824" w:hanging="360"/>
      </w:pPr>
      <w:rPr>
        <w:rFonts w:ascii="Courier New" w:hAnsi="Courier New" w:hint="default"/>
      </w:rPr>
    </w:lvl>
    <w:lvl w:ilvl="5" w:tplc="FFFFFFFF" w:tentative="1">
      <w:start w:val="1"/>
      <w:numFmt w:val="bullet"/>
      <w:lvlText w:val=""/>
      <w:lvlJc w:val="left"/>
      <w:pPr>
        <w:tabs>
          <w:tab w:val="num" w:pos="5544"/>
        </w:tabs>
        <w:ind w:left="5544" w:hanging="360"/>
      </w:pPr>
      <w:rPr>
        <w:rFonts w:ascii="Wingdings" w:hAnsi="Wingdings" w:hint="default"/>
      </w:rPr>
    </w:lvl>
    <w:lvl w:ilvl="6" w:tplc="FFFFFFFF" w:tentative="1">
      <w:start w:val="1"/>
      <w:numFmt w:val="bullet"/>
      <w:lvlText w:val=""/>
      <w:lvlJc w:val="left"/>
      <w:pPr>
        <w:tabs>
          <w:tab w:val="num" w:pos="6264"/>
        </w:tabs>
        <w:ind w:left="6264" w:hanging="360"/>
      </w:pPr>
      <w:rPr>
        <w:rFonts w:ascii="Symbol" w:hAnsi="Symbol" w:hint="default"/>
      </w:rPr>
    </w:lvl>
    <w:lvl w:ilvl="7" w:tplc="FFFFFFFF" w:tentative="1">
      <w:start w:val="1"/>
      <w:numFmt w:val="bullet"/>
      <w:lvlText w:val="o"/>
      <w:lvlJc w:val="left"/>
      <w:pPr>
        <w:tabs>
          <w:tab w:val="num" w:pos="6984"/>
        </w:tabs>
        <w:ind w:left="6984" w:hanging="360"/>
      </w:pPr>
      <w:rPr>
        <w:rFonts w:ascii="Courier New" w:hAnsi="Courier New" w:hint="default"/>
      </w:rPr>
    </w:lvl>
    <w:lvl w:ilvl="8" w:tplc="FFFFFFFF" w:tentative="1">
      <w:start w:val="1"/>
      <w:numFmt w:val="bullet"/>
      <w:lvlText w:val=""/>
      <w:lvlJc w:val="left"/>
      <w:pPr>
        <w:tabs>
          <w:tab w:val="num" w:pos="7704"/>
        </w:tabs>
        <w:ind w:left="7704" w:hanging="360"/>
      </w:pPr>
      <w:rPr>
        <w:rFonts w:ascii="Wingdings" w:hAnsi="Wingdings" w:hint="default"/>
      </w:rPr>
    </w:lvl>
  </w:abstractNum>
  <w:abstractNum w:abstractNumId="27" w15:restartNumberingAfterBreak="0">
    <w:nsid w:val="39C039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AD82B46"/>
    <w:multiLevelType w:val="hybridMultilevel"/>
    <w:tmpl w:val="8C1CAB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4A38C7"/>
    <w:multiLevelType w:val="hybridMultilevel"/>
    <w:tmpl w:val="1018C8F0"/>
    <w:lvl w:ilvl="0" w:tplc="FFFFFFFF">
      <w:start w:val="1"/>
      <w:numFmt w:val="bullet"/>
      <w:lvlText w:val=""/>
      <w:lvlJc w:val="left"/>
      <w:pPr>
        <w:tabs>
          <w:tab w:val="num" w:pos="1800"/>
        </w:tabs>
        <w:ind w:left="1800" w:hanging="432"/>
      </w:pPr>
      <w:rPr>
        <w:rFonts w:ascii="Symbol" w:hAnsi="Symbol" w:hint="default"/>
      </w:rPr>
    </w:lvl>
    <w:lvl w:ilvl="1" w:tplc="AD74B54C">
      <w:start w:val="1"/>
      <w:numFmt w:val="bullet"/>
      <w:lvlText w:val=""/>
      <w:lvlJc w:val="left"/>
      <w:pPr>
        <w:tabs>
          <w:tab w:val="num" w:pos="2880"/>
        </w:tabs>
        <w:ind w:left="2880" w:hanging="360"/>
      </w:pPr>
      <w:rPr>
        <w:rFonts w:ascii="Symbol" w:hAnsi="Symbol" w:hint="default"/>
        <w:color w:val="auto"/>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3D022753"/>
    <w:multiLevelType w:val="multilevel"/>
    <w:tmpl w:val="9BF820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EE10915"/>
    <w:multiLevelType w:val="hybridMultilevel"/>
    <w:tmpl w:val="3A80D272"/>
    <w:lvl w:ilvl="0" w:tplc="5EBE0738">
      <w:start w:val="1"/>
      <w:numFmt w:val="bullet"/>
      <w:lvlText w:val=""/>
      <w:lvlJc w:val="left"/>
      <w:pPr>
        <w:tabs>
          <w:tab w:val="num" w:pos="2232"/>
        </w:tabs>
        <w:ind w:left="2232" w:hanging="432"/>
      </w:pPr>
      <w:rPr>
        <w:rFonts w:ascii="Symbol" w:hAnsi="Symbol" w:hint="default"/>
      </w:rPr>
    </w:lvl>
    <w:lvl w:ilvl="1" w:tplc="04090003" w:tentative="1">
      <w:start w:val="1"/>
      <w:numFmt w:val="bullet"/>
      <w:lvlText w:val="o"/>
      <w:lvlJc w:val="left"/>
      <w:pPr>
        <w:tabs>
          <w:tab w:val="num" w:pos="2808"/>
        </w:tabs>
        <w:ind w:left="2808" w:hanging="360"/>
      </w:pPr>
      <w:rPr>
        <w:rFonts w:ascii="Courier New" w:hAnsi="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32" w15:restartNumberingAfterBreak="0">
    <w:nsid w:val="420B60E0"/>
    <w:multiLevelType w:val="hybridMultilevel"/>
    <w:tmpl w:val="7C8CACB0"/>
    <w:lvl w:ilvl="0" w:tplc="6FF0E8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2E874D5"/>
    <w:multiLevelType w:val="hybridMultilevel"/>
    <w:tmpl w:val="AEE2B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5644284"/>
    <w:multiLevelType w:val="hybridMultilevel"/>
    <w:tmpl w:val="04E4083A"/>
    <w:lvl w:ilvl="0" w:tplc="3E6618E8">
      <w:start w:val="1"/>
      <w:numFmt w:val="bullet"/>
      <w:lvlText w:val=""/>
      <w:lvlJc w:val="left"/>
      <w:pPr>
        <w:tabs>
          <w:tab w:val="num" w:pos="1872"/>
        </w:tabs>
        <w:ind w:left="1872" w:hanging="432"/>
      </w:pPr>
      <w:rPr>
        <w:rFonts w:ascii="Symbol" w:hAnsi="Symbol" w:hint="default"/>
      </w:rPr>
    </w:lvl>
    <w:lvl w:ilvl="1" w:tplc="ECC27FF8" w:tentative="1">
      <w:start w:val="1"/>
      <w:numFmt w:val="bullet"/>
      <w:lvlText w:val="o"/>
      <w:lvlJc w:val="left"/>
      <w:pPr>
        <w:tabs>
          <w:tab w:val="num" w:pos="2952"/>
        </w:tabs>
        <w:ind w:left="2952" w:hanging="360"/>
      </w:pPr>
      <w:rPr>
        <w:rFonts w:ascii="Courier New" w:hAnsi="Courier New" w:hint="default"/>
      </w:rPr>
    </w:lvl>
    <w:lvl w:ilvl="2" w:tplc="CC149C6A" w:tentative="1">
      <w:start w:val="1"/>
      <w:numFmt w:val="bullet"/>
      <w:lvlText w:val=""/>
      <w:lvlJc w:val="left"/>
      <w:pPr>
        <w:tabs>
          <w:tab w:val="num" w:pos="3672"/>
        </w:tabs>
        <w:ind w:left="3672" w:hanging="360"/>
      </w:pPr>
      <w:rPr>
        <w:rFonts w:ascii="Wingdings" w:hAnsi="Wingdings" w:hint="default"/>
      </w:rPr>
    </w:lvl>
    <w:lvl w:ilvl="3" w:tplc="F3BAE436" w:tentative="1">
      <w:start w:val="1"/>
      <w:numFmt w:val="bullet"/>
      <w:lvlText w:val=""/>
      <w:lvlJc w:val="left"/>
      <w:pPr>
        <w:tabs>
          <w:tab w:val="num" w:pos="4392"/>
        </w:tabs>
        <w:ind w:left="4392" w:hanging="360"/>
      </w:pPr>
      <w:rPr>
        <w:rFonts w:ascii="Symbol" w:hAnsi="Symbol" w:hint="default"/>
      </w:rPr>
    </w:lvl>
    <w:lvl w:ilvl="4" w:tplc="8836F9F2" w:tentative="1">
      <w:start w:val="1"/>
      <w:numFmt w:val="bullet"/>
      <w:lvlText w:val="o"/>
      <w:lvlJc w:val="left"/>
      <w:pPr>
        <w:tabs>
          <w:tab w:val="num" w:pos="5112"/>
        </w:tabs>
        <w:ind w:left="5112" w:hanging="360"/>
      </w:pPr>
      <w:rPr>
        <w:rFonts w:ascii="Courier New" w:hAnsi="Courier New" w:hint="default"/>
      </w:rPr>
    </w:lvl>
    <w:lvl w:ilvl="5" w:tplc="74F09CB4" w:tentative="1">
      <w:start w:val="1"/>
      <w:numFmt w:val="bullet"/>
      <w:lvlText w:val=""/>
      <w:lvlJc w:val="left"/>
      <w:pPr>
        <w:tabs>
          <w:tab w:val="num" w:pos="5832"/>
        </w:tabs>
        <w:ind w:left="5832" w:hanging="360"/>
      </w:pPr>
      <w:rPr>
        <w:rFonts w:ascii="Wingdings" w:hAnsi="Wingdings" w:hint="default"/>
      </w:rPr>
    </w:lvl>
    <w:lvl w:ilvl="6" w:tplc="2A86CA50" w:tentative="1">
      <w:start w:val="1"/>
      <w:numFmt w:val="bullet"/>
      <w:lvlText w:val=""/>
      <w:lvlJc w:val="left"/>
      <w:pPr>
        <w:tabs>
          <w:tab w:val="num" w:pos="6552"/>
        </w:tabs>
        <w:ind w:left="6552" w:hanging="360"/>
      </w:pPr>
      <w:rPr>
        <w:rFonts w:ascii="Symbol" w:hAnsi="Symbol" w:hint="default"/>
      </w:rPr>
    </w:lvl>
    <w:lvl w:ilvl="7" w:tplc="166ED7A0" w:tentative="1">
      <w:start w:val="1"/>
      <w:numFmt w:val="bullet"/>
      <w:lvlText w:val="o"/>
      <w:lvlJc w:val="left"/>
      <w:pPr>
        <w:tabs>
          <w:tab w:val="num" w:pos="7272"/>
        </w:tabs>
        <w:ind w:left="7272" w:hanging="360"/>
      </w:pPr>
      <w:rPr>
        <w:rFonts w:ascii="Courier New" w:hAnsi="Courier New" w:hint="default"/>
      </w:rPr>
    </w:lvl>
    <w:lvl w:ilvl="8" w:tplc="D3B8EAD8" w:tentative="1">
      <w:start w:val="1"/>
      <w:numFmt w:val="bullet"/>
      <w:lvlText w:val=""/>
      <w:lvlJc w:val="left"/>
      <w:pPr>
        <w:tabs>
          <w:tab w:val="num" w:pos="7992"/>
        </w:tabs>
        <w:ind w:left="7992" w:hanging="360"/>
      </w:pPr>
      <w:rPr>
        <w:rFonts w:ascii="Wingdings" w:hAnsi="Wingdings" w:hint="default"/>
      </w:rPr>
    </w:lvl>
  </w:abstractNum>
  <w:abstractNum w:abstractNumId="35" w15:restartNumberingAfterBreak="0">
    <w:nsid w:val="477F1EE4"/>
    <w:multiLevelType w:val="hybridMultilevel"/>
    <w:tmpl w:val="7CA8D4A2"/>
    <w:lvl w:ilvl="0" w:tplc="AD74B54C">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2448"/>
        </w:tabs>
        <w:ind w:left="2448" w:hanging="360"/>
      </w:pPr>
      <w:rPr>
        <w:rFonts w:ascii="Courier New" w:hAnsi="Courier New" w:hint="default"/>
      </w:rPr>
    </w:lvl>
    <w:lvl w:ilvl="2" w:tplc="FFFFFFFF" w:tentative="1">
      <w:start w:val="1"/>
      <w:numFmt w:val="bullet"/>
      <w:lvlText w:val=""/>
      <w:lvlJc w:val="left"/>
      <w:pPr>
        <w:tabs>
          <w:tab w:val="num" w:pos="3168"/>
        </w:tabs>
        <w:ind w:left="3168" w:hanging="360"/>
      </w:pPr>
      <w:rPr>
        <w:rFonts w:ascii="Wingdings" w:hAnsi="Wingdings" w:hint="default"/>
      </w:rPr>
    </w:lvl>
    <w:lvl w:ilvl="3" w:tplc="FFFFFFFF" w:tentative="1">
      <w:start w:val="1"/>
      <w:numFmt w:val="bullet"/>
      <w:lvlText w:val=""/>
      <w:lvlJc w:val="left"/>
      <w:pPr>
        <w:tabs>
          <w:tab w:val="num" w:pos="3888"/>
        </w:tabs>
        <w:ind w:left="3888" w:hanging="360"/>
      </w:pPr>
      <w:rPr>
        <w:rFonts w:ascii="Symbol" w:hAnsi="Symbol" w:hint="default"/>
      </w:rPr>
    </w:lvl>
    <w:lvl w:ilvl="4" w:tplc="FFFFFFFF" w:tentative="1">
      <w:start w:val="1"/>
      <w:numFmt w:val="bullet"/>
      <w:lvlText w:val="o"/>
      <w:lvlJc w:val="left"/>
      <w:pPr>
        <w:tabs>
          <w:tab w:val="num" w:pos="4608"/>
        </w:tabs>
        <w:ind w:left="4608" w:hanging="360"/>
      </w:pPr>
      <w:rPr>
        <w:rFonts w:ascii="Courier New" w:hAnsi="Courier New" w:hint="default"/>
      </w:rPr>
    </w:lvl>
    <w:lvl w:ilvl="5" w:tplc="FFFFFFFF" w:tentative="1">
      <w:start w:val="1"/>
      <w:numFmt w:val="bullet"/>
      <w:lvlText w:val=""/>
      <w:lvlJc w:val="left"/>
      <w:pPr>
        <w:tabs>
          <w:tab w:val="num" w:pos="5328"/>
        </w:tabs>
        <w:ind w:left="5328" w:hanging="360"/>
      </w:pPr>
      <w:rPr>
        <w:rFonts w:ascii="Wingdings" w:hAnsi="Wingdings" w:hint="default"/>
      </w:rPr>
    </w:lvl>
    <w:lvl w:ilvl="6" w:tplc="FFFFFFFF" w:tentative="1">
      <w:start w:val="1"/>
      <w:numFmt w:val="bullet"/>
      <w:lvlText w:val=""/>
      <w:lvlJc w:val="left"/>
      <w:pPr>
        <w:tabs>
          <w:tab w:val="num" w:pos="6048"/>
        </w:tabs>
        <w:ind w:left="6048" w:hanging="360"/>
      </w:pPr>
      <w:rPr>
        <w:rFonts w:ascii="Symbol" w:hAnsi="Symbol" w:hint="default"/>
      </w:rPr>
    </w:lvl>
    <w:lvl w:ilvl="7" w:tplc="FFFFFFFF" w:tentative="1">
      <w:start w:val="1"/>
      <w:numFmt w:val="bullet"/>
      <w:lvlText w:val="o"/>
      <w:lvlJc w:val="left"/>
      <w:pPr>
        <w:tabs>
          <w:tab w:val="num" w:pos="6768"/>
        </w:tabs>
        <w:ind w:left="6768" w:hanging="360"/>
      </w:pPr>
      <w:rPr>
        <w:rFonts w:ascii="Courier New" w:hAnsi="Courier New" w:hint="default"/>
      </w:rPr>
    </w:lvl>
    <w:lvl w:ilvl="8" w:tplc="FFFFFFFF" w:tentative="1">
      <w:start w:val="1"/>
      <w:numFmt w:val="bullet"/>
      <w:lvlText w:val=""/>
      <w:lvlJc w:val="left"/>
      <w:pPr>
        <w:tabs>
          <w:tab w:val="num" w:pos="7488"/>
        </w:tabs>
        <w:ind w:left="7488" w:hanging="360"/>
      </w:pPr>
      <w:rPr>
        <w:rFonts w:ascii="Wingdings" w:hAnsi="Wingdings" w:hint="default"/>
      </w:rPr>
    </w:lvl>
  </w:abstractNum>
  <w:abstractNum w:abstractNumId="36" w15:restartNumberingAfterBreak="0">
    <w:nsid w:val="47AB21E4"/>
    <w:multiLevelType w:val="hybridMultilevel"/>
    <w:tmpl w:val="C750E5C0"/>
    <w:lvl w:ilvl="0" w:tplc="AFB8CBD6">
      <w:start w:val="1"/>
      <w:numFmt w:val="bullet"/>
      <w:lvlText w:val=""/>
      <w:lvlJc w:val="left"/>
      <w:pPr>
        <w:tabs>
          <w:tab w:val="num" w:pos="720"/>
        </w:tabs>
        <w:ind w:left="720" w:hanging="360"/>
      </w:pPr>
      <w:rPr>
        <w:rFonts w:ascii="Wingdings" w:hAnsi="Wingdings" w:hint="default"/>
      </w:rPr>
    </w:lvl>
    <w:lvl w:ilvl="1" w:tplc="4F40BC1E">
      <w:start w:val="1"/>
      <w:numFmt w:val="decimal"/>
      <w:lvlText w:val="%2."/>
      <w:lvlJc w:val="left"/>
      <w:pPr>
        <w:tabs>
          <w:tab w:val="num" w:pos="360"/>
        </w:tabs>
        <w:ind w:left="360" w:hanging="360"/>
      </w:pPr>
    </w:lvl>
    <w:lvl w:ilvl="2" w:tplc="43A693B6" w:tentative="1">
      <w:start w:val="1"/>
      <w:numFmt w:val="bullet"/>
      <w:lvlText w:val=""/>
      <w:lvlJc w:val="left"/>
      <w:pPr>
        <w:tabs>
          <w:tab w:val="num" w:pos="1080"/>
        </w:tabs>
        <w:ind w:left="1080" w:hanging="360"/>
      </w:pPr>
      <w:rPr>
        <w:rFonts w:ascii="Wingdings" w:hAnsi="Wingdings" w:hint="default"/>
      </w:rPr>
    </w:lvl>
    <w:lvl w:ilvl="3" w:tplc="3C366AB8" w:tentative="1">
      <w:start w:val="1"/>
      <w:numFmt w:val="bullet"/>
      <w:lvlText w:val=""/>
      <w:lvlJc w:val="left"/>
      <w:pPr>
        <w:tabs>
          <w:tab w:val="num" w:pos="1800"/>
        </w:tabs>
        <w:ind w:left="1800" w:hanging="360"/>
      </w:pPr>
      <w:rPr>
        <w:rFonts w:ascii="Symbol" w:hAnsi="Symbol" w:hint="default"/>
      </w:rPr>
    </w:lvl>
    <w:lvl w:ilvl="4" w:tplc="79345242" w:tentative="1">
      <w:start w:val="1"/>
      <w:numFmt w:val="bullet"/>
      <w:lvlText w:val="o"/>
      <w:lvlJc w:val="left"/>
      <w:pPr>
        <w:tabs>
          <w:tab w:val="num" w:pos="2520"/>
        </w:tabs>
        <w:ind w:left="2520" w:hanging="360"/>
      </w:pPr>
      <w:rPr>
        <w:rFonts w:ascii="Courier New" w:hAnsi="Courier New" w:hint="default"/>
      </w:rPr>
    </w:lvl>
    <w:lvl w:ilvl="5" w:tplc="47587434" w:tentative="1">
      <w:start w:val="1"/>
      <w:numFmt w:val="bullet"/>
      <w:lvlText w:val=""/>
      <w:lvlJc w:val="left"/>
      <w:pPr>
        <w:tabs>
          <w:tab w:val="num" w:pos="3240"/>
        </w:tabs>
        <w:ind w:left="3240" w:hanging="360"/>
      </w:pPr>
      <w:rPr>
        <w:rFonts w:ascii="Wingdings" w:hAnsi="Wingdings" w:hint="default"/>
      </w:rPr>
    </w:lvl>
    <w:lvl w:ilvl="6" w:tplc="5D14548C" w:tentative="1">
      <w:start w:val="1"/>
      <w:numFmt w:val="bullet"/>
      <w:lvlText w:val=""/>
      <w:lvlJc w:val="left"/>
      <w:pPr>
        <w:tabs>
          <w:tab w:val="num" w:pos="3960"/>
        </w:tabs>
        <w:ind w:left="3960" w:hanging="360"/>
      </w:pPr>
      <w:rPr>
        <w:rFonts w:ascii="Symbol" w:hAnsi="Symbol" w:hint="default"/>
      </w:rPr>
    </w:lvl>
    <w:lvl w:ilvl="7" w:tplc="E532379C" w:tentative="1">
      <w:start w:val="1"/>
      <w:numFmt w:val="bullet"/>
      <w:lvlText w:val="o"/>
      <w:lvlJc w:val="left"/>
      <w:pPr>
        <w:tabs>
          <w:tab w:val="num" w:pos="4680"/>
        </w:tabs>
        <w:ind w:left="4680" w:hanging="360"/>
      </w:pPr>
      <w:rPr>
        <w:rFonts w:ascii="Courier New" w:hAnsi="Courier New" w:hint="default"/>
      </w:rPr>
    </w:lvl>
    <w:lvl w:ilvl="8" w:tplc="E56ABBFC" w:tentative="1">
      <w:start w:val="1"/>
      <w:numFmt w:val="bullet"/>
      <w:lvlText w:val=""/>
      <w:lvlJc w:val="left"/>
      <w:pPr>
        <w:tabs>
          <w:tab w:val="num" w:pos="5400"/>
        </w:tabs>
        <w:ind w:left="5400" w:hanging="360"/>
      </w:pPr>
      <w:rPr>
        <w:rFonts w:ascii="Wingdings" w:hAnsi="Wingdings" w:hint="default"/>
      </w:rPr>
    </w:lvl>
  </w:abstractNum>
  <w:abstractNum w:abstractNumId="37" w15:restartNumberingAfterBreak="0">
    <w:nsid w:val="48BF7EB1"/>
    <w:multiLevelType w:val="hybridMultilevel"/>
    <w:tmpl w:val="612C31AE"/>
    <w:lvl w:ilvl="0" w:tplc="04090015">
      <w:start w:val="1"/>
      <w:numFmt w:val="upperLetter"/>
      <w:lvlText w:val="%1."/>
      <w:lvlJc w:val="left"/>
      <w:pPr>
        <w:tabs>
          <w:tab w:val="num" w:pos="5220"/>
        </w:tabs>
        <w:ind w:left="5220" w:hanging="360"/>
      </w:pPr>
      <w:rPr>
        <w:rFonts w:hint="default"/>
      </w:rPr>
    </w:lvl>
    <w:lvl w:ilvl="1" w:tplc="04090019">
      <w:start w:val="1"/>
      <w:numFmt w:val="lowerLetter"/>
      <w:lvlText w:val="%2."/>
      <w:lvlJc w:val="left"/>
      <w:pPr>
        <w:tabs>
          <w:tab w:val="num" w:pos="3276"/>
        </w:tabs>
        <w:ind w:left="3276" w:hanging="360"/>
      </w:pPr>
    </w:lvl>
    <w:lvl w:ilvl="2" w:tplc="0409001B">
      <w:start w:val="1"/>
      <w:numFmt w:val="lowerRoman"/>
      <w:lvlText w:val="%3."/>
      <w:lvlJc w:val="right"/>
      <w:pPr>
        <w:tabs>
          <w:tab w:val="num" w:pos="3996"/>
        </w:tabs>
        <w:ind w:left="3996" w:hanging="180"/>
      </w:pPr>
    </w:lvl>
    <w:lvl w:ilvl="3" w:tplc="0409000F" w:tentative="1">
      <w:start w:val="1"/>
      <w:numFmt w:val="decimal"/>
      <w:lvlText w:val="%4."/>
      <w:lvlJc w:val="left"/>
      <w:pPr>
        <w:tabs>
          <w:tab w:val="num" w:pos="4716"/>
        </w:tabs>
        <w:ind w:left="4716" w:hanging="360"/>
      </w:pPr>
    </w:lvl>
    <w:lvl w:ilvl="4" w:tplc="04090019" w:tentative="1">
      <w:start w:val="1"/>
      <w:numFmt w:val="lowerLetter"/>
      <w:lvlText w:val="%5."/>
      <w:lvlJc w:val="left"/>
      <w:pPr>
        <w:tabs>
          <w:tab w:val="num" w:pos="5436"/>
        </w:tabs>
        <w:ind w:left="5436" w:hanging="360"/>
      </w:pPr>
    </w:lvl>
    <w:lvl w:ilvl="5" w:tplc="0409001B" w:tentative="1">
      <w:start w:val="1"/>
      <w:numFmt w:val="lowerRoman"/>
      <w:lvlText w:val="%6."/>
      <w:lvlJc w:val="right"/>
      <w:pPr>
        <w:tabs>
          <w:tab w:val="num" w:pos="6156"/>
        </w:tabs>
        <w:ind w:left="6156" w:hanging="180"/>
      </w:pPr>
    </w:lvl>
    <w:lvl w:ilvl="6" w:tplc="0409000F" w:tentative="1">
      <w:start w:val="1"/>
      <w:numFmt w:val="decimal"/>
      <w:lvlText w:val="%7."/>
      <w:lvlJc w:val="left"/>
      <w:pPr>
        <w:tabs>
          <w:tab w:val="num" w:pos="6876"/>
        </w:tabs>
        <w:ind w:left="6876" w:hanging="360"/>
      </w:pPr>
    </w:lvl>
    <w:lvl w:ilvl="7" w:tplc="04090019" w:tentative="1">
      <w:start w:val="1"/>
      <w:numFmt w:val="lowerLetter"/>
      <w:lvlText w:val="%8."/>
      <w:lvlJc w:val="left"/>
      <w:pPr>
        <w:tabs>
          <w:tab w:val="num" w:pos="7596"/>
        </w:tabs>
        <w:ind w:left="7596" w:hanging="360"/>
      </w:pPr>
    </w:lvl>
    <w:lvl w:ilvl="8" w:tplc="0409001B" w:tentative="1">
      <w:start w:val="1"/>
      <w:numFmt w:val="lowerRoman"/>
      <w:lvlText w:val="%9."/>
      <w:lvlJc w:val="right"/>
      <w:pPr>
        <w:tabs>
          <w:tab w:val="num" w:pos="8316"/>
        </w:tabs>
        <w:ind w:left="8316" w:hanging="180"/>
      </w:pPr>
    </w:lvl>
  </w:abstractNum>
  <w:abstractNum w:abstractNumId="38" w15:restartNumberingAfterBreak="0">
    <w:nsid w:val="490A48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C96604F"/>
    <w:multiLevelType w:val="hybridMultilevel"/>
    <w:tmpl w:val="24A2A198"/>
    <w:lvl w:ilvl="0" w:tplc="FFFFFFFF">
      <w:start w:val="1"/>
      <w:numFmt w:val="bullet"/>
      <w:lvlText w:val=""/>
      <w:lvlJc w:val="left"/>
      <w:pPr>
        <w:tabs>
          <w:tab w:val="num" w:pos="1512"/>
        </w:tabs>
        <w:ind w:left="1512" w:hanging="432"/>
      </w:pPr>
      <w:rPr>
        <w:rFonts w:ascii="Symbol" w:hAnsi="Symbol" w:hint="default"/>
      </w:rPr>
    </w:lvl>
    <w:lvl w:ilvl="1" w:tplc="FFFFFFFF" w:tentative="1">
      <w:start w:val="1"/>
      <w:numFmt w:val="bullet"/>
      <w:lvlText w:val="o"/>
      <w:lvlJc w:val="left"/>
      <w:pPr>
        <w:tabs>
          <w:tab w:val="num" w:pos="2592"/>
        </w:tabs>
        <w:ind w:left="2592" w:hanging="360"/>
      </w:pPr>
      <w:rPr>
        <w:rFonts w:ascii="Courier New" w:hAnsi="Courier New" w:hint="default"/>
      </w:rPr>
    </w:lvl>
    <w:lvl w:ilvl="2" w:tplc="FFFFFFFF" w:tentative="1">
      <w:start w:val="1"/>
      <w:numFmt w:val="bullet"/>
      <w:lvlText w:val=""/>
      <w:lvlJc w:val="left"/>
      <w:pPr>
        <w:tabs>
          <w:tab w:val="num" w:pos="3312"/>
        </w:tabs>
        <w:ind w:left="3312" w:hanging="360"/>
      </w:pPr>
      <w:rPr>
        <w:rFonts w:ascii="Wingdings" w:hAnsi="Wingdings" w:hint="default"/>
      </w:rPr>
    </w:lvl>
    <w:lvl w:ilvl="3" w:tplc="FFFFFFFF" w:tentative="1">
      <w:start w:val="1"/>
      <w:numFmt w:val="bullet"/>
      <w:lvlText w:val=""/>
      <w:lvlJc w:val="left"/>
      <w:pPr>
        <w:tabs>
          <w:tab w:val="num" w:pos="4032"/>
        </w:tabs>
        <w:ind w:left="4032" w:hanging="360"/>
      </w:pPr>
      <w:rPr>
        <w:rFonts w:ascii="Symbol" w:hAnsi="Symbol" w:hint="default"/>
      </w:rPr>
    </w:lvl>
    <w:lvl w:ilvl="4" w:tplc="FFFFFFFF" w:tentative="1">
      <w:start w:val="1"/>
      <w:numFmt w:val="bullet"/>
      <w:lvlText w:val="o"/>
      <w:lvlJc w:val="left"/>
      <w:pPr>
        <w:tabs>
          <w:tab w:val="num" w:pos="4752"/>
        </w:tabs>
        <w:ind w:left="4752" w:hanging="360"/>
      </w:pPr>
      <w:rPr>
        <w:rFonts w:ascii="Courier New" w:hAnsi="Courier New" w:hint="default"/>
      </w:rPr>
    </w:lvl>
    <w:lvl w:ilvl="5" w:tplc="FFFFFFFF" w:tentative="1">
      <w:start w:val="1"/>
      <w:numFmt w:val="bullet"/>
      <w:lvlText w:val=""/>
      <w:lvlJc w:val="left"/>
      <w:pPr>
        <w:tabs>
          <w:tab w:val="num" w:pos="5472"/>
        </w:tabs>
        <w:ind w:left="5472" w:hanging="360"/>
      </w:pPr>
      <w:rPr>
        <w:rFonts w:ascii="Wingdings" w:hAnsi="Wingdings" w:hint="default"/>
      </w:rPr>
    </w:lvl>
    <w:lvl w:ilvl="6" w:tplc="FFFFFFFF" w:tentative="1">
      <w:start w:val="1"/>
      <w:numFmt w:val="bullet"/>
      <w:lvlText w:val=""/>
      <w:lvlJc w:val="left"/>
      <w:pPr>
        <w:tabs>
          <w:tab w:val="num" w:pos="6192"/>
        </w:tabs>
        <w:ind w:left="6192" w:hanging="360"/>
      </w:pPr>
      <w:rPr>
        <w:rFonts w:ascii="Symbol" w:hAnsi="Symbol" w:hint="default"/>
      </w:rPr>
    </w:lvl>
    <w:lvl w:ilvl="7" w:tplc="FFFFFFFF" w:tentative="1">
      <w:start w:val="1"/>
      <w:numFmt w:val="bullet"/>
      <w:lvlText w:val="o"/>
      <w:lvlJc w:val="left"/>
      <w:pPr>
        <w:tabs>
          <w:tab w:val="num" w:pos="6912"/>
        </w:tabs>
        <w:ind w:left="6912" w:hanging="360"/>
      </w:pPr>
      <w:rPr>
        <w:rFonts w:ascii="Courier New" w:hAnsi="Courier New" w:hint="default"/>
      </w:rPr>
    </w:lvl>
    <w:lvl w:ilvl="8" w:tplc="FFFFFFFF" w:tentative="1">
      <w:start w:val="1"/>
      <w:numFmt w:val="bullet"/>
      <w:lvlText w:val=""/>
      <w:lvlJc w:val="left"/>
      <w:pPr>
        <w:tabs>
          <w:tab w:val="num" w:pos="7632"/>
        </w:tabs>
        <w:ind w:left="7632" w:hanging="360"/>
      </w:pPr>
      <w:rPr>
        <w:rFonts w:ascii="Wingdings" w:hAnsi="Wingdings" w:hint="default"/>
      </w:rPr>
    </w:lvl>
  </w:abstractNum>
  <w:abstractNum w:abstractNumId="40" w15:restartNumberingAfterBreak="0">
    <w:nsid w:val="4D5736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4F324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86B47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A813D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13A37FB"/>
    <w:multiLevelType w:val="hybridMultilevel"/>
    <w:tmpl w:val="A09AD1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9720"/>
        </w:tabs>
        <w:ind w:left="9720" w:hanging="360"/>
      </w:pPr>
      <w:rPr>
        <w:rFonts w:ascii="Courier New" w:hAnsi="Courier New" w:hint="default"/>
      </w:rPr>
    </w:lvl>
    <w:lvl w:ilvl="2" w:tplc="04090005" w:tentative="1">
      <w:start w:val="1"/>
      <w:numFmt w:val="bullet"/>
      <w:lvlText w:val=""/>
      <w:lvlJc w:val="left"/>
      <w:pPr>
        <w:tabs>
          <w:tab w:val="num" w:pos="10440"/>
        </w:tabs>
        <w:ind w:left="10440" w:hanging="360"/>
      </w:pPr>
      <w:rPr>
        <w:rFonts w:ascii="Wingdings" w:hAnsi="Wingdings" w:hint="default"/>
      </w:rPr>
    </w:lvl>
    <w:lvl w:ilvl="3" w:tplc="04090001" w:tentative="1">
      <w:start w:val="1"/>
      <w:numFmt w:val="bullet"/>
      <w:lvlText w:val=""/>
      <w:lvlJc w:val="left"/>
      <w:pPr>
        <w:tabs>
          <w:tab w:val="num" w:pos="11160"/>
        </w:tabs>
        <w:ind w:left="11160" w:hanging="360"/>
      </w:pPr>
      <w:rPr>
        <w:rFonts w:ascii="Symbol" w:hAnsi="Symbol" w:hint="default"/>
      </w:rPr>
    </w:lvl>
    <w:lvl w:ilvl="4" w:tplc="04090003" w:tentative="1">
      <w:start w:val="1"/>
      <w:numFmt w:val="bullet"/>
      <w:lvlText w:val="o"/>
      <w:lvlJc w:val="left"/>
      <w:pPr>
        <w:tabs>
          <w:tab w:val="num" w:pos="11880"/>
        </w:tabs>
        <w:ind w:left="11880" w:hanging="360"/>
      </w:pPr>
      <w:rPr>
        <w:rFonts w:ascii="Courier New" w:hAnsi="Courier New" w:hint="default"/>
      </w:rPr>
    </w:lvl>
    <w:lvl w:ilvl="5" w:tplc="04090005" w:tentative="1">
      <w:start w:val="1"/>
      <w:numFmt w:val="bullet"/>
      <w:lvlText w:val=""/>
      <w:lvlJc w:val="left"/>
      <w:pPr>
        <w:tabs>
          <w:tab w:val="num" w:pos="12600"/>
        </w:tabs>
        <w:ind w:left="12600" w:hanging="360"/>
      </w:pPr>
      <w:rPr>
        <w:rFonts w:ascii="Wingdings" w:hAnsi="Wingdings" w:hint="default"/>
      </w:rPr>
    </w:lvl>
    <w:lvl w:ilvl="6" w:tplc="04090001" w:tentative="1">
      <w:start w:val="1"/>
      <w:numFmt w:val="bullet"/>
      <w:lvlText w:val=""/>
      <w:lvlJc w:val="left"/>
      <w:pPr>
        <w:tabs>
          <w:tab w:val="num" w:pos="13320"/>
        </w:tabs>
        <w:ind w:left="13320" w:hanging="360"/>
      </w:pPr>
      <w:rPr>
        <w:rFonts w:ascii="Symbol" w:hAnsi="Symbol" w:hint="default"/>
      </w:rPr>
    </w:lvl>
    <w:lvl w:ilvl="7" w:tplc="04090003" w:tentative="1">
      <w:start w:val="1"/>
      <w:numFmt w:val="bullet"/>
      <w:lvlText w:val="o"/>
      <w:lvlJc w:val="left"/>
      <w:pPr>
        <w:tabs>
          <w:tab w:val="num" w:pos="14040"/>
        </w:tabs>
        <w:ind w:left="14040" w:hanging="360"/>
      </w:pPr>
      <w:rPr>
        <w:rFonts w:ascii="Courier New" w:hAnsi="Courier New" w:hint="default"/>
      </w:rPr>
    </w:lvl>
    <w:lvl w:ilvl="8" w:tplc="04090005" w:tentative="1">
      <w:start w:val="1"/>
      <w:numFmt w:val="bullet"/>
      <w:lvlText w:val=""/>
      <w:lvlJc w:val="left"/>
      <w:pPr>
        <w:tabs>
          <w:tab w:val="num" w:pos="14760"/>
        </w:tabs>
        <w:ind w:left="14760" w:hanging="360"/>
      </w:pPr>
      <w:rPr>
        <w:rFonts w:ascii="Wingdings" w:hAnsi="Wingdings" w:hint="default"/>
      </w:rPr>
    </w:lvl>
  </w:abstractNum>
  <w:abstractNum w:abstractNumId="45" w15:restartNumberingAfterBreak="0">
    <w:nsid w:val="64BF39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79924E2"/>
    <w:multiLevelType w:val="hybridMultilevel"/>
    <w:tmpl w:val="555AF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DFC2B2A"/>
    <w:multiLevelType w:val="hybridMultilevel"/>
    <w:tmpl w:val="63C87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2AB6BFA"/>
    <w:multiLevelType w:val="hybridMultilevel"/>
    <w:tmpl w:val="33DCD1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3AD12FC"/>
    <w:multiLevelType w:val="hybridMultilevel"/>
    <w:tmpl w:val="E31E90A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755050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5F9181B"/>
    <w:multiLevelType w:val="hybridMultilevel"/>
    <w:tmpl w:val="07164F70"/>
    <w:lvl w:ilvl="0" w:tplc="D22C89C8">
      <w:start w:val="1"/>
      <w:numFmt w:val="bullet"/>
      <w:lvlText w:val=""/>
      <w:lvlJc w:val="left"/>
      <w:pPr>
        <w:tabs>
          <w:tab w:val="num" w:pos="1440"/>
        </w:tabs>
        <w:ind w:left="1440" w:hanging="432"/>
      </w:pPr>
      <w:rPr>
        <w:rFonts w:ascii="Symbol" w:hAnsi="Symbol" w:hint="default"/>
        <w:color w:val="auto"/>
      </w:rPr>
    </w:lvl>
    <w:lvl w:ilvl="1" w:tplc="04090001">
      <w:start w:val="1"/>
      <w:numFmt w:val="bullet"/>
      <w:lvlText w:val=""/>
      <w:lvlJc w:val="left"/>
      <w:pPr>
        <w:tabs>
          <w:tab w:val="num" w:pos="2520"/>
        </w:tabs>
        <w:ind w:left="2520" w:hanging="360"/>
      </w:pPr>
      <w:rPr>
        <w:rFonts w:ascii="Symbol" w:hAnsi="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52" w15:restartNumberingAfterBreak="0">
    <w:nsid w:val="772641BB"/>
    <w:multiLevelType w:val="hybridMultilevel"/>
    <w:tmpl w:val="AAA618FA"/>
    <w:lvl w:ilvl="0" w:tplc="FFFFFFFF">
      <w:start w:val="1"/>
      <w:numFmt w:val="bullet"/>
      <w:lvlText w:val=""/>
      <w:lvlJc w:val="left"/>
      <w:pPr>
        <w:tabs>
          <w:tab w:val="num" w:pos="1512"/>
        </w:tabs>
        <w:ind w:left="1512" w:hanging="432"/>
      </w:pPr>
      <w:rPr>
        <w:rFonts w:ascii="Symbol" w:hAnsi="Symbol" w:hint="default"/>
      </w:rPr>
    </w:lvl>
    <w:lvl w:ilvl="1" w:tplc="FFFFFFFF" w:tentative="1">
      <w:start w:val="1"/>
      <w:numFmt w:val="bullet"/>
      <w:lvlText w:val="o"/>
      <w:lvlJc w:val="left"/>
      <w:pPr>
        <w:tabs>
          <w:tab w:val="num" w:pos="2592"/>
        </w:tabs>
        <w:ind w:left="2592" w:hanging="360"/>
      </w:pPr>
      <w:rPr>
        <w:rFonts w:ascii="Courier New" w:hAnsi="Courier New" w:hint="default"/>
      </w:rPr>
    </w:lvl>
    <w:lvl w:ilvl="2" w:tplc="FFFFFFFF" w:tentative="1">
      <w:start w:val="1"/>
      <w:numFmt w:val="bullet"/>
      <w:lvlText w:val=""/>
      <w:lvlJc w:val="left"/>
      <w:pPr>
        <w:tabs>
          <w:tab w:val="num" w:pos="3312"/>
        </w:tabs>
        <w:ind w:left="3312" w:hanging="360"/>
      </w:pPr>
      <w:rPr>
        <w:rFonts w:ascii="Wingdings" w:hAnsi="Wingdings" w:hint="default"/>
      </w:rPr>
    </w:lvl>
    <w:lvl w:ilvl="3" w:tplc="FFFFFFFF" w:tentative="1">
      <w:start w:val="1"/>
      <w:numFmt w:val="bullet"/>
      <w:lvlText w:val=""/>
      <w:lvlJc w:val="left"/>
      <w:pPr>
        <w:tabs>
          <w:tab w:val="num" w:pos="4032"/>
        </w:tabs>
        <w:ind w:left="4032" w:hanging="360"/>
      </w:pPr>
      <w:rPr>
        <w:rFonts w:ascii="Symbol" w:hAnsi="Symbol" w:hint="default"/>
      </w:rPr>
    </w:lvl>
    <w:lvl w:ilvl="4" w:tplc="FFFFFFFF" w:tentative="1">
      <w:start w:val="1"/>
      <w:numFmt w:val="bullet"/>
      <w:lvlText w:val="o"/>
      <w:lvlJc w:val="left"/>
      <w:pPr>
        <w:tabs>
          <w:tab w:val="num" w:pos="4752"/>
        </w:tabs>
        <w:ind w:left="4752" w:hanging="360"/>
      </w:pPr>
      <w:rPr>
        <w:rFonts w:ascii="Courier New" w:hAnsi="Courier New" w:hint="default"/>
      </w:rPr>
    </w:lvl>
    <w:lvl w:ilvl="5" w:tplc="FFFFFFFF" w:tentative="1">
      <w:start w:val="1"/>
      <w:numFmt w:val="bullet"/>
      <w:lvlText w:val=""/>
      <w:lvlJc w:val="left"/>
      <w:pPr>
        <w:tabs>
          <w:tab w:val="num" w:pos="5472"/>
        </w:tabs>
        <w:ind w:left="5472" w:hanging="360"/>
      </w:pPr>
      <w:rPr>
        <w:rFonts w:ascii="Wingdings" w:hAnsi="Wingdings" w:hint="default"/>
      </w:rPr>
    </w:lvl>
    <w:lvl w:ilvl="6" w:tplc="FFFFFFFF" w:tentative="1">
      <w:start w:val="1"/>
      <w:numFmt w:val="bullet"/>
      <w:lvlText w:val=""/>
      <w:lvlJc w:val="left"/>
      <w:pPr>
        <w:tabs>
          <w:tab w:val="num" w:pos="6192"/>
        </w:tabs>
        <w:ind w:left="6192" w:hanging="360"/>
      </w:pPr>
      <w:rPr>
        <w:rFonts w:ascii="Symbol" w:hAnsi="Symbol" w:hint="default"/>
      </w:rPr>
    </w:lvl>
    <w:lvl w:ilvl="7" w:tplc="FFFFFFFF" w:tentative="1">
      <w:start w:val="1"/>
      <w:numFmt w:val="bullet"/>
      <w:lvlText w:val="o"/>
      <w:lvlJc w:val="left"/>
      <w:pPr>
        <w:tabs>
          <w:tab w:val="num" w:pos="6912"/>
        </w:tabs>
        <w:ind w:left="6912" w:hanging="360"/>
      </w:pPr>
      <w:rPr>
        <w:rFonts w:ascii="Courier New" w:hAnsi="Courier New" w:hint="default"/>
      </w:rPr>
    </w:lvl>
    <w:lvl w:ilvl="8" w:tplc="FFFFFFFF" w:tentative="1">
      <w:start w:val="1"/>
      <w:numFmt w:val="bullet"/>
      <w:lvlText w:val=""/>
      <w:lvlJc w:val="left"/>
      <w:pPr>
        <w:tabs>
          <w:tab w:val="num" w:pos="7632"/>
        </w:tabs>
        <w:ind w:left="7632" w:hanging="360"/>
      </w:pPr>
      <w:rPr>
        <w:rFonts w:ascii="Wingdings" w:hAnsi="Wingdings" w:hint="default"/>
      </w:rPr>
    </w:lvl>
  </w:abstractNum>
  <w:abstractNum w:abstractNumId="53" w15:restartNumberingAfterBreak="0">
    <w:nsid w:val="7BD436CF"/>
    <w:multiLevelType w:val="hybridMultilevel"/>
    <w:tmpl w:val="DE3E6A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7C4D6AEF"/>
    <w:multiLevelType w:val="hybridMultilevel"/>
    <w:tmpl w:val="3E1E760C"/>
    <w:lvl w:ilvl="0" w:tplc="FFFFFFFF">
      <w:start w:val="1"/>
      <w:numFmt w:val="upperLetter"/>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5" w15:restartNumberingAfterBreak="0">
    <w:nsid w:val="7E416274"/>
    <w:multiLevelType w:val="hybridMultilevel"/>
    <w:tmpl w:val="A74A4270"/>
    <w:lvl w:ilvl="0" w:tplc="FFFFFFFF">
      <w:start w:val="1"/>
      <w:numFmt w:val="bullet"/>
      <w:lvlText w:val=""/>
      <w:lvlJc w:val="left"/>
      <w:pPr>
        <w:tabs>
          <w:tab w:val="num" w:pos="1152"/>
        </w:tabs>
        <w:ind w:left="1152" w:hanging="432"/>
      </w:pPr>
      <w:rPr>
        <w:rFonts w:ascii="Symbol" w:hAnsi="Symbol" w:hint="default"/>
      </w:rPr>
    </w:lvl>
    <w:lvl w:ilvl="1" w:tplc="FFFFFFFF" w:tentative="1">
      <w:start w:val="1"/>
      <w:numFmt w:val="bullet"/>
      <w:lvlText w:val="o"/>
      <w:lvlJc w:val="left"/>
      <w:pPr>
        <w:tabs>
          <w:tab w:val="num" w:pos="2232"/>
        </w:tabs>
        <w:ind w:left="2232" w:hanging="360"/>
      </w:pPr>
      <w:rPr>
        <w:rFonts w:ascii="Courier New" w:hAnsi="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FFFFFFFF"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num w:numId="1">
    <w:abstractNumId w:val="12"/>
  </w:num>
  <w:num w:numId="2">
    <w:abstractNumId w:val="45"/>
  </w:num>
  <w:num w:numId="3">
    <w:abstractNumId w:val="42"/>
  </w:num>
  <w:num w:numId="4">
    <w:abstractNumId w:val="38"/>
  </w:num>
  <w:num w:numId="5">
    <w:abstractNumId w:val="40"/>
  </w:num>
  <w:num w:numId="6">
    <w:abstractNumId w:val="50"/>
  </w:num>
  <w:num w:numId="7">
    <w:abstractNumId w:val="41"/>
  </w:num>
  <w:num w:numId="8">
    <w:abstractNumId w:val="10"/>
  </w:num>
  <w:num w:numId="9">
    <w:abstractNumId w:val="43"/>
  </w:num>
  <w:num w:numId="10">
    <w:abstractNumId w:val="20"/>
  </w:num>
  <w:num w:numId="11">
    <w:abstractNumId w:val="15"/>
  </w:num>
  <w:num w:numId="12">
    <w:abstractNumId w:val="27"/>
  </w:num>
  <w:num w:numId="13">
    <w:abstractNumId w:val="24"/>
  </w:num>
  <w:num w:numId="14">
    <w:abstractNumId w:val="36"/>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9"/>
  </w:num>
  <w:num w:numId="26">
    <w:abstractNumId w:val="19"/>
  </w:num>
  <w:num w:numId="27">
    <w:abstractNumId w:val="34"/>
  </w:num>
  <w:num w:numId="28">
    <w:abstractNumId w:val="48"/>
  </w:num>
  <w:num w:numId="29">
    <w:abstractNumId w:val="53"/>
  </w:num>
  <w:num w:numId="30">
    <w:abstractNumId w:val="25"/>
  </w:num>
  <w:num w:numId="31">
    <w:abstractNumId w:val="32"/>
  </w:num>
  <w:num w:numId="32">
    <w:abstractNumId w:val="18"/>
  </w:num>
  <w:num w:numId="33">
    <w:abstractNumId w:val="17"/>
  </w:num>
  <w:num w:numId="34">
    <w:abstractNumId w:val="37"/>
  </w:num>
  <w:num w:numId="35">
    <w:abstractNumId w:val="13"/>
  </w:num>
  <w:num w:numId="36">
    <w:abstractNumId w:val="31"/>
  </w:num>
  <w:num w:numId="37">
    <w:abstractNumId w:val="23"/>
  </w:num>
  <w:num w:numId="38">
    <w:abstractNumId w:val="55"/>
  </w:num>
  <w:num w:numId="39">
    <w:abstractNumId w:val="51"/>
  </w:num>
  <w:num w:numId="40">
    <w:abstractNumId w:val="54"/>
  </w:num>
  <w:num w:numId="41">
    <w:abstractNumId w:val="26"/>
  </w:num>
  <w:num w:numId="42">
    <w:abstractNumId w:val="39"/>
  </w:num>
  <w:num w:numId="43">
    <w:abstractNumId w:val="52"/>
  </w:num>
  <w:num w:numId="44">
    <w:abstractNumId w:val="44"/>
  </w:num>
  <w:num w:numId="45">
    <w:abstractNumId w:val="21"/>
  </w:num>
  <w:num w:numId="46">
    <w:abstractNumId w:val="14"/>
    <w:lvlOverride w:ilvl="0">
      <w:startOverride w:val="1"/>
    </w:lvlOverride>
  </w:num>
  <w:num w:numId="47">
    <w:abstractNumId w:val="35"/>
  </w:num>
  <w:num w:numId="48">
    <w:abstractNumId w:val="11"/>
  </w:num>
  <w:num w:numId="49">
    <w:abstractNumId w:val="22"/>
  </w:num>
  <w:num w:numId="50">
    <w:abstractNumId w:val="14"/>
  </w:num>
  <w:num w:numId="51">
    <w:abstractNumId w:val="46"/>
  </w:num>
  <w:num w:numId="52">
    <w:abstractNumId w:val="16"/>
  </w:num>
  <w:num w:numId="53">
    <w:abstractNumId w:val="47"/>
  </w:num>
  <w:num w:numId="54">
    <w:abstractNumId w:val="28"/>
  </w:num>
  <w:num w:numId="55">
    <w:abstractNumId w:val="49"/>
  </w:num>
  <w:num w:numId="56">
    <w:abstractNumId w:val="33"/>
  </w:num>
  <w:num w:numId="57">
    <w:abstractNumId w:val="30"/>
  </w:num>
  <w:num w:numId="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NTU0NrA0NzI3NjJS0lEKTi0uzszPAykwrgUA8m3NkSwAAAA="/>
  </w:docVars>
  <w:rsids>
    <w:rsidRoot w:val="00462D20"/>
    <w:rsid w:val="00001517"/>
    <w:rsid w:val="0000158D"/>
    <w:rsid w:val="00002B58"/>
    <w:rsid w:val="00003B24"/>
    <w:rsid w:val="00004898"/>
    <w:rsid w:val="00004A6A"/>
    <w:rsid w:val="00006D26"/>
    <w:rsid w:val="00012A0F"/>
    <w:rsid w:val="000170D3"/>
    <w:rsid w:val="0002357F"/>
    <w:rsid w:val="00023CD4"/>
    <w:rsid w:val="00026C4D"/>
    <w:rsid w:val="00030C78"/>
    <w:rsid w:val="00030E1A"/>
    <w:rsid w:val="00033F46"/>
    <w:rsid w:val="00035886"/>
    <w:rsid w:val="00040784"/>
    <w:rsid w:val="000412B3"/>
    <w:rsid w:val="00041ED5"/>
    <w:rsid w:val="000446DF"/>
    <w:rsid w:val="00046453"/>
    <w:rsid w:val="00047838"/>
    <w:rsid w:val="00047D8D"/>
    <w:rsid w:val="00050684"/>
    <w:rsid w:val="00051BBC"/>
    <w:rsid w:val="0005306A"/>
    <w:rsid w:val="0005414E"/>
    <w:rsid w:val="0005552A"/>
    <w:rsid w:val="00055565"/>
    <w:rsid w:val="00055666"/>
    <w:rsid w:val="000562B2"/>
    <w:rsid w:val="00060AB7"/>
    <w:rsid w:val="00061039"/>
    <w:rsid w:val="000618AD"/>
    <w:rsid w:val="0006399B"/>
    <w:rsid w:val="00063C4E"/>
    <w:rsid w:val="00063E3B"/>
    <w:rsid w:val="000650F6"/>
    <w:rsid w:val="00066715"/>
    <w:rsid w:val="000704CC"/>
    <w:rsid w:val="00071081"/>
    <w:rsid w:val="0007130E"/>
    <w:rsid w:val="000713EB"/>
    <w:rsid w:val="000716A6"/>
    <w:rsid w:val="000726FA"/>
    <w:rsid w:val="00075A76"/>
    <w:rsid w:val="000802C2"/>
    <w:rsid w:val="0008057E"/>
    <w:rsid w:val="00080D89"/>
    <w:rsid w:val="0008300C"/>
    <w:rsid w:val="000842EE"/>
    <w:rsid w:val="0008615A"/>
    <w:rsid w:val="00086946"/>
    <w:rsid w:val="00090CCF"/>
    <w:rsid w:val="00091986"/>
    <w:rsid w:val="00095808"/>
    <w:rsid w:val="000A416C"/>
    <w:rsid w:val="000A64F1"/>
    <w:rsid w:val="000A7981"/>
    <w:rsid w:val="000B197C"/>
    <w:rsid w:val="000B3D68"/>
    <w:rsid w:val="000B4502"/>
    <w:rsid w:val="000B6EA3"/>
    <w:rsid w:val="000B7511"/>
    <w:rsid w:val="000C187F"/>
    <w:rsid w:val="000C221B"/>
    <w:rsid w:val="000C5CA0"/>
    <w:rsid w:val="000D0706"/>
    <w:rsid w:val="000D3571"/>
    <w:rsid w:val="000D7744"/>
    <w:rsid w:val="000E0220"/>
    <w:rsid w:val="000E0F96"/>
    <w:rsid w:val="000E11DB"/>
    <w:rsid w:val="000E3078"/>
    <w:rsid w:val="000E4121"/>
    <w:rsid w:val="000E7DBA"/>
    <w:rsid w:val="000F2CE9"/>
    <w:rsid w:val="000F4E09"/>
    <w:rsid w:val="000F5DA8"/>
    <w:rsid w:val="000F612A"/>
    <w:rsid w:val="000F7B8D"/>
    <w:rsid w:val="001039F4"/>
    <w:rsid w:val="00106168"/>
    <w:rsid w:val="0010657C"/>
    <w:rsid w:val="00106ED5"/>
    <w:rsid w:val="00111F16"/>
    <w:rsid w:val="0011384E"/>
    <w:rsid w:val="00114A84"/>
    <w:rsid w:val="00114B5D"/>
    <w:rsid w:val="00114DF8"/>
    <w:rsid w:val="0011679A"/>
    <w:rsid w:val="00116F42"/>
    <w:rsid w:val="0011797D"/>
    <w:rsid w:val="00120495"/>
    <w:rsid w:val="00121F0D"/>
    <w:rsid w:val="001227E1"/>
    <w:rsid w:val="00122B43"/>
    <w:rsid w:val="00122D63"/>
    <w:rsid w:val="00122E78"/>
    <w:rsid w:val="0012511F"/>
    <w:rsid w:val="00131FD2"/>
    <w:rsid w:val="00133694"/>
    <w:rsid w:val="0013409A"/>
    <w:rsid w:val="0014104E"/>
    <w:rsid w:val="001418B5"/>
    <w:rsid w:val="00141CD9"/>
    <w:rsid w:val="001420D4"/>
    <w:rsid w:val="0014316E"/>
    <w:rsid w:val="0014319D"/>
    <w:rsid w:val="00145C16"/>
    <w:rsid w:val="001473A4"/>
    <w:rsid w:val="00150C88"/>
    <w:rsid w:val="00151A19"/>
    <w:rsid w:val="00151DB0"/>
    <w:rsid w:val="00154431"/>
    <w:rsid w:val="0015499C"/>
    <w:rsid w:val="0015507C"/>
    <w:rsid w:val="00156EE9"/>
    <w:rsid w:val="0015743E"/>
    <w:rsid w:val="00162549"/>
    <w:rsid w:val="00164963"/>
    <w:rsid w:val="00164F74"/>
    <w:rsid w:val="00171587"/>
    <w:rsid w:val="00173AB8"/>
    <w:rsid w:val="00174D57"/>
    <w:rsid w:val="0017589D"/>
    <w:rsid w:val="001758D7"/>
    <w:rsid w:val="00176053"/>
    <w:rsid w:val="00176C71"/>
    <w:rsid w:val="00177CFF"/>
    <w:rsid w:val="00180EE5"/>
    <w:rsid w:val="0018465B"/>
    <w:rsid w:val="001874F4"/>
    <w:rsid w:val="0019094A"/>
    <w:rsid w:val="00191F5C"/>
    <w:rsid w:val="001935D7"/>
    <w:rsid w:val="001949FD"/>
    <w:rsid w:val="001952A6"/>
    <w:rsid w:val="001A05FB"/>
    <w:rsid w:val="001A20B6"/>
    <w:rsid w:val="001A3B41"/>
    <w:rsid w:val="001A4209"/>
    <w:rsid w:val="001A48C0"/>
    <w:rsid w:val="001A5803"/>
    <w:rsid w:val="001A5AB1"/>
    <w:rsid w:val="001A65CF"/>
    <w:rsid w:val="001B1D65"/>
    <w:rsid w:val="001B3F5B"/>
    <w:rsid w:val="001B45AE"/>
    <w:rsid w:val="001B7C2D"/>
    <w:rsid w:val="001B7E99"/>
    <w:rsid w:val="001C03E5"/>
    <w:rsid w:val="001C0D6B"/>
    <w:rsid w:val="001C10AE"/>
    <w:rsid w:val="001C1457"/>
    <w:rsid w:val="001C3E52"/>
    <w:rsid w:val="001C4C2B"/>
    <w:rsid w:val="001C7A3B"/>
    <w:rsid w:val="001D0E4C"/>
    <w:rsid w:val="001D19D2"/>
    <w:rsid w:val="001D41CF"/>
    <w:rsid w:val="001D4E24"/>
    <w:rsid w:val="001E0243"/>
    <w:rsid w:val="001E08A1"/>
    <w:rsid w:val="001E11B0"/>
    <w:rsid w:val="001E3C7C"/>
    <w:rsid w:val="001E59C6"/>
    <w:rsid w:val="001E5F87"/>
    <w:rsid w:val="001E70AA"/>
    <w:rsid w:val="001F00DB"/>
    <w:rsid w:val="001F01FF"/>
    <w:rsid w:val="001F13B5"/>
    <w:rsid w:val="001F15F8"/>
    <w:rsid w:val="001F2A01"/>
    <w:rsid w:val="001F2B40"/>
    <w:rsid w:val="001F370B"/>
    <w:rsid w:val="001F3850"/>
    <w:rsid w:val="00200296"/>
    <w:rsid w:val="00201D1E"/>
    <w:rsid w:val="00202EC9"/>
    <w:rsid w:val="00202FF7"/>
    <w:rsid w:val="002035A9"/>
    <w:rsid w:val="00204EA9"/>
    <w:rsid w:val="00212886"/>
    <w:rsid w:val="00214C80"/>
    <w:rsid w:val="00214EE5"/>
    <w:rsid w:val="00215B55"/>
    <w:rsid w:val="00215D08"/>
    <w:rsid w:val="00216405"/>
    <w:rsid w:val="00220025"/>
    <w:rsid w:val="002219D4"/>
    <w:rsid w:val="00221B27"/>
    <w:rsid w:val="00223154"/>
    <w:rsid w:val="00224DAA"/>
    <w:rsid w:val="00225FBD"/>
    <w:rsid w:val="002262FE"/>
    <w:rsid w:val="00232966"/>
    <w:rsid w:val="00233CAC"/>
    <w:rsid w:val="002362CE"/>
    <w:rsid w:val="00236C30"/>
    <w:rsid w:val="0023734E"/>
    <w:rsid w:val="002379E1"/>
    <w:rsid w:val="002430E0"/>
    <w:rsid w:val="00244A14"/>
    <w:rsid w:val="002452AA"/>
    <w:rsid w:val="0024688C"/>
    <w:rsid w:val="0025169B"/>
    <w:rsid w:val="00252B30"/>
    <w:rsid w:val="00253618"/>
    <w:rsid w:val="00253885"/>
    <w:rsid w:val="00253D7F"/>
    <w:rsid w:val="002543A4"/>
    <w:rsid w:val="00254892"/>
    <w:rsid w:val="00255CE7"/>
    <w:rsid w:val="0026375C"/>
    <w:rsid w:val="0026475A"/>
    <w:rsid w:val="00264D4D"/>
    <w:rsid w:val="00265717"/>
    <w:rsid w:val="0026575E"/>
    <w:rsid w:val="00266012"/>
    <w:rsid w:val="00267F23"/>
    <w:rsid w:val="00271616"/>
    <w:rsid w:val="00271F81"/>
    <w:rsid w:val="00272F8B"/>
    <w:rsid w:val="00275F0A"/>
    <w:rsid w:val="002760A4"/>
    <w:rsid w:val="00281506"/>
    <w:rsid w:val="00283114"/>
    <w:rsid w:val="00286469"/>
    <w:rsid w:val="0029581C"/>
    <w:rsid w:val="0029582A"/>
    <w:rsid w:val="00295C3B"/>
    <w:rsid w:val="002A2194"/>
    <w:rsid w:val="002A374E"/>
    <w:rsid w:val="002A508D"/>
    <w:rsid w:val="002A5EBF"/>
    <w:rsid w:val="002B1C02"/>
    <w:rsid w:val="002B2718"/>
    <w:rsid w:val="002B4984"/>
    <w:rsid w:val="002B5172"/>
    <w:rsid w:val="002B5DA2"/>
    <w:rsid w:val="002B7E65"/>
    <w:rsid w:val="002C2B04"/>
    <w:rsid w:val="002C2DB4"/>
    <w:rsid w:val="002C2F34"/>
    <w:rsid w:val="002C380D"/>
    <w:rsid w:val="002C3C56"/>
    <w:rsid w:val="002C3E5B"/>
    <w:rsid w:val="002C69A1"/>
    <w:rsid w:val="002C7188"/>
    <w:rsid w:val="002D5758"/>
    <w:rsid w:val="002D6907"/>
    <w:rsid w:val="002D6B6F"/>
    <w:rsid w:val="002D76D0"/>
    <w:rsid w:val="002E1851"/>
    <w:rsid w:val="002E31BD"/>
    <w:rsid w:val="002E414E"/>
    <w:rsid w:val="002E5EAC"/>
    <w:rsid w:val="002E7A19"/>
    <w:rsid w:val="002F073F"/>
    <w:rsid w:val="002F28FD"/>
    <w:rsid w:val="002F4378"/>
    <w:rsid w:val="002F4657"/>
    <w:rsid w:val="002F7FF3"/>
    <w:rsid w:val="0030027B"/>
    <w:rsid w:val="0030122E"/>
    <w:rsid w:val="00301738"/>
    <w:rsid w:val="00301C94"/>
    <w:rsid w:val="00301F49"/>
    <w:rsid w:val="00302A64"/>
    <w:rsid w:val="00303753"/>
    <w:rsid w:val="003071F9"/>
    <w:rsid w:val="00315036"/>
    <w:rsid w:val="003154B0"/>
    <w:rsid w:val="00317779"/>
    <w:rsid w:val="00320419"/>
    <w:rsid w:val="003215A2"/>
    <w:rsid w:val="00321E64"/>
    <w:rsid w:val="00322678"/>
    <w:rsid w:val="003242CA"/>
    <w:rsid w:val="003247C5"/>
    <w:rsid w:val="00327F80"/>
    <w:rsid w:val="00330297"/>
    <w:rsid w:val="003310A2"/>
    <w:rsid w:val="00331510"/>
    <w:rsid w:val="003324D7"/>
    <w:rsid w:val="00333EFB"/>
    <w:rsid w:val="003346F9"/>
    <w:rsid w:val="003347B3"/>
    <w:rsid w:val="00335618"/>
    <w:rsid w:val="00336BC0"/>
    <w:rsid w:val="00337B33"/>
    <w:rsid w:val="003405C6"/>
    <w:rsid w:val="00341DC6"/>
    <w:rsid w:val="00343B84"/>
    <w:rsid w:val="00344155"/>
    <w:rsid w:val="00345D99"/>
    <w:rsid w:val="00345D9D"/>
    <w:rsid w:val="003471AC"/>
    <w:rsid w:val="00351FBE"/>
    <w:rsid w:val="00352A77"/>
    <w:rsid w:val="00352E31"/>
    <w:rsid w:val="0035311C"/>
    <w:rsid w:val="00360755"/>
    <w:rsid w:val="00360F48"/>
    <w:rsid w:val="00361599"/>
    <w:rsid w:val="003624D8"/>
    <w:rsid w:val="003633CA"/>
    <w:rsid w:val="00365CCB"/>
    <w:rsid w:val="00370381"/>
    <w:rsid w:val="003703E1"/>
    <w:rsid w:val="00370D62"/>
    <w:rsid w:val="00371CC6"/>
    <w:rsid w:val="00372E65"/>
    <w:rsid w:val="00373818"/>
    <w:rsid w:val="00376843"/>
    <w:rsid w:val="00377580"/>
    <w:rsid w:val="00380B0F"/>
    <w:rsid w:val="00380E4E"/>
    <w:rsid w:val="00385027"/>
    <w:rsid w:val="00390997"/>
    <w:rsid w:val="00390E4A"/>
    <w:rsid w:val="003915CB"/>
    <w:rsid w:val="003930AA"/>
    <w:rsid w:val="003932A7"/>
    <w:rsid w:val="00393949"/>
    <w:rsid w:val="00395064"/>
    <w:rsid w:val="003957C2"/>
    <w:rsid w:val="00395AC7"/>
    <w:rsid w:val="003A02DD"/>
    <w:rsid w:val="003A039B"/>
    <w:rsid w:val="003A0A0D"/>
    <w:rsid w:val="003A57C2"/>
    <w:rsid w:val="003A718A"/>
    <w:rsid w:val="003B146E"/>
    <w:rsid w:val="003B342B"/>
    <w:rsid w:val="003B58C9"/>
    <w:rsid w:val="003B621D"/>
    <w:rsid w:val="003B6F7D"/>
    <w:rsid w:val="003B70D6"/>
    <w:rsid w:val="003C2D92"/>
    <w:rsid w:val="003C3CCA"/>
    <w:rsid w:val="003C558B"/>
    <w:rsid w:val="003C645F"/>
    <w:rsid w:val="003C79BC"/>
    <w:rsid w:val="003C7CE7"/>
    <w:rsid w:val="003D245F"/>
    <w:rsid w:val="003D2934"/>
    <w:rsid w:val="003D2E8B"/>
    <w:rsid w:val="003D3FF5"/>
    <w:rsid w:val="003D47FA"/>
    <w:rsid w:val="003D50B3"/>
    <w:rsid w:val="003D5EDA"/>
    <w:rsid w:val="003E044D"/>
    <w:rsid w:val="003E0BBD"/>
    <w:rsid w:val="003E0BDD"/>
    <w:rsid w:val="003E0D0B"/>
    <w:rsid w:val="003E2746"/>
    <w:rsid w:val="003E3024"/>
    <w:rsid w:val="003E3B83"/>
    <w:rsid w:val="003E490E"/>
    <w:rsid w:val="003E5DC7"/>
    <w:rsid w:val="003E7BEF"/>
    <w:rsid w:val="003F06BB"/>
    <w:rsid w:val="003F0838"/>
    <w:rsid w:val="003F241D"/>
    <w:rsid w:val="003F3373"/>
    <w:rsid w:val="003F3988"/>
    <w:rsid w:val="003F5606"/>
    <w:rsid w:val="003F6C11"/>
    <w:rsid w:val="004004D1"/>
    <w:rsid w:val="00402CD2"/>
    <w:rsid w:val="00404981"/>
    <w:rsid w:val="004065A0"/>
    <w:rsid w:val="0040694A"/>
    <w:rsid w:val="0041312E"/>
    <w:rsid w:val="00414417"/>
    <w:rsid w:val="004166B3"/>
    <w:rsid w:val="004173FC"/>
    <w:rsid w:val="004177F3"/>
    <w:rsid w:val="0042244B"/>
    <w:rsid w:val="00424376"/>
    <w:rsid w:val="004260F2"/>
    <w:rsid w:val="00427510"/>
    <w:rsid w:val="00430538"/>
    <w:rsid w:val="004315C3"/>
    <w:rsid w:val="00432882"/>
    <w:rsid w:val="00433213"/>
    <w:rsid w:val="00433C14"/>
    <w:rsid w:val="00433F8C"/>
    <w:rsid w:val="004362C5"/>
    <w:rsid w:val="004375E6"/>
    <w:rsid w:val="00443F10"/>
    <w:rsid w:val="004449C2"/>
    <w:rsid w:val="00444B83"/>
    <w:rsid w:val="00445D40"/>
    <w:rsid w:val="00445F69"/>
    <w:rsid w:val="00446081"/>
    <w:rsid w:val="0045355C"/>
    <w:rsid w:val="00454C92"/>
    <w:rsid w:val="00454F83"/>
    <w:rsid w:val="00455563"/>
    <w:rsid w:val="00461FDB"/>
    <w:rsid w:val="00462346"/>
    <w:rsid w:val="00462D20"/>
    <w:rsid w:val="00465434"/>
    <w:rsid w:val="00465B92"/>
    <w:rsid w:val="004661E7"/>
    <w:rsid w:val="004740D5"/>
    <w:rsid w:val="00474843"/>
    <w:rsid w:val="0048083A"/>
    <w:rsid w:val="004817A3"/>
    <w:rsid w:val="0048193F"/>
    <w:rsid w:val="00482607"/>
    <w:rsid w:val="00482FAB"/>
    <w:rsid w:val="00483A86"/>
    <w:rsid w:val="00487802"/>
    <w:rsid w:val="00491C45"/>
    <w:rsid w:val="00496BCA"/>
    <w:rsid w:val="00496BF4"/>
    <w:rsid w:val="004970EA"/>
    <w:rsid w:val="004A1BF4"/>
    <w:rsid w:val="004A328E"/>
    <w:rsid w:val="004A5BC8"/>
    <w:rsid w:val="004A5DCE"/>
    <w:rsid w:val="004A6403"/>
    <w:rsid w:val="004A66CC"/>
    <w:rsid w:val="004A7B74"/>
    <w:rsid w:val="004B0532"/>
    <w:rsid w:val="004B08D9"/>
    <w:rsid w:val="004B094C"/>
    <w:rsid w:val="004B1017"/>
    <w:rsid w:val="004B15AD"/>
    <w:rsid w:val="004B34FC"/>
    <w:rsid w:val="004B4EF7"/>
    <w:rsid w:val="004B65CA"/>
    <w:rsid w:val="004B6AD9"/>
    <w:rsid w:val="004B6D2D"/>
    <w:rsid w:val="004B7FE6"/>
    <w:rsid w:val="004C1BD2"/>
    <w:rsid w:val="004C1CE6"/>
    <w:rsid w:val="004C1E1F"/>
    <w:rsid w:val="004C6715"/>
    <w:rsid w:val="004D2456"/>
    <w:rsid w:val="004D429D"/>
    <w:rsid w:val="004D684D"/>
    <w:rsid w:val="004D6DB2"/>
    <w:rsid w:val="004E1FE1"/>
    <w:rsid w:val="004E2B3E"/>
    <w:rsid w:val="004F09A2"/>
    <w:rsid w:val="004F127E"/>
    <w:rsid w:val="004F24A6"/>
    <w:rsid w:val="004F2AF2"/>
    <w:rsid w:val="004F45AF"/>
    <w:rsid w:val="004F595F"/>
    <w:rsid w:val="004F7F03"/>
    <w:rsid w:val="00500AEF"/>
    <w:rsid w:val="005017A5"/>
    <w:rsid w:val="005029E7"/>
    <w:rsid w:val="00502DF3"/>
    <w:rsid w:val="00504036"/>
    <w:rsid w:val="00505A20"/>
    <w:rsid w:val="00510E9E"/>
    <w:rsid w:val="00513638"/>
    <w:rsid w:val="00513CD9"/>
    <w:rsid w:val="00513D9F"/>
    <w:rsid w:val="005147EC"/>
    <w:rsid w:val="00516595"/>
    <w:rsid w:val="00516732"/>
    <w:rsid w:val="00517452"/>
    <w:rsid w:val="0052018E"/>
    <w:rsid w:val="005223B2"/>
    <w:rsid w:val="0052448B"/>
    <w:rsid w:val="00524DD3"/>
    <w:rsid w:val="0052525B"/>
    <w:rsid w:val="00526A1F"/>
    <w:rsid w:val="00530A9A"/>
    <w:rsid w:val="00532ACA"/>
    <w:rsid w:val="00533207"/>
    <w:rsid w:val="00533E2B"/>
    <w:rsid w:val="0053699E"/>
    <w:rsid w:val="00540EA9"/>
    <w:rsid w:val="00544E81"/>
    <w:rsid w:val="00545352"/>
    <w:rsid w:val="00545B71"/>
    <w:rsid w:val="00551DFB"/>
    <w:rsid w:val="0055230D"/>
    <w:rsid w:val="00552CEE"/>
    <w:rsid w:val="005541E8"/>
    <w:rsid w:val="00554729"/>
    <w:rsid w:val="0055509B"/>
    <w:rsid w:val="00556E31"/>
    <w:rsid w:val="00560FFE"/>
    <w:rsid w:val="00561E95"/>
    <w:rsid w:val="00562645"/>
    <w:rsid w:val="005627EA"/>
    <w:rsid w:val="00562B6D"/>
    <w:rsid w:val="00562D3A"/>
    <w:rsid w:val="00562DDD"/>
    <w:rsid w:val="0056355D"/>
    <w:rsid w:val="00564376"/>
    <w:rsid w:val="0056470C"/>
    <w:rsid w:val="00564CF2"/>
    <w:rsid w:val="00565621"/>
    <w:rsid w:val="00567DF7"/>
    <w:rsid w:val="0057639A"/>
    <w:rsid w:val="00576832"/>
    <w:rsid w:val="005771AA"/>
    <w:rsid w:val="005771F1"/>
    <w:rsid w:val="005824E2"/>
    <w:rsid w:val="00582D25"/>
    <w:rsid w:val="00582EE0"/>
    <w:rsid w:val="00582F25"/>
    <w:rsid w:val="00582F29"/>
    <w:rsid w:val="005840C9"/>
    <w:rsid w:val="00585AB8"/>
    <w:rsid w:val="0058648D"/>
    <w:rsid w:val="0059055D"/>
    <w:rsid w:val="005919FD"/>
    <w:rsid w:val="00592CDC"/>
    <w:rsid w:val="0059463E"/>
    <w:rsid w:val="00595884"/>
    <w:rsid w:val="00595EDA"/>
    <w:rsid w:val="00596E35"/>
    <w:rsid w:val="00597D98"/>
    <w:rsid w:val="005A0A76"/>
    <w:rsid w:val="005A14F9"/>
    <w:rsid w:val="005A3559"/>
    <w:rsid w:val="005A3643"/>
    <w:rsid w:val="005B050D"/>
    <w:rsid w:val="005B2500"/>
    <w:rsid w:val="005B301B"/>
    <w:rsid w:val="005B4F11"/>
    <w:rsid w:val="005C06EF"/>
    <w:rsid w:val="005C0A0F"/>
    <w:rsid w:val="005C2671"/>
    <w:rsid w:val="005C407D"/>
    <w:rsid w:val="005C55DA"/>
    <w:rsid w:val="005D0CA6"/>
    <w:rsid w:val="005D107E"/>
    <w:rsid w:val="005D4E28"/>
    <w:rsid w:val="005D5DD4"/>
    <w:rsid w:val="005D795E"/>
    <w:rsid w:val="005E286E"/>
    <w:rsid w:val="005E3BCB"/>
    <w:rsid w:val="005E6579"/>
    <w:rsid w:val="005E6680"/>
    <w:rsid w:val="005F0774"/>
    <w:rsid w:val="005F0FCA"/>
    <w:rsid w:val="005F3977"/>
    <w:rsid w:val="005F3AC5"/>
    <w:rsid w:val="005F3AFD"/>
    <w:rsid w:val="005F3EB9"/>
    <w:rsid w:val="005F53D1"/>
    <w:rsid w:val="005F6657"/>
    <w:rsid w:val="005F7E23"/>
    <w:rsid w:val="00600203"/>
    <w:rsid w:val="00600842"/>
    <w:rsid w:val="00600F6F"/>
    <w:rsid w:val="0060111E"/>
    <w:rsid w:val="006022A0"/>
    <w:rsid w:val="00602847"/>
    <w:rsid w:val="00603714"/>
    <w:rsid w:val="006055EE"/>
    <w:rsid w:val="00605636"/>
    <w:rsid w:val="00611B17"/>
    <w:rsid w:val="00611DE1"/>
    <w:rsid w:val="006120F0"/>
    <w:rsid w:val="00614052"/>
    <w:rsid w:val="0061697A"/>
    <w:rsid w:val="00621F55"/>
    <w:rsid w:val="00625398"/>
    <w:rsid w:val="0062707E"/>
    <w:rsid w:val="0062751A"/>
    <w:rsid w:val="00627705"/>
    <w:rsid w:val="006305E4"/>
    <w:rsid w:val="00631A89"/>
    <w:rsid w:val="00635CD9"/>
    <w:rsid w:val="006371C2"/>
    <w:rsid w:val="00637AC1"/>
    <w:rsid w:val="0064010A"/>
    <w:rsid w:val="00641DCD"/>
    <w:rsid w:val="00643209"/>
    <w:rsid w:val="00645E70"/>
    <w:rsid w:val="00651659"/>
    <w:rsid w:val="0065203D"/>
    <w:rsid w:val="006520C5"/>
    <w:rsid w:val="00653369"/>
    <w:rsid w:val="00655AF0"/>
    <w:rsid w:val="0066081C"/>
    <w:rsid w:val="00660A5E"/>
    <w:rsid w:val="00662D19"/>
    <w:rsid w:val="00665F6B"/>
    <w:rsid w:val="00667387"/>
    <w:rsid w:val="00670BBA"/>
    <w:rsid w:val="0067438D"/>
    <w:rsid w:val="006747AE"/>
    <w:rsid w:val="00677A05"/>
    <w:rsid w:val="0068110A"/>
    <w:rsid w:val="006830B1"/>
    <w:rsid w:val="0068446A"/>
    <w:rsid w:val="00687B08"/>
    <w:rsid w:val="00693AC6"/>
    <w:rsid w:val="006A154F"/>
    <w:rsid w:val="006A6AF6"/>
    <w:rsid w:val="006A71A9"/>
    <w:rsid w:val="006A74FE"/>
    <w:rsid w:val="006B02DF"/>
    <w:rsid w:val="006B2E3A"/>
    <w:rsid w:val="006B39FB"/>
    <w:rsid w:val="006B7992"/>
    <w:rsid w:val="006B7DB3"/>
    <w:rsid w:val="006C175B"/>
    <w:rsid w:val="006C3DD7"/>
    <w:rsid w:val="006C3EB7"/>
    <w:rsid w:val="006C59EC"/>
    <w:rsid w:val="006C7FB5"/>
    <w:rsid w:val="006D1004"/>
    <w:rsid w:val="006D1420"/>
    <w:rsid w:val="006D1437"/>
    <w:rsid w:val="006D2BF1"/>
    <w:rsid w:val="006D2CE1"/>
    <w:rsid w:val="006D43DD"/>
    <w:rsid w:val="006D4FEC"/>
    <w:rsid w:val="006D57FE"/>
    <w:rsid w:val="006D5DA7"/>
    <w:rsid w:val="006D6B1E"/>
    <w:rsid w:val="006D6BFE"/>
    <w:rsid w:val="006D72EC"/>
    <w:rsid w:val="006D7F0D"/>
    <w:rsid w:val="006E2A9B"/>
    <w:rsid w:val="006E2B3E"/>
    <w:rsid w:val="006E3439"/>
    <w:rsid w:val="006E4D72"/>
    <w:rsid w:val="006E551E"/>
    <w:rsid w:val="006F1E9F"/>
    <w:rsid w:val="006F382F"/>
    <w:rsid w:val="006F3CE6"/>
    <w:rsid w:val="00700A02"/>
    <w:rsid w:val="00702AC7"/>
    <w:rsid w:val="007041EF"/>
    <w:rsid w:val="00704D1B"/>
    <w:rsid w:val="007057FC"/>
    <w:rsid w:val="00707351"/>
    <w:rsid w:val="00710FF5"/>
    <w:rsid w:val="0071156B"/>
    <w:rsid w:val="00711DEE"/>
    <w:rsid w:val="007134DD"/>
    <w:rsid w:val="0071676D"/>
    <w:rsid w:val="00724457"/>
    <w:rsid w:val="00724705"/>
    <w:rsid w:val="00724AB9"/>
    <w:rsid w:val="00730CA9"/>
    <w:rsid w:val="007325FC"/>
    <w:rsid w:val="00733130"/>
    <w:rsid w:val="0073393E"/>
    <w:rsid w:val="00734392"/>
    <w:rsid w:val="007344BF"/>
    <w:rsid w:val="00734F2A"/>
    <w:rsid w:val="00740C2F"/>
    <w:rsid w:val="00741198"/>
    <w:rsid w:val="007416F1"/>
    <w:rsid w:val="0074491A"/>
    <w:rsid w:val="00747EE2"/>
    <w:rsid w:val="007505C2"/>
    <w:rsid w:val="00751B8A"/>
    <w:rsid w:val="00753777"/>
    <w:rsid w:val="00755C35"/>
    <w:rsid w:val="00761C61"/>
    <w:rsid w:val="00762639"/>
    <w:rsid w:val="0076352B"/>
    <w:rsid w:val="007661C9"/>
    <w:rsid w:val="00767624"/>
    <w:rsid w:val="007701F4"/>
    <w:rsid w:val="00770B6D"/>
    <w:rsid w:val="00770FC5"/>
    <w:rsid w:val="0077199B"/>
    <w:rsid w:val="00772243"/>
    <w:rsid w:val="00777EEF"/>
    <w:rsid w:val="00780B33"/>
    <w:rsid w:val="00780BB6"/>
    <w:rsid w:val="00780F8E"/>
    <w:rsid w:val="007829A8"/>
    <w:rsid w:val="007837BE"/>
    <w:rsid w:val="007844B0"/>
    <w:rsid w:val="0079088F"/>
    <w:rsid w:val="007917A7"/>
    <w:rsid w:val="0079195D"/>
    <w:rsid w:val="00791E89"/>
    <w:rsid w:val="007955E3"/>
    <w:rsid w:val="00795637"/>
    <w:rsid w:val="00796284"/>
    <w:rsid w:val="00797DA3"/>
    <w:rsid w:val="007A36D8"/>
    <w:rsid w:val="007A53E3"/>
    <w:rsid w:val="007A652F"/>
    <w:rsid w:val="007A693A"/>
    <w:rsid w:val="007A6D37"/>
    <w:rsid w:val="007A707D"/>
    <w:rsid w:val="007A7BF4"/>
    <w:rsid w:val="007B20DE"/>
    <w:rsid w:val="007B3113"/>
    <w:rsid w:val="007B3AD6"/>
    <w:rsid w:val="007B4B7B"/>
    <w:rsid w:val="007B506A"/>
    <w:rsid w:val="007B5B1E"/>
    <w:rsid w:val="007C059B"/>
    <w:rsid w:val="007C0E3D"/>
    <w:rsid w:val="007C1370"/>
    <w:rsid w:val="007C1BF6"/>
    <w:rsid w:val="007C36A3"/>
    <w:rsid w:val="007C3DCB"/>
    <w:rsid w:val="007C410B"/>
    <w:rsid w:val="007C71D4"/>
    <w:rsid w:val="007C7489"/>
    <w:rsid w:val="007D13DB"/>
    <w:rsid w:val="007D46F3"/>
    <w:rsid w:val="007D47F8"/>
    <w:rsid w:val="007D50FD"/>
    <w:rsid w:val="007D5DAF"/>
    <w:rsid w:val="007E2453"/>
    <w:rsid w:val="007E2C28"/>
    <w:rsid w:val="007E3A1C"/>
    <w:rsid w:val="007E55EA"/>
    <w:rsid w:val="007E5781"/>
    <w:rsid w:val="007F1E83"/>
    <w:rsid w:val="007F380F"/>
    <w:rsid w:val="007F49CD"/>
    <w:rsid w:val="007F500D"/>
    <w:rsid w:val="007F5487"/>
    <w:rsid w:val="00801590"/>
    <w:rsid w:val="00802B93"/>
    <w:rsid w:val="0080375A"/>
    <w:rsid w:val="0080744C"/>
    <w:rsid w:val="0081068C"/>
    <w:rsid w:val="00811D58"/>
    <w:rsid w:val="008124FC"/>
    <w:rsid w:val="00812FCC"/>
    <w:rsid w:val="008140B3"/>
    <w:rsid w:val="008140F0"/>
    <w:rsid w:val="00814AFC"/>
    <w:rsid w:val="008153FE"/>
    <w:rsid w:val="0081586F"/>
    <w:rsid w:val="00815FAA"/>
    <w:rsid w:val="00817C6E"/>
    <w:rsid w:val="00817D72"/>
    <w:rsid w:val="00820B9B"/>
    <w:rsid w:val="00821443"/>
    <w:rsid w:val="00823B7E"/>
    <w:rsid w:val="008243FB"/>
    <w:rsid w:val="00824A52"/>
    <w:rsid w:val="00825666"/>
    <w:rsid w:val="00825FA1"/>
    <w:rsid w:val="0082715E"/>
    <w:rsid w:val="00830F22"/>
    <w:rsid w:val="008361CA"/>
    <w:rsid w:val="00837863"/>
    <w:rsid w:val="008402CC"/>
    <w:rsid w:val="00840307"/>
    <w:rsid w:val="008440A6"/>
    <w:rsid w:val="008455A6"/>
    <w:rsid w:val="00846378"/>
    <w:rsid w:val="00846AA1"/>
    <w:rsid w:val="0085151E"/>
    <w:rsid w:val="008521FF"/>
    <w:rsid w:val="00853377"/>
    <w:rsid w:val="00854AC6"/>
    <w:rsid w:val="00861551"/>
    <w:rsid w:val="00865308"/>
    <w:rsid w:val="00865BB4"/>
    <w:rsid w:val="00867669"/>
    <w:rsid w:val="008721CA"/>
    <w:rsid w:val="0087303F"/>
    <w:rsid w:val="00874F81"/>
    <w:rsid w:val="00875067"/>
    <w:rsid w:val="0087588B"/>
    <w:rsid w:val="00875E0C"/>
    <w:rsid w:val="00881D57"/>
    <w:rsid w:val="00881E50"/>
    <w:rsid w:val="0088265B"/>
    <w:rsid w:val="00882BCA"/>
    <w:rsid w:val="00885D78"/>
    <w:rsid w:val="008869A7"/>
    <w:rsid w:val="00886E83"/>
    <w:rsid w:val="00887E13"/>
    <w:rsid w:val="00892FE6"/>
    <w:rsid w:val="0089302D"/>
    <w:rsid w:val="00896273"/>
    <w:rsid w:val="008A0512"/>
    <w:rsid w:val="008A08D6"/>
    <w:rsid w:val="008A2616"/>
    <w:rsid w:val="008A2F08"/>
    <w:rsid w:val="008A5519"/>
    <w:rsid w:val="008A6639"/>
    <w:rsid w:val="008B3FBB"/>
    <w:rsid w:val="008B48B3"/>
    <w:rsid w:val="008C2F85"/>
    <w:rsid w:val="008C314D"/>
    <w:rsid w:val="008C5112"/>
    <w:rsid w:val="008C6920"/>
    <w:rsid w:val="008D03B1"/>
    <w:rsid w:val="008D0AE1"/>
    <w:rsid w:val="008D0D5E"/>
    <w:rsid w:val="008D1201"/>
    <w:rsid w:val="008D333F"/>
    <w:rsid w:val="008D3A73"/>
    <w:rsid w:val="008D5263"/>
    <w:rsid w:val="008D6998"/>
    <w:rsid w:val="008E04A8"/>
    <w:rsid w:val="008E0DD6"/>
    <w:rsid w:val="008E1D92"/>
    <w:rsid w:val="008E2ADE"/>
    <w:rsid w:val="008E3847"/>
    <w:rsid w:val="008E7993"/>
    <w:rsid w:val="008F2727"/>
    <w:rsid w:val="008F627D"/>
    <w:rsid w:val="008F6883"/>
    <w:rsid w:val="008F7D21"/>
    <w:rsid w:val="009009BE"/>
    <w:rsid w:val="00900FEE"/>
    <w:rsid w:val="00901C35"/>
    <w:rsid w:val="00901CE4"/>
    <w:rsid w:val="0090220D"/>
    <w:rsid w:val="00903AC8"/>
    <w:rsid w:val="00905C1A"/>
    <w:rsid w:val="009067AA"/>
    <w:rsid w:val="00906F7C"/>
    <w:rsid w:val="00907F78"/>
    <w:rsid w:val="0091260D"/>
    <w:rsid w:val="009131D3"/>
    <w:rsid w:val="00914190"/>
    <w:rsid w:val="00914E21"/>
    <w:rsid w:val="00921826"/>
    <w:rsid w:val="00921D5B"/>
    <w:rsid w:val="009224EB"/>
    <w:rsid w:val="009225EB"/>
    <w:rsid w:val="00922C45"/>
    <w:rsid w:val="00925AD0"/>
    <w:rsid w:val="009261CC"/>
    <w:rsid w:val="00927E23"/>
    <w:rsid w:val="00930207"/>
    <w:rsid w:val="00930803"/>
    <w:rsid w:val="00930CD2"/>
    <w:rsid w:val="0093281B"/>
    <w:rsid w:val="00932E1B"/>
    <w:rsid w:val="009348BC"/>
    <w:rsid w:val="00935687"/>
    <w:rsid w:val="00935C5B"/>
    <w:rsid w:val="00941717"/>
    <w:rsid w:val="009433AF"/>
    <w:rsid w:val="00945861"/>
    <w:rsid w:val="00946591"/>
    <w:rsid w:val="009474E6"/>
    <w:rsid w:val="009475B3"/>
    <w:rsid w:val="009510FB"/>
    <w:rsid w:val="00951890"/>
    <w:rsid w:val="00954067"/>
    <w:rsid w:val="00954E8D"/>
    <w:rsid w:val="00955782"/>
    <w:rsid w:val="009627A9"/>
    <w:rsid w:val="00963266"/>
    <w:rsid w:val="009641E8"/>
    <w:rsid w:val="009662E6"/>
    <w:rsid w:val="00966BD5"/>
    <w:rsid w:val="00970426"/>
    <w:rsid w:val="0097121E"/>
    <w:rsid w:val="00971386"/>
    <w:rsid w:val="00974DAB"/>
    <w:rsid w:val="00975A4A"/>
    <w:rsid w:val="00976456"/>
    <w:rsid w:val="009767EB"/>
    <w:rsid w:val="009772AF"/>
    <w:rsid w:val="009809B8"/>
    <w:rsid w:val="009812D7"/>
    <w:rsid w:val="0098133A"/>
    <w:rsid w:val="00981CD7"/>
    <w:rsid w:val="00983A43"/>
    <w:rsid w:val="00984474"/>
    <w:rsid w:val="0099044F"/>
    <w:rsid w:val="0099125A"/>
    <w:rsid w:val="00992514"/>
    <w:rsid w:val="009926FA"/>
    <w:rsid w:val="009934A5"/>
    <w:rsid w:val="0099376B"/>
    <w:rsid w:val="00993FEC"/>
    <w:rsid w:val="00994B79"/>
    <w:rsid w:val="00995B5C"/>
    <w:rsid w:val="00996300"/>
    <w:rsid w:val="009A0C34"/>
    <w:rsid w:val="009A0F8B"/>
    <w:rsid w:val="009A1CDD"/>
    <w:rsid w:val="009A2DAF"/>
    <w:rsid w:val="009A3141"/>
    <w:rsid w:val="009A32FE"/>
    <w:rsid w:val="009A43BA"/>
    <w:rsid w:val="009A6070"/>
    <w:rsid w:val="009A70C2"/>
    <w:rsid w:val="009A7E31"/>
    <w:rsid w:val="009B10D6"/>
    <w:rsid w:val="009B2638"/>
    <w:rsid w:val="009B3EA5"/>
    <w:rsid w:val="009B7879"/>
    <w:rsid w:val="009C078B"/>
    <w:rsid w:val="009C2A8A"/>
    <w:rsid w:val="009C50C8"/>
    <w:rsid w:val="009C7F8F"/>
    <w:rsid w:val="009D0544"/>
    <w:rsid w:val="009D072A"/>
    <w:rsid w:val="009D0E9E"/>
    <w:rsid w:val="009D5DBF"/>
    <w:rsid w:val="009D7310"/>
    <w:rsid w:val="009E1BAB"/>
    <w:rsid w:val="009E1D1E"/>
    <w:rsid w:val="009E2F33"/>
    <w:rsid w:val="009E6F86"/>
    <w:rsid w:val="009E717F"/>
    <w:rsid w:val="009F0E73"/>
    <w:rsid w:val="009F1A52"/>
    <w:rsid w:val="009F1E40"/>
    <w:rsid w:val="009F3602"/>
    <w:rsid w:val="009F4DC3"/>
    <w:rsid w:val="009F5ADA"/>
    <w:rsid w:val="00A003E9"/>
    <w:rsid w:val="00A02A4D"/>
    <w:rsid w:val="00A02C98"/>
    <w:rsid w:val="00A03A6C"/>
    <w:rsid w:val="00A044A5"/>
    <w:rsid w:val="00A04BDB"/>
    <w:rsid w:val="00A05D96"/>
    <w:rsid w:val="00A06006"/>
    <w:rsid w:val="00A0673D"/>
    <w:rsid w:val="00A06A65"/>
    <w:rsid w:val="00A0777B"/>
    <w:rsid w:val="00A14412"/>
    <w:rsid w:val="00A16E6B"/>
    <w:rsid w:val="00A20097"/>
    <w:rsid w:val="00A25484"/>
    <w:rsid w:val="00A27A2B"/>
    <w:rsid w:val="00A27A86"/>
    <w:rsid w:val="00A30963"/>
    <w:rsid w:val="00A31D35"/>
    <w:rsid w:val="00A32D69"/>
    <w:rsid w:val="00A36FBC"/>
    <w:rsid w:val="00A371A7"/>
    <w:rsid w:val="00A40A50"/>
    <w:rsid w:val="00A410C6"/>
    <w:rsid w:val="00A41DD3"/>
    <w:rsid w:val="00A41DFF"/>
    <w:rsid w:val="00A43B65"/>
    <w:rsid w:val="00A447C5"/>
    <w:rsid w:val="00A44B05"/>
    <w:rsid w:val="00A504F3"/>
    <w:rsid w:val="00A50A01"/>
    <w:rsid w:val="00A52612"/>
    <w:rsid w:val="00A558AD"/>
    <w:rsid w:val="00A6009E"/>
    <w:rsid w:val="00A60848"/>
    <w:rsid w:val="00A61DFD"/>
    <w:rsid w:val="00A64FF9"/>
    <w:rsid w:val="00A667D7"/>
    <w:rsid w:val="00A67770"/>
    <w:rsid w:val="00A71B4C"/>
    <w:rsid w:val="00A725B4"/>
    <w:rsid w:val="00A72E3A"/>
    <w:rsid w:val="00A75FAA"/>
    <w:rsid w:val="00A774A7"/>
    <w:rsid w:val="00A80110"/>
    <w:rsid w:val="00A81785"/>
    <w:rsid w:val="00A832F3"/>
    <w:rsid w:val="00A832F9"/>
    <w:rsid w:val="00A84116"/>
    <w:rsid w:val="00A85457"/>
    <w:rsid w:val="00A8602E"/>
    <w:rsid w:val="00A93BF0"/>
    <w:rsid w:val="00A95B33"/>
    <w:rsid w:val="00A95E91"/>
    <w:rsid w:val="00AA2352"/>
    <w:rsid w:val="00AA3DF0"/>
    <w:rsid w:val="00AA5EB2"/>
    <w:rsid w:val="00AA68F1"/>
    <w:rsid w:val="00AB18C4"/>
    <w:rsid w:val="00AB41C1"/>
    <w:rsid w:val="00AB4D09"/>
    <w:rsid w:val="00AB6D6F"/>
    <w:rsid w:val="00AB750D"/>
    <w:rsid w:val="00AC1EC3"/>
    <w:rsid w:val="00AC2EA5"/>
    <w:rsid w:val="00AC3436"/>
    <w:rsid w:val="00AD1038"/>
    <w:rsid w:val="00AD1953"/>
    <w:rsid w:val="00AD1C3C"/>
    <w:rsid w:val="00AD4BA9"/>
    <w:rsid w:val="00AE0A38"/>
    <w:rsid w:val="00AE0E58"/>
    <w:rsid w:val="00AE111B"/>
    <w:rsid w:val="00AE1984"/>
    <w:rsid w:val="00AE1BEA"/>
    <w:rsid w:val="00AE2EF5"/>
    <w:rsid w:val="00AE4187"/>
    <w:rsid w:val="00AF19A7"/>
    <w:rsid w:val="00AF23DC"/>
    <w:rsid w:val="00AF34AD"/>
    <w:rsid w:val="00AF43F2"/>
    <w:rsid w:val="00AF46DC"/>
    <w:rsid w:val="00B0059E"/>
    <w:rsid w:val="00B02B85"/>
    <w:rsid w:val="00B06A53"/>
    <w:rsid w:val="00B0737E"/>
    <w:rsid w:val="00B1338A"/>
    <w:rsid w:val="00B13E30"/>
    <w:rsid w:val="00B14599"/>
    <w:rsid w:val="00B16D80"/>
    <w:rsid w:val="00B20CE5"/>
    <w:rsid w:val="00B23C94"/>
    <w:rsid w:val="00B300B8"/>
    <w:rsid w:val="00B30A0B"/>
    <w:rsid w:val="00B3170C"/>
    <w:rsid w:val="00B326DD"/>
    <w:rsid w:val="00B33BC3"/>
    <w:rsid w:val="00B41A9D"/>
    <w:rsid w:val="00B42257"/>
    <w:rsid w:val="00B4301E"/>
    <w:rsid w:val="00B43250"/>
    <w:rsid w:val="00B43A95"/>
    <w:rsid w:val="00B43E6E"/>
    <w:rsid w:val="00B44BB0"/>
    <w:rsid w:val="00B459DB"/>
    <w:rsid w:val="00B509AE"/>
    <w:rsid w:val="00B50D0A"/>
    <w:rsid w:val="00B610DF"/>
    <w:rsid w:val="00B6120F"/>
    <w:rsid w:val="00B6138B"/>
    <w:rsid w:val="00B61D04"/>
    <w:rsid w:val="00B63AE8"/>
    <w:rsid w:val="00B64733"/>
    <w:rsid w:val="00B657C9"/>
    <w:rsid w:val="00B664DB"/>
    <w:rsid w:val="00B664EA"/>
    <w:rsid w:val="00B679BC"/>
    <w:rsid w:val="00B800D7"/>
    <w:rsid w:val="00B81B2E"/>
    <w:rsid w:val="00B81BE8"/>
    <w:rsid w:val="00B83EBF"/>
    <w:rsid w:val="00B877FA"/>
    <w:rsid w:val="00B87F1E"/>
    <w:rsid w:val="00B91381"/>
    <w:rsid w:val="00B914AC"/>
    <w:rsid w:val="00B9160C"/>
    <w:rsid w:val="00B9310B"/>
    <w:rsid w:val="00B938D0"/>
    <w:rsid w:val="00B95C00"/>
    <w:rsid w:val="00B95D8B"/>
    <w:rsid w:val="00BA0ACC"/>
    <w:rsid w:val="00BA1A31"/>
    <w:rsid w:val="00BA3985"/>
    <w:rsid w:val="00BA4F0E"/>
    <w:rsid w:val="00BB0005"/>
    <w:rsid w:val="00BB2C0C"/>
    <w:rsid w:val="00BB4389"/>
    <w:rsid w:val="00BB51D7"/>
    <w:rsid w:val="00BB544C"/>
    <w:rsid w:val="00BB5FA8"/>
    <w:rsid w:val="00BB7703"/>
    <w:rsid w:val="00BC182B"/>
    <w:rsid w:val="00BC3964"/>
    <w:rsid w:val="00BC4D66"/>
    <w:rsid w:val="00BC4EA6"/>
    <w:rsid w:val="00BC59A3"/>
    <w:rsid w:val="00BC769B"/>
    <w:rsid w:val="00BD2E0F"/>
    <w:rsid w:val="00BD43CE"/>
    <w:rsid w:val="00BD5E7D"/>
    <w:rsid w:val="00BD7DA6"/>
    <w:rsid w:val="00BE0097"/>
    <w:rsid w:val="00BE0DD3"/>
    <w:rsid w:val="00BE14D0"/>
    <w:rsid w:val="00BE247A"/>
    <w:rsid w:val="00BE2A4D"/>
    <w:rsid w:val="00BE2CD2"/>
    <w:rsid w:val="00BF4678"/>
    <w:rsid w:val="00C02E15"/>
    <w:rsid w:val="00C05A0A"/>
    <w:rsid w:val="00C0689E"/>
    <w:rsid w:val="00C11F14"/>
    <w:rsid w:val="00C12B96"/>
    <w:rsid w:val="00C13CF3"/>
    <w:rsid w:val="00C15C25"/>
    <w:rsid w:val="00C178DA"/>
    <w:rsid w:val="00C20FF1"/>
    <w:rsid w:val="00C21A27"/>
    <w:rsid w:val="00C23B48"/>
    <w:rsid w:val="00C24C0A"/>
    <w:rsid w:val="00C24EDE"/>
    <w:rsid w:val="00C311BC"/>
    <w:rsid w:val="00C3127B"/>
    <w:rsid w:val="00C317A1"/>
    <w:rsid w:val="00C31B07"/>
    <w:rsid w:val="00C347D5"/>
    <w:rsid w:val="00C377F2"/>
    <w:rsid w:val="00C403EA"/>
    <w:rsid w:val="00C41DEB"/>
    <w:rsid w:val="00C45C4F"/>
    <w:rsid w:val="00C45D9D"/>
    <w:rsid w:val="00C465C2"/>
    <w:rsid w:val="00C465FF"/>
    <w:rsid w:val="00C47C32"/>
    <w:rsid w:val="00C52243"/>
    <w:rsid w:val="00C544A1"/>
    <w:rsid w:val="00C56136"/>
    <w:rsid w:val="00C575CA"/>
    <w:rsid w:val="00C621BA"/>
    <w:rsid w:val="00C63DEC"/>
    <w:rsid w:val="00C640FD"/>
    <w:rsid w:val="00C657A9"/>
    <w:rsid w:val="00C6667B"/>
    <w:rsid w:val="00C7061C"/>
    <w:rsid w:val="00C712A7"/>
    <w:rsid w:val="00C7176C"/>
    <w:rsid w:val="00C7377E"/>
    <w:rsid w:val="00C75D4F"/>
    <w:rsid w:val="00C76A2A"/>
    <w:rsid w:val="00C770EF"/>
    <w:rsid w:val="00C7751C"/>
    <w:rsid w:val="00C77FCF"/>
    <w:rsid w:val="00C816C6"/>
    <w:rsid w:val="00C8181E"/>
    <w:rsid w:val="00C81996"/>
    <w:rsid w:val="00C839A6"/>
    <w:rsid w:val="00C848AC"/>
    <w:rsid w:val="00C84BCE"/>
    <w:rsid w:val="00C86145"/>
    <w:rsid w:val="00C911F4"/>
    <w:rsid w:val="00C91479"/>
    <w:rsid w:val="00C93EC2"/>
    <w:rsid w:val="00C94B58"/>
    <w:rsid w:val="00C94DCF"/>
    <w:rsid w:val="00C95172"/>
    <w:rsid w:val="00C959A4"/>
    <w:rsid w:val="00C95C7B"/>
    <w:rsid w:val="00C97261"/>
    <w:rsid w:val="00CA4355"/>
    <w:rsid w:val="00CA46A7"/>
    <w:rsid w:val="00CA52FE"/>
    <w:rsid w:val="00CB2B2A"/>
    <w:rsid w:val="00CB30A6"/>
    <w:rsid w:val="00CB4C0E"/>
    <w:rsid w:val="00CB5B2D"/>
    <w:rsid w:val="00CC08F5"/>
    <w:rsid w:val="00CC4C2A"/>
    <w:rsid w:val="00CC5CDE"/>
    <w:rsid w:val="00CD0A42"/>
    <w:rsid w:val="00CD25EC"/>
    <w:rsid w:val="00CD3802"/>
    <w:rsid w:val="00CD511E"/>
    <w:rsid w:val="00CD5559"/>
    <w:rsid w:val="00CD5C65"/>
    <w:rsid w:val="00CE0979"/>
    <w:rsid w:val="00CE1F82"/>
    <w:rsid w:val="00CE24CC"/>
    <w:rsid w:val="00CE25EA"/>
    <w:rsid w:val="00CE4CB5"/>
    <w:rsid w:val="00CE4CD6"/>
    <w:rsid w:val="00CE6289"/>
    <w:rsid w:val="00CE6518"/>
    <w:rsid w:val="00CF0742"/>
    <w:rsid w:val="00CF257A"/>
    <w:rsid w:val="00CF3635"/>
    <w:rsid w:val="00CF53B2"/>
    <w:rsid w:val="00D01F37"/>
    <w:rsid w:val="00D02118"/>
    <w:rsid w:val="00D02857"/>
    <w:rsid w:val="00D02C27"/>
    <w:rsid w:val="00D03074"/>
    <w:rsid w:val="00D054F9"/>
    <w:rsid w:val="00D05873"/>
    <w:rsid w:val="00D0784C"/>
    <w:rsid w:val="00D12DDD"/>
    <w:rsid w:val="00D15327"/>
    <w:rsid w:val="00D15CC1"/>
    <w:rsid w:val="00D167F1"/>
    <w:rsid w:val="00D22894"/>
    <w:rsid w:val="00D22AA5"/>
    <w:rsid w:val="00D23B94"/>
    <w:rsid w:val="00D2636C"/>
    <w:rsid w:val="00D270E8"/>
    <w:rsid w:val="00D30584"/>
    <w:rsid w:val="00D32D8A"/>
    <w:rsid w:val="00D33CA0"/>
    <w:rsid w:val="00D373FC"/>
    <w:rsid w:val="00D42D48"/>
    <w:rsid w:val="00D4530F"/>
    <w:rsid w:val="00D4611C"/>
    <w:rsid w:val="00D46574"/>
    <w:rsid w:val="00D51181"/>
    <w:rsid w:val="00D525C4"/>
    <w:rsid w:val="00D52F99"/>
    <w:rsid w:val="00D571CD"/>
    <w:rsid w:val="00D572F8"/>
    <w:rsid w:val="00D576FB"/>
    <w:rsid w:val="00D57712"/>
    <w:rsid w:val="00D57D0C"/>
    <w:rsid w:val="00D622FB"/>
    <w:rsid w:val="00D62930"/>
    <w:rsid w:val="00D62E5D"/>
    <w:rsid w:val="00D6520A"/>
    <w:rsid w:val="00D6525B"/>
    <w:rsid w:val="00D65948"/>
    <w:rsid w:val="00D65988"/>
    <w:rsid w:val="00D6742A"/>
    <w:rsid w:val="00D70A76"/>
    <w:rsid w:val="00D749BB"/>
    <w:rsid w:val="00D8009A"/>
    <w:rsid w:val="00D805F6"/>
    <w:rsid w:val="00D8113B"/>
    <w:rsid w:val="00D82C13"/>
    <w:rsid w:val="00D85F62"/>
    <w:rsid w:val="00D865A9"/>
    <w:rsid w:val="00D86F20"/>
    <w:rsid w:val="00D8700B"/>
    <w:rsid w:val="00D87037"/>
    <w:rsid w:val="00D87939"/>
    <w:rsid w:val="00D908ED"/>
    <w:rsid w:val="00D91694"/>
    <w:rsid w:val="00D919B7"/>
    <w:rsid w:val="00D92AAD"/>
    <w:rsid w:val="00D95997"/>
    <w:rsid w:val="00D968AC"/>
    <w:rsid w:val="00D97E38"/>
    <w:rsid w:val="00DA3E43"/>
    <w:rsid w:val="00DA4ADF"/>
    <w:rsid w:val="00DA4B84"/>
    <w:rsid w:val="00DA509D"/>
    <w:rsid w:val="00DA71D6"/>
    <w:rsid w:val="00DA7B53"/>
    <w:rsid w:val="00DB4CCE"/>
    <w:rsid w:val="00DB6306"/>
    <w:rsid w:val="00DB63A0"/>
    <w:rsid w:val="00DB6E5B"/>
    <w:rsid w:val="00DC10A9"/>
    <w:rsid w:val="00DC1D58"/>
    <w:rsid w:val="00DC20B9"/>
    <w:rsid w:val="00DC298C"/>
    <w:rsid w:val="00DC35B7"/>
    <w:rsid w:val="00DC4292"/>
    <w:rsid w:val="00DC44A5"/>
    <w:rsid w:val="00DC4AF2"/>
    <w:rsid w:val="00DC5801"/>
    <w:rsid w:val="00DC5B8A"/>
    <w:rsid w:val="00DC5D25"/>
    <w:rsid w:val="00DC637C"/>
    <w:rsid w:val="00DC7241"/>
    <w:rsid w:val="00DD27BB"/>
    <w:rsid w:val="00DD27E7"/>
    <w:rsid w:val="00DD662A"/>
    <w:rsid w:val="00DE0419"/>
    <w:rsid w:val="00DE1D4C"/>
    <w:rsid w:val="00DE2401"/>
    <w:rsid w:val="00DE4BDC"/>
    <w:rsid w:val="00DE5B43"/>
    <w:rsid w:val="00DE6BBF"/>
    <w:rsid w:val="00DE7A8C"/>
    <w:rsid w:val="00DF3C70"/>
    <w:rsid w:val="00DF5C60"/>
    <w:rsid w:val="00DF6803"/>
    <w:rsid w:val="00DF7946"/>
    <w:rsid w:val="00E008F4"/>
    <w:rsid w:val="00E00965"/>
    <w:rsid w:val="00E00BEE"/>
    <w:rsid w:val="00E0370D"/>
    <w:rsid w:val="00E03855"/>
    <w:rsid w:val="00E05681"/>
    <w:rsid w:val="00E133F5"/>
    <w:rsid w:val="00E135EB"/>
    <w:rsid w:val="00E138A5"/>
    <w:rsid w:val="00E14347"/>
    <w:rsid w:val="00E14975"/>
    <w:rsid w:val="00E1629F"/>
    <w:rsid w:val="00E165A7"/>
    <w:rsid w:val="00E206AD"/>
    <w:rsid w:val="00E24E35"/>
    <w:rsid w:val="00E27AF6"/>
    <w:rsid w:val="00E30033"/>
    <w:rsid w:val="00E31A70"/>
    <w:rsid w:val="00E329F2"/>
    <w:rsid w:val="00E35C1C"/>
    <w:rsid w:val="00E40860"/>
    <w:rsid w:val="00E4114B"/>
    <w:rsid w:val="00E41349"/>
    <w:rsid w:val="00E43053"/>
    <w:rsid w:val="00E447EC"/>
    <w:rsid w:val="00E455AC"/>
    <w:rsid w:val="00E52075"/>
    <w:rsid w:val="00E52B8D"/>
    <w:rsid w:val="00E55C80"/>
    <w:rsid w:val="00E568E9"/>
    <w:rsid w:val="00E60459"/>
    <w:rsid w:val="00E65F59"/>
    <w:rsid w:val="00E71DCE"/>
    <w:rsid w:val="00E720EA"/>
    <w:rsid w:val="00E72A03"/>
    <w:rsid w:val="00E745E2"/>
    <w:rsid w:val="00E74957"/>
    <w:rsid w:val="00E765A5"/>
    <w:rsid w:val="00E770FD"/>
    <w:rsid w:val="00E813E6"/>
    <w:rsid w:val="00E83355"/>
    <w:rsid w:val="00E83A8E"/>
    <w:rsid w:val="00E83E1B"/>
    <w:rsid w:val="00E84CD3"/>
    <w:rsid w:val="00E87A7A"/>
    <w:rsid w:val="00E915BD"/>
    <w:rsid w:val="00E92C13"/>
    <w:rsid w:val="00E932CE"/>
    <w:rsid w:val="00E93B13"/>
    <w:rsid w:val="00E94081"/>
    <w:rsid w:val="00E9516C"/>
    <w:rsid w:val="00E9780E"/>
    <w:rsid w:val="00EA0B44"/>
    <w:rsid w:val="00EA1629"/>
    <w:rsid w:val="00EA3DF9"/>
    <w:rsid w:val="00EB1326"/>
    <w:rsid w:val="00EB1938"/>
    <w:rsid w:val="00EB3C91"/>
    <w:rsid w:val="00EB4CF1"/>
    <w:rsid w:val="00EB7175"/>
    <w:rsid w:val="00EC042C"/>
    <w:rsid w:val="00EC14E1"/>
    <w:rsid w:val="00EC1721"/>
    <w:rsid w:val="00EC68DD"/>
    <w:rsid w:val="00ED0375"/>
    <w:rsid w:val="00ED31ED"/>
    <w:rsid w:val="00ED41F4"/>
    <w:rsid w:val="00ED43CA"/>
    <w:rsid w:val="00ED49D8"/>
    <w:rsid w:val="00ED4ECA"/>
    <w:rsid w:val="00ED5936"/>
    <w:rsid w:val="00ED5B68"/>
    <w:rsid w:val="00ED5DE9"/>
    <w:rsid w:val="00ED66C8"/>
    <w:rsid w:val="00ED754E"/>
    <w:rsid w:val="00EE0846"/>
    <w:rsid w:val="00EE0B5C"/>
    <w:rsid w:val="00EE1C96"/>
    <w:rsid w:val="00EE21B2"/>
    <w:rsid w:val="00EE4A0D"/>
    <w:rsid w:val="00EE4B93"/>
    <w:rsid w:val="00EE4DCB"/>
    <w:rsid w:val="00EE72F4"/>
    <w:rsid w:val="00EE74CF"/>
    <w:rsid w:val="00EF3AB3"/>
    <w:rsid w:val="00EF3EF4"/>
    <w:rsid w:val="00EF4CA8"/>
    <w:rsid w:val="00F003A7"/>
    <w:rsid w:val="00F03864"/>
    <w:rsid w:val="00F03E75"/>
    <w:rsid w:val="00F04201"/>
    <w:rsid w:val="00F0502B"/>
    <w:rsid w:val="00F06B44"/>
    <w:rsid w:val="00F06CBF"/>
    <w:rsid w:val="00F07014"/>
    <w:rsid w:val="00F073C2"/>
    <w:rsid w:val="00F118D1"/>
    <w:rsid w:val="00F11C1E"/>
    <w:rsid w:val="00F12218"/>
    <w:rsid w:val="00F13BAF"/>
    <w:rsid w:val="00F13C1C"/>
    <w:rsid w:val="00F15122"/>
    <w:rsid w:val="00F155B9"/>
    <w:rsid w:val="00F1788A"/>
    <w:rsid w:val="00F228F1"/>
    <w:rsid w:val="00F26E0B"/>
    <w:rsid w:val="00F2772C"/>
    <w:rsid w:val="00F32F37"/>
    <w:rsid w:val="00F33FC3"/>
    <w:rsid w:val="00F34965"/>
    <w:rsid w:val="00F37184"/>
    <w:rsid w:val="00F40307"/>
    <w:rsid w:val="00F4183A"/>
    <w:rsid w:val="00F4551C"/>
    <w:rsid w:val="00F456CB"/>
    <w:rsid w:val="00F519D6"/>
    <w:rsid w:val="00F51F43"/>
    <w:rsid w:val="00F5319C"/>
    <w:rsid w:val="00F55C8A"/>
    <w:rsid w:val="00F575E4"/>
    <w:rsid w:val="00F618BB"/>
    <w:rsid w:val="00F61ECC"/>
    <w:rsid w:val="00F61FFB"/>
    <w:rsid w:val="00F62E22"/>
    <w:rsid w:val="00F6305C"/>
    <w:rsid w:val="00F63714"/>
    <w:rsid w:val="00F66175"/>
    <w:rsid w:val="00F66643"/>
    <w:rsid w:val="00F66B03"/>
    <w:rsid w:val="00F66F48"/>
    <w:rsid w:val="00F7005A"/>
    <w:rsid w:val="00F7243E"/>
    <w:rsid w:val="00F7353D"/>
    <w:rsid w:val="00F74B04"/>
    <w:rsid w:val="00F86743"/>
    <w:rsid w:val="00F869F7"/>
    <w:rsid w:val="00F86A83"/>
    <w:rsid w:val="00F86D05"/>
    <w:rsid w:val="00F926DC"/>
    <w:rsid w:val="00F97465"/>
    <w:rsid w:val="00FA130B"/>
    <w:rsid w:val="00FA1F37"/>
    <w:rsid w:val="00FA3618"/>
    <w:rsid w:val="00FA3FE7"/>
    <w:rsid w:val="00FA645B"/>
    <w:rsid w:val="00FB0913"/>
    <w:rsid w:val="00FB5DE6"/>
    <w:rsid w:val="00FC0DF4"/>
    <w:rsid w:val="00FC11C7"/>
    <w:rsid w:val="00FC1FE3"/>
    <w:rsid w:val="00FC2AA5"/>
    <w:rsid w:val="00FC3113"/>
    <w:rsid w:val="00FC31EF"/>
    <w:rsid w:val="00FC38A9"/>
    <w:rsid w:val="00FC428B"/>
    <w:rsid w:val="00FC4711"/>
    <w:rsid w:val="00FC6100"/>
    <w:rsid w:val="00FC671A"/>
    <w:rsid w:val="00FC6858"/>
    <w:rsid w:val="00FD12F2"/>
    <w:rsid w:val="00FD4FAF"/>
    <w:rsid w:val="00FE27D2"/>
    <w:rsid w:val="00FE3263"/>
    <w:rsid w:val="00FE5003"/>
    <w:rsid w:val="00FE545B"/>
    <w:rsid w:val="00FF4CEE"/>
    <w:rsid w:val="00FF5AF0"/>
    <w:rsid w:val="00FF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7401CF"/>
  <w15:docId w15:val="{8191D96F-EF9B-4F64-8BA9-EAA5864F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42CA"/>
    <w:rPr>
      <w:rFonts w:ascii="Arial" w:hAnsi="Arial" w:cs="Arial"/>
      <w:bCs/>
      <w:sz w:val="22"/>
    </w:rPr>
  </w:style>
  <w:style w:type="paragraph" w:styleId="Heading1">
    <w:name w:val="heading 1"/>
    <w:basedOn w:val="Normal"/>
    <w:next w:val="Normal"/>
    <w:qFormat/>
    <w:rsid w:val="004B094C"/>
    <w:pPr>
      <w:keepNext/>
      <w:spacing w:before="240" w:after="300"/>
      <w:jc w:val="center"/>
      <w:outlineLvl w:val="0"/>
    </w:pPr>
    <w:rPr>
      <w:b/>
      <w:caps/>
      <w:kern w:val="28"/>
      <w:sz w:val="28"/>
    </w:rPr>
  </w:style>
  <w:style w:type="paragraph" w:styleId="Heading2">
    <w:name w:val="heading 2"/>
    <w:basedOn w:val="Normal"/>
    <w:next w:val="Normal"/>
    <w:qFormat/>
    <w:rsid w:val="004B094C"/>
    <w:pPr>
      <w:keepNext/>
      <w:numPr>
        <w:numId w:val="50"/>
      </w:numPr>
      <w:spacing w:before="360" w:after="240"/>
      <w:outlineLvl w:val="1"/>
    </w:pPr>
    <w:rPr>
      <w:b/>
      <w:sz w:val="24"/>
    </w:rPr>
  </w:style>
  <w:style w:type="paragraph" w:styleId="Heading3">
    <w:name w:val="heading 3"/>
    <w:basedOn w:val="Normal"/>
    <w:next w:val="Normal"/>
    <w:autoRedefine/>
    <w:qFormat/>
    <w:rsid w:val="004B094C"/>
    <w:pPr>
      <w:keepNext/>
      <w:tabs>
        <w:tab w:val="left" w:pos="360"/>
      </w:tabs>
      <w:suppressAutoHyphens/>
      <w:spacing w:before="240" w:after="240"/>
      <w:jc w:val="center"/>
      <w:outlineLvl w:val="2"/>
    </w:pPr>
    <w:rPr>
      <w:b/>
      <w:sz w:val="52"/>
    </w:rPr>
  </w:style>
  <w:style w:type="paragraph" w:styleId="Heading4">
    <w:name w:val="heading 4"/>
    <w:basedOn w:val="Normal"/>
    <w:next w:val="Normal"/>
    <w:qFormat/>
    <w:rsid w:val="004B094C"/>
    <w:pPr>
      <w:keepNext/>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jc w:val="center"/>
      <w:outlineLvl w:val="3"/>
    </w:pPr>
    <w:rPr>
      <w:b/>
      <w:sz w:val="44"/>
    </w:rPr>
  </w:style>
  <w:style w:type="paragraph" w:styleId="Heading5">
    <w:name w:val="heading 5"/>
    <w:basedOn w:val="Normal"/>
    <w:next w:val="Normal"/>
    <w:qFormat/>
    <w:rsid w:val="004B094C"/>
    <w:pPr>
      <w:keepNext/>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outlineLvl w:val="4"/>
    </w:pPr>
    <w:rPr>
      <w:i/>
    </w:rPr>
  </w:style>
  <w:style w:type="paragraph" w:styleId="Heading6">
    <w:name w:val="heading 6"/>
    <w:basedOn w:val="Normal"/>
    <w:next w:val="Normal"/>
    <w:qFormat/>
    <w:rsid w:val="004B094C"/>
    <w:pPr>
      <w:keepNext/>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1440" w:right="1022" w:hanging="1440"/>
      <w:outlineLvl w:val="5"/>
    </w:pPr>
    <w:rPr>
      <w:b/>
    </w:rPr>
  </w:style>
  <w:style w:type="paragraph" w:styleId="Heading7">
    <w:name w:val="heading 7"/>
    <w:basedOn w:val="Normal"/>
    <w:next w:val="Normal"/>
    <w:qFormat/>
    <w:rsid w:val="004B094C"/>
    <w:pPr>
      <w:keepNext/>
      <w:tabs>
        <w:tab w:val="center" w:pos="4680"/>
        <w:tab w:val="left" w:pos="5760"/>
        <w:tab w:val="left" w:pos="6480"/>
        <w:tab w:val="left" w:pos="7200"/>
        <w:tab w:val="left" w:pos="7920"/>
        <w:tab w:val="left" w:pos="8640"/>
        <w:tab w:val="left" w:pos="9360"/>
      </w:tabs>
      <w:suppressAutoHyphens/>
      <w:jc w:val="center"/>
      <w:outlineLvl w:val="6"/>
    </w:pPr>
    <w:rPr>
      <w:b/>
    </w:rPr>
  </w:style>
  <w:style w:type="paragraph" w:styleId="Heading8">
    <w:name w:val="heading 8"/>
    <w:basedOn w:val="Normal"/>
    <w:next w:val="Normal"/>
    <w:qFormat/>
    <w:rsid w:val="004B094C"/>
    <w:pPr>
      <w:keepNext/>
      <w:tabs>
        <w:tab w:val="center" w:pos="809"/>
      </w:tabs>
      <w:suppressAutoHyphens/>
      <w:spacing w:before="90"/>
      <w:outlineLvl w:val="7"/>
    </w:pPr>
    <w:rPr>
      <w:b/>
    </w:rPr>
  </w:style>
  <w:style w:type="paragraph" w:styleId="Heading9">
    <w:name w:val="heading 9"/>
    <w:basedOn w:val="Normal"/>
    <w:next w:val="Normal"/>
    <w:qFormat/>
    <w:rsid w:val="004B094C"/>
    <w:pPr>
      <w:keepNext/>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4B094C"/>
  </w:style>
  <w:style w:type="paragraph" w:styleId="Footer">
    <w:name w:val="footer"/>
    <w:basedOn w:val="Normal"/>
    <w:rsid w:val="004B094C"/>
    <w:pPr>
      <w:tabs>
        <w:tab w:val="center" w:pos="4320"/>
        <w:tab w:val="right" w:pos="8640"/>
      </w:tabs>
    </w:pPr>
  </w:style>
  <w:style w:type="paragraph" w:styleId="Header">
    <w:name w:val="header"/>
    <w:basedOn w:val="Normal"/>
    <w:rsid w:val="004B094C"/>
    <w:pPr>
      <w:tabs>
        <w:tab w:val="center" w:pos="4320"/>
        <w:tab w:val="right" w:pos="8640"/>
      </w:tabs>
    </w:pPr>
  </w:style>
  <w:style w:type="character" w:styleId="PageNumber">
    <w:name w:val="page number"/>
    <w:basedOn w:val="DefaultParagraphFont"/>
    <w:rsid w:val="004B094C"/>
  </w:style>
  <w:style w:type="paragraph" w:styleId="BodyText">
    <w:name w:val="Body Text"/>
    <w:basedOn w:val="Normal"/>
    <w:rsid w:val="004B094C"/>
    <w:pPr>
      <w:spacing w:after="120"/>
    </w:pPr>
  </w:style>
  <w:style w:type="paragraph" w:styleId="BodyText2">
    <w:name w:val="Body Text 2"/>
    <w:basedOn w:val="Normal"/>
    <w:rsid w:val="004B094C"/>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right="1022"/>
    </w:pPr>
    <w:rPr>
      <w:b/>
      <w:sz w:val="40"/>
    </w:rPr>
  </w:style>
  <w:style w:type="paragraph" w:styleId="BodyText3">
    <w:name w:val="Body Text 3"/>
    <w:basedOn w:val="Normal"/>
    <w:rsid w:val="004B094C"/>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pPr>
    <w:rPr>
      <w:b/>
    </w:rPr>
  </w:style>
  <w:style w:type="paragraph" w:styleId="BodyTextIndent">
    <w:name w:val="Body Text Indent"/>
    <w:basedOn w:val="Normal"/>
    <w:rsid w:val="004B094C"/>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720" w:hanging="720"/>
    </w:pPr>
  </w:style>
  <w:style w:type="paragraph" w:styleId="BodyTextIndent2">
    <w:name w:val="Body Text Indent 2"/>
    <w:basedOn w:val="Normal"/>
    <w:rsid w:val="004B094C"/>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1440" w:hanging="1440"/>
    </w:pPr>
  </w:style>
  <w:style w:type="paragraph" w:styleId="BodyTextIndent3">
    <w:name w:val="Body Text Indent 3"/>
    <w:basedOn w:val="Normal"/>
    <w:rsid w:val="004B094C"/>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hanging="720"/>
    </w:pPr>
  </w:style>
  <w:style w:type="paragraph" w:styleId="Title">
    <w:name w:val="Title"/>
    <w:basedOn w:val="Normal"/>
    <w:qFormat/>
    <w:rsid w:val="004B094C"/>
    <w:pPr>
      <w:suppressAutoHyphens/>
      <w:ind w:right="-1350"/>
      <w:jc w:val="center"/>
    </w:pPr>
    <w:rPr>
      <w:b/>
      <w:u w:val="single"/>
    </w:rPr>
  </w:style>
  <w:style w:type="paragraph" w:styleId="BlockText">
    <w:name w:val="Block Text"/>
    <w:basedOn w:val="Normal"/>
    <w:rsid w:val="004B094C"/>
    <w:pPr>
      <w:spacing w:after="120"/>
      <w:ind w:left="1440" w:right="1440"/>
    </w:pPr>
  </w:style>
  <w:style w:type="paragraph" w:styleId="BodyTextFirstIndent">
    <w:name w:val="Body Text First Indent"/>
    <w:basedOn w:val="BodyText"/>
    <w:rsid w:val="004B094C"/>
    <w:pPr>
      <w:ind w:firstLine="210"/>
    </w:pPr>
  </w:style>
  <w:style w:type="paragraph" w:styleId="BodyTextFirstIndent2">
    <w:name w:val="Body Text First Indent 2"/>
    <w:basedOn w:val="BodyTextIndent"/>
    <w:rsid w:val="004B094C"/>
    <w:pPr>
      <w:tabs>
        <w:tab w:val="clear" w:pos="-1080"/>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clear" w:pos="10440"/>
        <w:tab w:val="clear" w:pos="11160"/>
        <w:tab w:val="clear" w:pos="11880"/>
        <w:tab w:val="clear" w:pos="12600"/>
        <w:tab w:val="clear" w:pos="13320"/>
        <w:tab w:val="clear" w:pos="14040"/>
        <w:tab w:val="clear" w:pos="14760"/>
        <w:tab w:val="clear" w:pos="15480"/>
        <w:tab w:val="clear" w:pos="16200"/>
        <w:tab w:val="clear" w:pos="16920"/>
        <w:tab w:val="clear" w:pos="17640"/>
        <w:tab w:val="clear" w:pos="18360"/>
        <w:tab w:val="clear" w:pos="19080"/>
      </w:tabs>
      <w:suppressAutoHyphens w:val="0"/>
      <w:spacing w:after="120"/>
      <w:ind w:left="360" w:firstLine="210"/>
    </w:pPr>
  </w:style>
  <w:style w:type="paragraph" w:styleId="Closing">
    <w:name w:val="Closing"/>
    <w:basedOn w:val="Normal"/>
    <w:rsid w:val="004B094C"/>
    <w:pPr>
      <w:ind w:left="4320"/>
    </w:pPr>
  </w:style>
  <w:style w:type="paragraph" w:styleId="CommentText">
    <w:name w:val="annotation text"/>
    <w:basedOn w:val="Normal"/>
    <w:link w:val="CommentTextChar"/>
    <w:semiHidden/>
    <w:rsid w:val="004B094C"/>
    <w:rPr>
      <w:sz w:val="20"/>
    </w:rPr>
  </w:style>
  <w:style w:type="paragraph" w:styleId="Date">
    <w:name w:val="Date"/>
    <w:basedOn w:val="Normal"/>
    <w:next w:val="Normal"/>
    <w:rsid w:val="004B094C"/>
  </w:style>
  <w:style w:type="paragraph" w:styleId="DocumentMap">
    <w:name w:val="Document Map"/>
    <w:basedOn w:val="Normal"/>
    <w:semiHidden/>
    <w:rsid w:val="004B094C"/>
    <w:pPr>
      <w:shd w:val="clear" w:color="auto" w:fill="000080"/>
    </w:pPr>
    <w:rPr>
      <w:rFonts w:ascii="Tahoma" w:hAnsi="Tahoma" w:cs="Tahoma"/>
    </w:rPr>
  </w:style>
  <w:style w:type="paragraph" w:styleId="E-mailSignature">
    <w:name w:val="E-mail Signature"/>
    <w:basedOn w:val="Normal"/>
    <w:rsid w:val="004B094C"/>
  </w:style>
  <w:style w:type="paragraph" w:styleId="EndnoteText">
    <w:name w:val="endnote text"/>
    <w:basedOn w:val="Normal"/>
    <w:semiHidden/>
    <w:rsid w:val="004B094C"/>
    <w:rPr>
      <w:sz w:val="20"/>
    </w:rPr>
  </w:style>
  <w:style w:type="paragraph" w:styleId="EnvelopeAddress">
    <w:name w:val="envelope address"/>
    <w:basedOn w:val="Normal"/>
    <w:rsid w:val="004B094C"/>
    <w:pPr>
      <w:framePr w:w="7920" w:h="1980" w:hRule="exact" w:hSpace="180" w:wrap="auto" w:hAnchor="page" w:xAlign="center" w:yAlign="bottom"/>
      <w:ind w:left="2880"/>
    </w:pPr>
    <w:rPr>
      <w:sz w:val="24"/>
      <w:szCs w:val="24"/>
    </w:rPr>
  </w:style>
  <w:style w:type="paragraph" w:styleId="EnvelopeReturn">
    <w:name w:val="envelope return"/>
    <w:basedOn w:val="Normal"/>
    <w:rsid w:val="004B094C"/>
    <w:rPr>
      <w:sz w:val="20"/>
    </w:rPr>
  </w:style>
  <w:style w:type="paragraph" w:styleId="FootnoteText">
    <w:name w:val="footnote text"/>
    <w:basedOn w:val="Normal"/>
    <w:semiHidden/>
    <w:rsid w:val="004B094C"/>
    <w:rPr>
      <w:sz w:val="20"/>
    </w:rPr>
  </w:style>
  <w:style w:type="paragraph" w:styleId="HTMLAddress">
    <w:name w:val="HTML Address"/>
    <w:basedOn w:val="Normal"/>
    <w:rsid w:val="004B094C"/>
    <w:rPr>
      <w:i/>
      <w:iCs/>
    </w:rPr>
  </w:style>
  <w:style w:type="paragraph" w:styleId="HTMLPreformatted">
    <w:name w:val="HTML Preformatted"/>
    <w:basedOn w:val="Normal"/>
    <w:rsid w:val="004B094C"/>
    <w:rPr>
      <w:rFonts w:ascii="Courier New" w:hAnsi="Courier New" w:cs="Courier New"/>
      <w:sz w:val="20"/>
    </w:rPr>
  </w:style>
  <w:style w:type="paragraph" w:styleId="Index1">
    <w:name w:val="index 1"/>
    <w:basedOn w:val="Normal"/>
    <w:next w:val="Normal"/>
    <w:autoRedefine/>
    <w:semiHidden/>
    <w:rsid w:val="004B094C"/>
    <w:pPr>
      <w:ind w:left="220" w:hanging="220"/>
    </w:pPr>
  </w:style>
  <w:style w:type="paragraph" w:styleId="Index2">
    <w:name w:val="index 2"/>
    <w:basedOn w:val="Normal"/>
    <w:next w:val="Normal"/>
    <w:autoRedefine/>
    <w:semiHidden/>
    <w:rsid w:val="004B094C"/>
    <w:pPr>
      <w:ind w:left="440" w:hanging="220"/>
    </w:pPr>
  </w:style>
  <w:style w:type="paragraph" w:styleId="Index3">
    <w:name w:val="index 3"/>
    <w:basedOn w:val="Normal"/>
    <w:next w:val="Normal"/>
    <w:autoRedefine/>
    <w:semiHidden/>
    <w:rsid w:val="004B094C"/>
    <w:pPr>
      <w:ind w:left="660" w:hanging="220"/>
    </w:pPr>
  </w:style>
  <w:style w:type="paragraph" w:styleId="Index4">
    <w:name w:val="index 4"/>
    <w:basedOn w:val="Normal"/>
    <w:next w:val="Normal"/>
    <w:autoRedefine/>
    <w:semiHidden/>
    <w:rsid w:val="004B094C"/>
    <w:pPr>
      <w:ind w:left="880" w:hanging="220"/>
    </w:pPr>
  </w:style>
  <w:style w:type="paragraph" w:styleId="Index5">
    <w:name w:val="index 5"/>
    <w:basedOn w:val="Normal"/>
    <w:next w:val="Normal"/>
    <w:autoRedefine/>
    <w:semiHidden/>
    <w:rsid w:val="004B094C"/>
    <w:pPr>
      <w:ind w:left="1100" w:hanging="220"/>
    </w:pPr>
  </w:style>
  <w:style w:type="paragraph" w:styleId="Index6">
    <w:name w:val="index 6"/>
    <w:basedOn w:val="Normal"/>
    <w:next w:val="Normal"/>
    <w:autoRedefine/>
    <w:semiHidden/>
    <w:rsid w:val="004B094C"/>
    <w:pPr>
      <w:ind w:left="1320" w:hanging="220"/>
    </w:pPr>
  </w:style>
  <w:style w:type="paragraph" w:styleId="Index7">
    <w:name w:val="index 7"/>
    <w:basedOn w:val="Normal"/>
    <w:next w:val="Normal"/>
    <w:autoRedefine/>
    <w:semiHidden/>
    <w:rsid w:val="004B094C"/>
    <w:pPr>
      <w:ind w:left="1540" w:hanging="220"/>
    </w:pPr>
  </w:style>
  <w:style w:type="paragraph" w:styleId="Index8">
    <w:name w:val="index 8"/>
    <w:basedOn w:val="Normal"/>
    <w:next w:val="Normal"/>
    <w:autoRedefine/>
    <w:semiHidden/>
    <w:rsid w:val="004B094C"/>
    <w:pPr>
      <w:ind w:left="1760" w:hanging="220"/>
    </w:pPr>
  </w:style>
  <w:style w:type="paragraph" w:styleId="Index9">
    <w:name w:val="index 9"/>
    <w:basedOn w:val="Normal"/>
    <w:next w:val="Normal"/>
    <w:autoRedefine/>
    <w:semiHidden/>
    <w:rsid w:val="004B094C"/>
    <w:pPr>
      <w:ind w:left="1980" w:hanging="220"/>
    </w:pPr>
  </w:style>
  <w:style w:type="paragraph" w:styleId="IndexHeading">
    <w:name w:val="index heading"/>
    <w:basedOn w:val="Normal"/>
    <w:next w:val="Index1"/>
    <w:semiHidden/>
    <w:rsid w:val="004B094C"/>
    <w:rPr>
      <w:b/>
    </w:rPr>
  </w:style>
  <w:style w:type="paragraph" w:styleId="List">
    <w:name w:val="List"/>
    <w:basedOn w:val="Normal"/>
    <w:rsid w:val="004B094C"/>
    <w:pPr>
      <w:ind w:left="360" w:hanging="360"/>
    </w:pPr>
  </w:style>
  <w:style w:type="paragraph" w:styleId="List2">
    <w:name w:val="List 2"/>
    <w:basedOn w:val="Normal"/>
    <w:rsid w:val="004B094C"/>
    <w:pPr>
      <w:ind w:left="720" w:hanging="360"/>
    </w:pPr>
  </w:style>
  <w:style w:type="paragraph" w:styleId="List3">
    <w:name w:val="List 3"/>
    <w:basedOn w:val="Normal"/>
    <w:rsid w:val="004B094C"/>
    <w:pPr>
      <w:ind w:left="1080" w:hanging="360"/>
    </w:pPr>
  </w:style>
  <w:style w:type="paragraph" w:styleId="List4">
    <w:name w:val="List 4"/>
    <w:basedOn w:val="Normal"/>
    <w:rsid w:val="004B094C"/>
    <w:pPr>
      <w:ind w:left="1440" w:hanging="360"/>
    </w:pPr>
  </w:style>
  <w:style w:type="paragraph" w:styleId="List5">
    <w:name w:val="List 5"/>
    <w:basedOn w:val="Normal"/>
    <w:rsid w:val="004B094C"/>
    <w:pPr>
      <w:ind w:left="1800" w:hanging="360"/>
    </w:pPr>
  </w:style>
  <w:style w:type="paragraph" w:styleId="ListBullet">
    <w:name w:val="List Bullet"/>
    <w:basedOn w:val="Normal"/>
    <w:autoRedefine/>
    <w:rsid w:val="004B094C"/>
    <w:pPr>
      <w:numPr>
        <w:numId w:val="15"/>
      </w:numPr>
    </w:pPr>
  </w:style>
  <w:style w:type="paragraph" w:styleId="ListBullet2">
    <w:name w:val="List Bullet 2"/>
    <w:basedOn w:val="Normal"/>
    <w:autoRedefine/>
    <w:rsid w:val="004B094C"/>
    <w:pPr>
      <w:numPr>
        <w:numId w:val="16"/>
      </w:numPr>
    </w:pPr>
  </w:style>
  <w:style w:type="paragraph" w:styleId="ListBullet3">
    <w:name w:val="List Bullet 3"/>
    <w:basedOn w:val="Normal"/>
    <w:autoRedefine/>
    <w:rsid w:val="004B094C"/>
    <w:pPr>
      <w:numPr>
        <w:numId w:val="17"/>
      </w:numPr>
    </w:pPr>
  </w:style>
  <w:style w:type="paragraph" w:styleId="ListBullet4">
    <w:name w:val="List Bullet 4"/>
    <w:basedOn w:val="Normal"/>
    <w:autoRedefine/>
    <w:rsid w:val="004B094C"/>
    <w:pPr>
      <w:numPr>
        <w:numId w:val="18"/>
      </w:numPr>
    </w:pPr>
  </w:style>
  <w:style w:type="paragraph" w:styleId="ListBullet5">
    <w:name w:val="List Bullet 5"/>
    <w:basedOn w:val="Normal"/>
    <w:autoRedefine/>
    <w:rsid w:val="004B094C"/>
    <w:pPr>
      <w:numPr>
        <w:numId w:val="19"/>
      </w:numPr>
    </w:pPr>
  </w:style>
  <w:style w:type="paragraph" w:styleId="ListContinue">
    <w:name w:val="List Continue"/>
    <w:basedOn w:val="Normal"/>
    <w:rsid w:val="004B094C"/>
    <w:pPr>
      <w:spacing w:after="120"/>
      <w:ind w:left="360"/>
    </w:pPr>
  </w:style>
  <w:style w:type="paragraph" w:styleId="ListContinue2">
    <w:name w:val="List Continue 2"/>
    <w:basedOn w:val="Normal"/>
    <w:rsid w:val="004B094C"/>
    <w:pPr>
      <w:spacing w:after="120"/>
      <w:ind w:left="720"/>
    </w:pPr>
  </w:style>
  <w:style w:type="paragraph" w:styleId="ListContinue3">
    <w:name w:val="List Continue 3"/>
    <w:basedOn w:val="Normal"/>
    <w:rsid w:val="004B094C"/>
    <w:pPr>
      <w:spacing w:after="120"/>
      <w:ind w:left="1080"/>
    </w:pPr>
  </w:style>
  <w:style w:type="paragraph" w:styleId="ListContinue4">
    <w:name w:val="List Continue 4"/>
    <w:basedOn w:val="Normal"/>
    <w:rsid w:val="004B094C"/>
    <w:pPr>
      <w:spacing w:after="120"/>
      <w:ind w:left="1440"/>
    </w:pPr>
  </w:style>
  <w:style w:type="paragraph" w:styleId="ListContinue5">
    <w:name w:val="List Continue 5"/>
    <w:basedOn w:val="Normal"/>
    <w:rsid w:val="004B094C"/>
    <w:pPr>
      <w:spacing w:after="120"/>
      <w:ind w:left="1800"/>
    </w:pPr>
  </w:style>
  <w:style w:type="paragraph" w:styleId="ListNumber">
    <w:name w:val="List Number"/>
    <w:basedOn w:val="Normal"/>
    <w:rsid w:val="004B094C"/>
    <w:pPr>
      <w:numPr>
        <w:numId w:val="20"/>
      </w:numPr>
    </w:pPr>
  </w:style>
  <w:style w:type="paragraph" w:styleId="ListNumber2">
    <w:name w:val="List Number 2"/>
    <w:basedOn w:val="Normal"/>
    <w:rsid w:val="004B094C"/>
    <w:pPr>
      <w:numPr>
        <w:numId w:val="21"/>
      </w:numPr>
    </w:pPr>
  </w:style>
  <w:style w:type="paragraph" w:styleId="ListNumber3">
    <w:name w:val="List Number 3"/>
    <w:basedOn w:val="Normal"/>
    <w:rsid w:val="004B094C"/>
    <w:pPr>
      <w:numPr>
        <w:numId w:val="22"/>
      </w:numPr>
    </w:pPr>
  </w:style>
  <w:style w:type="paragraph" w:styleId="ListNumber4">
    <w:name w:val="List Number 4"/>
    <w:basedOn w:val="Normal"/>
    <w:rsid w:val="004B094C"/>
    <w:pPr>
      <w:numPr>
        <w:numId w:val="23"/>
      </w:numPr>
    </w:pPr>
  </w:style>
  <w:style w:type="paragraph" w:styleId="ListNumber5">
    <w:name w:val="List Number 5"/>
    <w:basedOn w:val="Normal"/>
    <w:rsid w:val="004B094C"/>
    <w:pPr>
      <w:numPr>
        <w:numId w:val="24"/>
      </w:numPr>
    </w:pPr>
  </w:style>
  <w:style w:type="paragraph" w:styleId="MacroText">
    <w:name w:val="macro"/>
    <w:semiHidden/>
    <w:rsid w:val="004B09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bCs/>
    </w:rPr>
  </w:style>
  <w:style w:type="paragraph" w:styleId="MessageHeader">
    <w:name w:val="Message Header"/>
    <w:basedOn w:val="Normal"/>
    <w:rsid w:val="004B094C"/>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4B094C"/>
    <w:rPr>
      <w:rFonts w:ascii="Times New Roman" w:hAnsi="Times New Roman" w:cs="Times New Roman"/>
      <w:sz w:val="24"/>
      <w:szCs w:val="24"/>
    </w:rPr>
  </w:style>
  <w:style w:type="paragraph" w:styleId="NormalIndent">
    <w:name w:val="Normal Indent"/>
    <w:basedOn w:val="Normal"/>
    <w:rsid w:val="004B094C"/>
    <w:pPr>
      <w:ind w:left="720"/>
    </w:pPr>
  </w:style>
  <w:style w:type="paragraph" w:styleId="NoteHeading">
    <w:name w:val="Note Heading"/>
    <w:basedOn w:val="Normal"/>
    <w:next w:val="Normal"/>
    <w:rsid w:val="004B094C"/>
  </w:style>
  <w:style w:type="paragraph" w:styleId="PlainText">
    <w:name w:val="Plain Text"/>
    <w:basedOn w:val="Normal"/>
    <w:rsid w:val="004B094C"/>
    <w:rPr>
      <w:rFonts w:ascii="Courier New" w:hAnsi="Courier New" w:cs="Courier New"/>
      <w:sz w:val="20"/>
    </w:rPr>
  </w:style>
  <w:style w:type="paragraph" w:styleId="Salutation">
    <w:name w:val="Salutation"/>
    <w:basedOn w:val="Normal"/>
    <w:next w:val="Normal"/>
    <w:rsid w:val="004B094C"/>
  </w:style>
  <w:style w:type="paragraph" w:styleId="Signature">
    <w:name w:val="Signature"/>
    <w:basedOn w:val="Normal"/>
    <w:rsid w:val="004B094C"/>
    <w:pPr>
      <w:ind w:left="4320"/>
    </w:pPr>
  </w:style>
  <w:style w:type="paragraph" w:styleId="Subtitle">
    <w:name w:val="Subtitle"/>
    <w:basedOn w:val="Normal"/>
    <w:qFormat/>
    <w:rsid w:val="004B094C"/>
    <w:pPr>
      <w:spacing w:after="60"/>
      <w:jc w:val="center"/>
      <w:outlineLvl w:val="1"/>
    </w:pPr>
    <w:rPr>
      <w:sz w:val="24"/>
      <w:szCs w:val="24"/>
    </w:rPr>
  </w:style>
  <w:style w:type="paragraph" w:styleId="TableofAuthorities">
    <w:name w:val="table of authorities"/>
    <w:basedOn w:val="Normal"/>
    <w:next w:val="Normal"/>
    <w:semiHidden/>
    <w:rsid w:val="004B094C"/>
    <w:pPr>
      <w:ind w:left="220" w:hanging="220"/>
    </w:pPr>
  </w:style>
  <w:style w:type="paragraph" w:styleId="TableofFigures">
    <w:name w:val="table of figures"/>
    <w:basedOn w:val="Normal"/>
    <w:next w:val="Normal"/>
    <w:semiHidden/>
    <w:rsid w:val="004B094C"/>
    <w:pPr>
      <w:ind w:left="440" w:hanging="440"/>
    </w:pPr>
  </w:style>
  <w:style w:type="paragraph" w:styleId="TOAHeading">
    <w:name w:val="toa heading"/>
    <w:basedOn w:val="Normal"/>
    <w:next w:val="Normal"/>
    <w:semiHidden/>
    <w:rsid w:val="004B094C"/>
    <w:pPr>
      <w:spacing w:before="120"/>
    </w:pPr>
    <w:rPr>
      <w:b/>
      <w:sz w:val="24"/>
      <w:szCs w:val="24"/>
    </w:rPr>
  </w:style>
  <w:style w:type="paragraph" w:styleId="TOC1">
    <w:name w:val="toc 1"/>
    <w:basedOn w:val="Normal"/>
    <w:next w:val="Normal"/>
    <w:autoRedefine/>
    <w:semiHidden/>
    <w:rsid w:val="004B094C"/>
  </w:style>
  <w:style w:type="paragraph" w:styleId="TOC2">
    <w:name w:val="toc 2"/>
    <w:basedOn w:val="Normal"/>
    <w:next w:val="Normal"/>
    <w:autoRedefine/>
    <w:semiHidden/>
    <w:rsid w:val="004B094C"/>
    <w:pPr>
      <w:ind w:left="220"/>
    </w:pPr>
  </w:style>
  <w:style w:type="paragraph" w:styleId="TOC3">
    <w:name w:val="toc 3"/>
    <w:basedOn w:val="Normal"/>
    <w:next w:val="Normal"/>
    <w:autoRedefine/>
    <w:semiHidden/>
    <w:rsid w:val="004B094C"/>
    <w:pPr>
      <w:ind w:left="440"/>
    </w:pPr>
  </w:style>
  <w:style w:type="paragraph" w:styleId="TOC4">
    <w:name w:val="toc 4"/>
    <w:basedOn w:val="Normal"/>
    <w:next w:val="Normal"/>
    <w:autoRedefine/>
    <w:semiHidden/>
    <w:rsid w:val="004B094C"/>
    <w:pPr>
      <w:ind w:left="660"/>
    </w:pPr>
  </w:style>
  <w:style w:type="paragraph" w:styleId="TOC5">
    <w:name w:val="toc 5"/>
    <w:basedOn w:val="Normal"/>
    <w:next w:val="Normal"/>
    <w:autoRedefine/>
    <w:semiHidden/>
    <w:rsid w:val="004B094C"/>
    <w:pPr>
      <w:ind w:left="880"/>
    </w:pPr>
  </w:style>
  <w:style w:type="paragraph" w:styleId="TOC6">
    <w:name w:val="toc 6"/>
    <w:basedOn w:val="Normal"/>
    <w:next w:val="Normal"/>
    <w:autoRedefine/>
    <w:semiHidden/>
    <w:rsid w:val="004B094C"/>
    <w:pPr>
      <w:ind w:left="1100"/>
    </w:pPr>
  </w:style>
  <w:style w:type="paragraph" w:styleId="TOC7">
    <w:name w:val="toc 7"/>
    <w:basedOn w:val="Normal"/>
    <w:next w:val="Normal"/>
    <w:autoRedefine/>
    <w:semiHidden/>
    <w:rsid w:val="004B094C"/>
    <w:pPr>
      <w:ind w:left="1320"/>
    </w:pPr>
  </w:style>
  <w:style w:type="paragraph" w:styleId="TOC8">
    <w:name w:val="toc 8"/>
    <w:basedOn w:val="Normal"/>
    <w:next w:val="Normal"/>
    <w:autoRedefine/>
    <w:semiHidden/>
    <w:rsid w:val="004B094C"/>
    <w:pPr>
      <w:ind w:left="1540"/>
    </w:pPr>
  </w:style>
  <w:style w:type="paragraph" w:styleId="TOC9">
    <w:name w:val="toc 9"/>
    <w:basedOn w:val="Normal"/>
    <w:next w:val="Normal"/>
    <w:autoRedefine/>
    <w:semiHidden/>
    <w:rsid w:val="004B094C"/>
    <w:pPr>
      <w:ind w:left="1760"/>
    </w:pPr>
  </w:style>
  <w:style w:type="paragraph" w:styleId="BalloonText">
    <w:name w:val="Balloon Text"/>
    <w:basedOn w:val="Normal"/>
    <w:semiHidden/>
    <w:rsid w:val="004B094C"/>
    <w:rPr>
      <w:rFonts w:ascii="Tahoma" w:hAnsi="Tahoma" w:cs="Tahoma"/>
      <w:sz w:val="16"/>
      <w:szCs w:val="16"/>
    </w:rPr>
  </w:style>
  <w:style w:type="character" w:styleId="Strong">
    <w:name w:val="Strong"/>
    <w:basedOn w:val="DefaultParagraphFont"/>
    <w:qFormat/>
    <w:rsid w:val="004B094C"/>
    <w:rPr>
      <w:b/>
      <w:bCs/>
    </w:rPr>
  </w:style>
  <w:style w:type="paragraph" w:customStyle="1" w:styleId="TextHeading3">
    <w:name w:val="Text (Heading 3)"/>
    <w:basedOn w:val="Normal"/>
    <w:rsid w:val="004B09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pPr>
  </w:style>
  <w:style w:type="paragraph" w:customStyle="1" w:styleId="TextHeader3">
    <w:name w:val="Text (Header 3)"/>
    <w:basedOn w:val="Normal"/>
    <w:rsid w:val="004B094C"/>
    <w:pPr>
      <w:widowControl w:val="0"/>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360"/>
    </w:pPr>
  </w:style>
  <w:style w:type="paragraph" w:styleId="ListParagraph">
    <w:name w:val="List Paragraph"/>
    <w:basedOn w:val="Normal"/>
    <w:uiPriority w:val="34"/>
    <w:qFormat/>
    <w:rsid w:val="008A5519"/>
    <w:pPr>
      <w:ind w:left="720"/>
      <w:contextualSpacing/>
    </w:pPr>
  </w:style>
  <w:style w:type="character" w:styleId="Hyperlink">
    <w:name w:val="Hyperlink"/>
    <w:basedOn w:val="DefaultParagraphFont"/>
    <w:uiPriority w:val="99"/>
    <w:rsid w:val="00ED754E"/>
    <w:rPr>
      <w:color w:val="0000FF" w:themeColor="hyperlink"/>
      <w:u w:val="single"/>
    </w:rPr>
  </w:style>
  <w:style w:type="character" w:styleId="CommentReference">
    <w:name w:val="annotation reference"/>
    <w:basedOn w:val="DefaultParagraphFont"/>
    <w:semiHidden/>
    <w:unhideWhenUsed/>
    <w:rsid w:val="007917A7"/>
    <w:rPr>
      <w:sz w:val="16"/>
      <w:szCs w:val="16"/>
    </w:rPr>
  </w:style>
  <w:style w:type="paragraph" w:styleId="CommentSubject">
    <w:name w:val="annotation subject"/>
    <w:basedOn w:val="CommentText"/>
    <w:next w:val="CommentText"/>
    <w:link w:val="CommentSubjectChar"/>
    <w:semiHidden/>
    <w:unhideWhenUsed/>
    <w:rsid w:val="007917A7"/>
    <w:rPr>
      <w:b/>
    </w:rPr>
  </w:style>
  <w:style w:type="character" w:customStyle="1" w:styleId="CommentTextChar">
    <w:name w:val="Comment Text Char"/>
    <w:basedOn w:val="DefaultParagraphFont"/>
    <w:link w:val="CommentText"/>
    <w:semiHidden/>
    <w:rsid w:val="007917A7"/>
    <w:rPr>
      <w:rFonts w:ascii="Arial" w:hAnsi="Arial" w:cs="Arial"/>
      <w:bCs/>
    </w:rPr>
  </w:style>
  <w:style w:type="character" w:customStyle="1" w:styleId="CommentSubjectChar">
    <w:name w:val="Comment Subject Char"/>
    <w:basedOn w:val="CommentTextChar"/>
    <w:link w:val="CommentSubject"/>
    <w:semiHidden/>
    <w:rsid w:val="007917A7"/>
    <w:rPr>
      <w:rFonts w:ascii="Arial" w:hAnsi="Arial" w:cs="Arial"/>
      <w:b/>
      <w:bCs/>
    </w:rPr>
  </w:style>
  <w:style w:type="paragraph" w:styleId="Revision">
    <w:name w:val="Revision"/>
    <w:hidden/>
    <w:uiPriority w:val="99"/>
    <w:semiHidden/>
    <w:rsid w:val="000C5CA0"/>
    <w:rPr>
      <w:rFonts w:ascii="Arial" w:hAnsi="Arial" w:cs="Arial"/>
      <w:bCs/>
      <w:sz w:val="22"/>
    </w:rPr>
  </w:style>
  <w:style w:type="character" w:styleId="FollowedHyperlink">
    <w:name w:val="FollowedHyperlink"/>
    <w:basedOn w:val="DefaultParagraphFont"/>
    <w:semiHidden/>
    <w:unhideWhenUsed/>
    <w:rsid w:val="001F01FF"/>
    <w:rPr>
      <w:color w:val="800080" w:themeColor="followedHyperlink"/>
      <w:u w:val="single"/>
    </w:rPr>
  </w:style>
  <w:style w:type="character" w:styleId="UnresolvedMention">
    <w:name w:val="Unresolved Mention"/>
    <w:basedOn w:val="DefaultParagraphFont"/>
    <w:uiPriority w:val="99"/>
    <w:semiHidden/>
    <w:unhideWhenUsed/>
    <w:rsid w:val="001A6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2100">
      <w:bodyDiv w:val="1"/>
      <w:marLeft w:val="0"/>
      <w:marRight w:val="0"/>
      <w:marTop w:val="0"/>
      <w:marBottom w:val="0"/>
      <w:divBdr>
        <w:top w:val="none" w:sz="0" w:space="0" w:color="auto"/>
        <w:left w:val="none" w:sz="0" w:space="0" w:color="auto"/>
        <w:bottom w:val="none" w:sz="0" w:space="0" w:color="auto"/>
        <w:right w:val="none" w:sz="0" w:space="0" w:color="auto"/>
      </w:divBdr>
      <w:divsChild>
        <w:div w:id="302852369">
          <w:marLeft w:val="0"/>
          <w:marRight w:val="0"/>
          <w:marTop w:val="0"/>
          <w:marBottom w:val="0"/>
          <w:divBdr>
            <w:top w:val="none" w:sz="0" w:space="0" w:color="auto"/>
            <w:left w:val="none" w:sz="0" w:space="0" w:color="auto"/>
            <w:bottom w:val="none" w:sz="0" w:space="0" w:color="auto"/>
            <w:right w:val="none" w:sz="0" w:space="0" w:color="auto"/>
          </w:divBdr>
          <w:divsChild>
            <w:div w:id="97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4817">
      <w:bodyDiv w:val="1"/>
      <w:marLeft w:val="0"/>
      <w:marRight w:val="0"/>
      <w:marTop w:val="0"/>
      <w:marBottom w:val="0"/>
      <w:divBdr>
        <w:top w:val="none" w:sz="0" w:space="0" w:color="auto"/>
        <w:left w:val="none" w:sz="0" w:space="0" w:color="auto"/>
        <w:bottom w:val="none" w:sz="0" w:space="0" w:color="auto"/>
        <w:right w:val="none" w:sz="0" w:space="0" w:color="auto"/>
      </w:divBdr>
    </w:div>
    <w:div w:id="498424725">
      <w:bodyDiv w:val="1"/>
      <w:marLeft w:val="0"/>
      <w:marRight w:val="0"/>
      <w:marTop w:val="0"/>
      <w:marBottom w:val="0"/>
      <w:divBdr>
        <w:top w:val="none" w:sz="0" w:space="0" w:color="auto"/>
        <w:left w:val="none" w:sz="0" w:space="0" w:color="auto"/>
        <w:bottom w:val="none" w:sz="0" w:space="0" w:color="auto"/>
        <w:right w:val="none" w:sz="0" w:space="0" w:color="auto"/>
      </w:divBdr>
      <w:divsChild>
        <w:div w:id="1227494158">
          <w:marLeft w:val="0"/>
          <w:marRight w:val="0"/>
          <w:marTop w:val="0"/>
          <w:marBottom w:val="0"/>
          <w:divBdr>
            <w:top w:val="none" w:sz="0" w:space="0" w:color="auto"/>
            <w:left w:val="none" w:sz="0" w:space="0" w:color="auto"/>
            <w:bottom w:val="none" w:sz="0" w:space="0" w:color="auto"/>
            <w:right w:val="none" w:sz="0" w:space="0" w:color="auto"/>
          </w:divBdr>
          <w:divsChild>
            <w:div w:id="215774202">
              <w:marLeft w:val="0"/>
              <w:marRight w:val="0"/>
              <w:marTop w:val="0"/>
              <w:marBottom w:val="0"/>
              <w:divBdr>
                <w:top w:val="none" w:sz="0" w:space="0" w:color="auto"/>
                <w:left w:val="none" w:sz="0" w:space="0" w:color="auto"/>
                <w:bottom w:val="none" w:sz="0" w:space="0" w:color="auto"/>
                <w:right w:val="none" w:sz="0" w:space="0" w:color="auto"/>
              </w:divBdr>
            </w:div>
            <w:div w:id="968583991">
              <w:marLeft w:val="0"/>
              <w:marRight w:val="0"/>
              <w:marTop w:val="0"/>
              <w:marBottom w:val="0"/>
              <w:divBdr>
                <w:top w:val="none" w:sz="0" w:space="0" w:color="auto"/>
                <w:left w:val="none" w:sz="0" w:space="0" w:color="auto"/>
                <w:bottom w:val="none" w:sz="0" w:space="0" w:color="auto"/>
                <w:right w:val="none" w:sz="0" w:space="0" w:color="auto"/>
              </w:divBdr>
            </w:div>
            <w:div w:id="1109666309">
              <w:marLeft w:val="0"/>
              <w:marRight w:val="0"/>
              <w:marTop w:val="0"/>
              <w:marBottom w:val="0"/>
              <w:divBdr>
                <w:top w:val="none" w:sz="0" w:space="0" w:color="auto"/>
                <w:left w:val="none" w:sz="0" w:space="0" w:color="auto"/>
                <w:bottom w:val="none" w:sz="0" w:space="0" w:color="auto"/>
                <w:right w:val="none" w:sz="0" w:space="0" w:color="auto"/>
              </w:divBdr>
            </w:div>
            <w:div w:id="19037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6183">
      <w:bodyDiv w:val="1"/>
      <w:marLeft w:val="0"/>
      <w:marRight w:val="0"/>
      <w:marTop w:val="0"/>
      <w:marBottom w:val="0"/>
      <w:divBdr>
        <w:top w:val="none" w:sz="0" w:space="0" w:color="auto"/>
        <w:left w:val="none" w:sz="0" w:space="0" w:color="auto"/>
        <w:bottom w:val="none" w:sz="0" w:space="0" w:color="auto"/>
        <w:right w:val="none" w:sz="0" w:space="0" w:color="auto"/>
      </w:divBdr>
    </w:div>
    <w:div w:id="1312977016">
      <w:bodyDiv w:val="1"/>
      <w:marLeft w:val="0"/>
      <w:marRight w:val="0"/>
      <w:marTop w:val="0"/>
      <w:marBottom w:val="0"/>
      <w:divBdr>
        <w:top w:val="none" w:sz="0" w:space="0" w:color="auto"/>
        <w:left w:val="none" w:sz="0" w:space="0" w:color="auto"/>
        <w:bottom w:val="none" w:sz="0" w:space="0" w:color="auto"/>
        <w:right w:val="none" w:sz="0" w:space="0" w:color="auto"/>
      </w:divBdr>
    </w:div>
    <w:div w:id="1462504061">
      <w:bodyDiv w:val="1"/>
      <w:marLeft w:val="0"/>
      <w:marRight w:val="0"/>
      <w:marTop w:val="0"/>
      <w:marBottom w:val="0"/>
      <w:divBdr>
        <w:top w:val="none" w:sz="0" w:space="0" w:color="auto"/>
        <w:left w:val="none" w:sz="0" w:space="0" w:color="auto"/>
        <w:bottom w:val="none" w:sz="0" w:space="0" w:color="auto"/>
        <w:right w:val="none" w:sz="0" w:space="0" w:color="auto"/>
      </w:divBdr>
      <w:divsChild>
        <w:div w:id="1544706593">
          <w:marLeft w:val="0"/>
          <w:marRight w:val="0"/>
          <w:marTop w:val="0"/>
          <w:marBottom w:val="0"/>
          <w:divBdr>
            <w:top w:val="none" w:sz="0" w:space="0" w:color="auto"/>
            <w:left w:val="none" w:sz="0" w:space="0" w:color="auto"/>
            <w:bottom w:val="none" w:sz="0" w:space="0" w:color="auto"/>
            <w:right w:val="none" w:sz="0" w:space="0" w:color="auto"/>
          </w:divBdr>
          <w:divsChild>
            <w:div w:id="875584737">
              <w:marLeft w:val="0"/>
              <w:marRight w:val="0"/>
              <w:marTop w:val="0"/>
              <w:marBottom w:val="0"/>
              <w:divBdr>
                <w:top w:val="none" w:sz="0" w:space="0" w:color="auto"/>
                <w:left w:val="none" w:sz="0" w:space="0" w:color="auto"/>
                <w:bottom w:val="none" w:sz="0" w:space="0" w:color="auto"/>
                <w:right w:val="none" w:sz="0" w:space="0" w:color="auto"/>
              </w:divBdr>
            </w:div>
            <w:div w:id="103304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8180">
      <w:bodyDiv w:val="1"/>
      <w:marLeft w:val="0"/>
      <w:marRight w:val="0"/>
      <w:marTop w:val="0"/>
      <w:marBottom w:val="0"/>
      <w:divBdr>
        <w:top w:val="none" w:sz="0" w:space="0" w:color="auto"/>
        <w:left w:val="none" w:sz="0" w:space="0" w:color="auto"/>
        <w:bottom w:val="none" w:sz="0" w:space="0" w:color="auto"/>
        <w:right w:val="none" w:sz="0" w:space="0" w:color="auto"/>
      </w:divBdr>
    </w:div>
    <w:div w:id="157334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dot.maryland.gov/newMDOT/Motor_Carrier/PM_Program.html" TargetMode="External"/><Relationship Id="rId5" Type="http://schemas.openxmlformats.org/officeDocument/2006/relationships/webSettings" Target="webSettings.xml"/><Relationship Id="rId10" Type="http://schemas.openxmlformats.org/officeDocument/2006/relationships/hyperlink" Target="http://www.mdot.maryland.gov/"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5B436-10CF-4A22-96F2-3CAD19533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10802</Words>
  <Characters>61577</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INTRODUCTION</vt:lpstr>
    </vt:vector>
  </TitlesOfParts>
  <Company>MDOT</Company>
  <LinksUpToDate>false</LinksUpToDate>
  <CharactersWithSpaces>72235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MTA176654</dc:creator>
  <cp:keywords/>
  <dc:description/>
  <cp:lastModifiedBy>Michael Cornett</cp:lastModifiedBy>
  <cp:revision>2</cp:revision>
  <cp:lastPrinted>2018-10-01T12:58:00Z</cp:lastPrinted>
  <dcterms:created xsi:type="dcterms:W3CDTF">2025-12-31T16:17:00Z</dcterms:created>
  <dcterms:modified xsi:type="dcterms:W3CDTF">2025-12-31T16:17:00Z</dcterms:modified>
</cp:coreProperties>
</file>