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55" w:rsidRDefault="00324A55" w:rsidP="00496721">
      <w:pPr>
        <w:rPr>
          <w:rFonts w:ascii="Times New Roman" w:hAnsi="Times New Roman" w:cs="Times New Roman"/>
          <w:b/>
          <w:sz w:val="24"/>
          <w:szCs w:val="24"/>
          <w:highlight w:val="yellow"/>
        </w:rPr>
      </w:pPr>
    </w:p>
    <w:p w:rsidR="00496721" w:rsidRPr="00375134" w:rsidRDefault="006907BA" w:rsidP="00496721">
      <w:pPr>
        <w:rPr>
          <w:rFonts w:ascii="Times New Roman" w:eastAsia="Times New Roman" w:hAnsi="Times New Roman" w:cs="Times New Roman"/>
          <w:b/>
          <w:color w:val="FF0000"/>
          <w:sz w:val="24"/>
          <w:szCs w:val="24"/>
        </w:rPr>
      </w:pPr>
      <w:r w:rsidRPr="00375134">
        <w:rPr>
          <w:rFonts w:ascii="Times New Roman" w:hAnsi="Times New Roman" w:cs="Times New Roman"/>
          <w:b/>
          <w:sz w:val="24"/>
          <w:szCs w:val="24"/>
          <w:highlight w:val="yellow"/>
        </w:rPr>
        <w:t xml:space="preserve">Please use this template if you need a Procurement Protest and Appeal Procedure. Place this procedure on your agency letterhead and have it signed and dated by the agency official authorized to sign your grant agreements. This Protest and Appeal Procedure must be completed and on file before a solicitation or procurement can be released for advertisement. </w:t>
      </w:r>
      <w:r w:rsidR="00496721" w:rsidRPr="00375134">
        <w:rPr>
          <w:rFonts w:ascii="Times New Roman" w:eastAsia="Times New Roman" w:hAnsi="Times New Roman" w:cs="Times New Roman"/>
          <w:b/>
          <w:color w:val="FF0000"/>
          <w:sz w:val="24"/>
          <w:szCs w:val="24"/>
          <w:highlight w:val="yellow"/>
        </w:rPr>
        <w:t xml:space="preserve">Wherever </w:t>
      </w:r>
      <w:r w:rsidR="00496721" w:rsidRPr="00375134">
        <w:rPr>
          <w:rFonts w:ascii="Times New Roman" w:eastAsia="Times New Roman" w:hAnsi="Times New Roman" w:cs="Times New Roman"/>
          <w:b/>
          <w:color w:val="FF0000"/>
          <w:sz w:val="24"/>
          <w:szCs w:val="24"/>
          <w:highlight w:val="yellow"/>
          <w:u w:val="single"/>
        </w:rPr>
        <w:t>AGENCY</w:t>
      </w:r>
      <w:r w:rsidR="00496721" w:rsidRPr="00375134">
        <w:rPr>
          <w:rFonts w:ascii="Times New Roman" w:eastAsia="Times New Roman" w:hAnsi="Times New Roman" w:cs="Times New Roman"/>
          <w:b/>
          <w:color w:val="FF0000"/>
          <w:sz w:val="24"/>
          <w:szCs w:val="24"/>
          <w:highlight w:val="yellow"/>
        </w:rPr>
        <w:t xml:space="preserve"> or other names are underlined below, the subrecipient is to insert the name of their agency, office, officer, or time period.</w:t>
      </w:r>
      <w:r w:rsidR="00496721" w:rsidRPr="00375134">
        <w:rPr>
          <w:rFonts w:ascii="Times New Roman" w:eastAsia="Times New Roman" w:hAnsi="Times New Roman" w:cs="Times New Roman"/>
          <w:b/>
          <w:color w:val="FF0000"/>
          <w:sz w:val="24"/>
          <w:szCs w:val="24"/>
        </w:rPr>
        <w:t xml:space="preserve"> </w:t>
      </w:r>
    </w:p>
    <w:p w:rsidR="00375134" w:rsidRDefault="00375134" w:rsidP="00375134">
      <w:pPr>
        <w:pStyle w:val="BodyText"/>
        <w:spacing w:before="144"/>
        <w:ind w:left="0"/>
        <w:jc w:val="center"/>
        <w:rPr>
          <w:rFonts w:cs="Times New Roman"/>
          <w:b/>
          <w:sz w:val="24"/>
          <w:szCs w:val="24"/>
        </w:rPr>
      </w:pPr>
    </w:p>
    <w:p w:rsidR="00E53B68" w:rsidRPr="00375134" w:rsidRDefault="006656BA" w:rsidP="00375134">
      <w:pPr>
        <w:pStyle w:val="BodyText"/>
        <w:spacing w:before="144"/>
        <w:ind w:left="0"/>
        <w:jc w:val="center"/>
        <w:rPr>
          <w:rFonts w:cs="Times New Roman"/>
          <w:b/>
          <w:sz w:val="28"/>
          <w:szCs w:val="28"/>
        </w:rPr>
      </w:pPr>
      <w:r w:rsidRPr="00375134">
        <w:rPr>
          <w:rFonts w:cs="Times New Roman"/>
          <w:b/>
          <w:sz w:val="28"/>
          <w:szCs w:val="28"/>
        </w:rPr>
        <w:t>PROTEST AND APPEAL</w:t>
      </w:r>
      <w:r w:rsidR="005A6B8A" w:rsidRPr="00375134">
        <w:rPr>
          <w:rFonts w:cs="Times New Roman"/>
          <w:b/>
          <w:sz w:val="28"/>
          <w:szCs w:val="28"/>
        </w:rPr>
        <w:t xml:space="preserve"> PROCEDURE</w:t>
      </w:r>
    </w:p>
    <w:p w:rsidR="00E53B68" w:rsidRDefault="00E53B68" w:rsidP="006656BA">
      <w:pPr>
        <w:jc w:val="both"/>
        <w:rPr>
          <w:rFonts w:ascii="Times New Roman" w:eastAsia="Times New Roman" w:hAnsi="Times New Roman" w:cs="Times New Roman"/>
          <w:sz w:val="24"/>
          <w:szCs w:val="24"/>
        </w:rPr>
      </w:pPr>
    </w:p>
    <w:p w:rsidR="00324A55" w:rsidRPr="00375134" w:rsidRDefault="00324A55" w:rsidP="006656BA">
      <w:pPr>
        <w:jc w:val="both"/>
        <w:rPr>
          <w:rFonts w:ascii="Times New Roman" w:eastAsia="Times New Roman" w:hAnsi="Times New Roman" w:cs="Times New Roman"/>
          <w:sz w:val="24"/>
          <w:szCs w:val="24"/>
        </w:rPr>
      </w:pPr>
    </w:p>
    <w:p w:rsidR="00E53B68" w:rsidRPr="00375134" w:rsidRDefault="006656BA" w:rsidP="006656BA">
      <w:pPr>
        <w:spacing w:before="11"/>
        <w:jc w:val="both"/>
        <w:rPr>
          <w:rFonts w:ascii="Times New Roman" w:eastAsia="Arial" w:hAnsi="Times New Roman" w:cs="Times New Roman"/>
          <w:b/>
          <w:sz w:val="24"/>
          <w:szCs w:val="24"/>
        </w:rPr>
      </w:pPr>
      <w:r w:rsidRPr="00375134">
        <w:rPr>
          <w:rFonts w:ascii="Times New Roman" w:eastAsia="Arial" w:hAnsi="Times New Roman" w:cs="Times New Roman"/>
          <w:b/>
          <w:sz w:val="24"/>
          <w:szCs w:val="24"/>
        </w:rPr>
        <w:t>PROTEST PROCEDURE</w:t>
      </w:r>
    </w:p>
    <w:p w:rsidR="00E53B68" w:rsidRPr="00375134" w:rsidRDefault="00E53B68" w:rsidP="006656BA">
      <w:pPr>
        <w:jc w:val="both"/>
        <w:rPr>
          <w:rFonts w:ascii="Times New Roman" w:eastAsia="Times New Roman" w:hAnsi="Times New Roman" w:cs="Times New Roman"/>
          <w:sz w:val="24"/>
          <w:szCs w:val="24"/>
        </w:rPr>
      </w:pPr>
    </w:p>
    <w:p w:rsidR="006360F4" w:rsidRDefault="00D043AE" w:rsidP="006656BA">
      <w:pPr>
        <w:pStyle w:val="BodyText"/>
        <w:spacing w:line="257" w:lineRule="auto"/>
        <w:ind w:left="0" w:right="131"/>
        <w:jc w:val="both"/>
        <w:rPr>
          <w:rFonts w:cs="Times New Roman"/>
          <w:sz w:val="24"/>
          <w:szCs w:val="24"/>
        </w:rPr>
      </w:pPr>
      <w:r w:rsidRPr="00375134">
        <w:rPr>
          <w:rFonts w:cs="Times New Roman"/>
          <w:sz w:val="24"/>
          <w:szCs w:val="24"/>
        </w:rPr>
        <w:t xml:space="preserve">All protests relating to </w:t>
      </w:r>
      <w:r w:rsidR="006656BA" w:rsidRPr="00375134">
        <w:rPr>
          <w:rFonts w:cs="Times New Roman"/>
          <w:sz w:val="24"/>
          <w:szCs w:val="24"/>
        </w:rPr>
        <w:t xml:space="preserve">Federally or State funded </w:t>
      </w:r>
      <w:r w:rsidR="005A6B8A" w:rsidRPr="00375134">
        <w:rPr>
          <w:rFonts w:cs="Times New Roman"/>
          <w:sz w:val="24"/>
          <w:szCs w:val="24"/>
        </w:rPr>
        <w:t xml:space="preserve">procurement </w:t>
      </w:r>
      <w:r w:rsidRPr="00375134">
        <w:rPr>
          <w:rFonts w:cs="Times New Roman"/>
          <w:sz w:val="24"/>
          <w:szCs w:val="24"/>
        </w:rPr>
        <w:t xml:space="preserve">solicitations, selections, and/or awards made by the </w:t>
      </w:r>
      <w:r w:rsidR="0046123D" w:rsidRPr="00375134">
        <w:rPr>
          <w:rFonts w:cs="Times New Roman"/>
          <w:sz w:val="24"/>
          <w:szCs w:val="24"/>
          <w:highlight w:val="yellow"/>
          <w:u w:val="single"/>
        </w:rPr>
        <w:t>Name of Agency Procurement Office</w:t>
      </w:r>
      <w:r w:rsidR="0046123D" w:rsidRPr="00375134">
        <w:rPr>
          <w:rFonts w:cs="Times New Roman"/>
          <w:sz w:val="24"/>
          <w:szCs w:val="24"/>
        </w:rPr>
        <w:t xml:space="preserve"> </w:t>
      </w:r>
      <w:r w:rsidRPr="00375134">
        <w:rPr>
          <w:rFonts w:cs="Times New Roman"/>
          <w:sz w:val="24"/>
          <w:szCs w:val="24"/>
        </w:rPr>
        <w:t xml:space="preserve">on behalf of </w:t>
      </w:r>
      <w:r w:rsidR="0046123D" w:rsidRPr="00375134">
        <w:rPr>
          <w:rFonts w:cs="Times New Roman"/>
          <w:sz w:val="24"/>
          <w:szCs w:val="24"/>
          <w:highlight w:val="yellow"/>
          <w:u w:val="single"/>
        </w:rPr>
        <w:t>Name of Agency</w:t>
      </w:r>
      <w:r w:rsidR="0046123D" w:rsidRPr="00375134">
        <w:rPr>
          <w:rFonts w:cs="Times New Roman"/>
          <w:sz w:val="24"/>
          <w:szCs w:val="24"/>
          <w:u w:val="single"/>
        </w:rPr>
        <w:t xml:space="preserve"> </w:t>
      </w:r>
      <w:r w:rsidR="0046123D" w:rsidRPr="00375134">
        <w:rPr>
          <w:rFonts w:cs="Times New Roman"/>
          <w:sz w:val="24"/>
          <w:szCs w:val="24"/>
          <w:highlight w:val="yellow"/>
          <w:u w:val="single"/>
        </w:rPr>
        <w:t>Transportation Office</w:t>
      </w:r>
      <w:r w:rsidR="0046123D" w:rsidRPr="00375134">
        <w:rPr>
          <w:rFonts w:cs="Times New Roman"/>
          <w:sz w:val="24"/>
          <w:szCs w:val="24"/>
        </w:rPr>
        <w:t xml:space="preserve"> </w:t>
      </w:r>
      <w:r w:rsidRPr="00375134">
        <w:rPr>
          <w:rFonts w:cs="Times New Roman"/>
          <w:sz w:val="24"/>
          <w:szCs w:val="24"/>
        </w:rPr>
        <w:t xml:space="preserve">must be filed in writing with the </w:t>
      </w:r>
      <w:r w:rsidR="0046123D" w:rsidRPr="00375134">
        <w:rPr>
          <w:rFonts w:cs="Times New Roman"/>
          <w:sz w:val="24"/>
          <w:szCs w:val="24"/>
          <w:highlight w:val="yellow"/>
          <w:u w:val="single"/>
        </w:rPr>
        <w:t>Name of Agency</w:t>
      </w:r>
      <w:r w:rsidR="0046123D" w:rsidRPr="00375134">
        <w:rPr>
          <w:rFonts w:cs="Times New Roman"/>
          <w:sz w:val="24"/>
          <w:szCs w:val="24"/>
        </w:rPr>
        <w:t xml:space="preserve"> </w:t>
      </w:r>
      <w:r w:rsidRPr="00375134">
        <w:rPr>
          <w:rFonts w:cs="Times New Roman"/>
          <w:sz w:val="24"/>
          <w:szCs w:val="24"/>
        </w:rPr>
        <w:t>procurement officer within</w:t>
      </w:r>
      <w:r w:rsidR="006360F4" w:rsidRPr="00375134">
        <w:rPr>
          <w:rFonts w:cs="Times New Roman"/>
          <w:sz w:val="24"/>
          <w:szCs w:val="24"/>
        </w:rPr>
        <w:t xml:space="preserve"> (designate number of days to file a protest</w:t>
      </w:r>
      <w:r w:rsidRPr="00375134">
        <w:rPr>
          <w:rFonts w:cs="Times New Roman"/>
          <w:sz w:val="24"/>
          <w:szCs w:val="24"/>
        </w:rPr>
        <w:t xml:space="preserve">) </w:t>
      </w:r>
      <w:r w:rsidR="005A6B8A" w:rsidRPr="00375134">
        <w:rPr>
          <w:rFonts w:cs="Times New Roman"/>
          <w:sz w:val="24"/>
          <w:szCs w:val="24"/>
        </w:rPr>
        <w:t xml:space="preserve">calendar </w:t>
      </w:r>
      <w:r w:rsidRPr="00375134">
        <w:rPr>
          <w:rFonts w:cs="Times New Roman"/>
          <w:sz w:val="24"/>
          <w:szCs w:val="24"/>
        </w:rPr>
        <w:t xml:space="preserve">days of the notice of solicitation, notice of selection and/or notice of award. </w:t>
      </w:r>
    </w:p>
    <w:p w:rsidR="00375134" w:rsidRPr="00375134" w:rsidRDefault="00375134" w:rsidP="006656BA">
      <w:pPr>
        <w:pStyle w:val="BodyText"/>
        <w:spacing w:line="257" w:lineRule="auto"/>
        <w:ind w:left="0" w:right="131"/>
        <w:jc w:val="both"/>
        <w:rPr>
          <w:rFonts w:cs="Times New Roman"/>
          <w:sz w:val="24"/>
          <w:szCs w:val="24"/>
        </w:rPr>
      </w:pPr>
    </w:p>
    <w:p w:rsidR="00E53B68" w:rsidRDefault="00D043AE" w:rsidP="006656BA">
      <w:pPr>
        <w:pStyle w:val="BodyText"/>
        <w:spacing w:line="257" w:lineRule="auto"/>
        <w:ind w:left="0" w:right="131"/>
        <w:jc w:val="both"/>
        <w:rPr>
          <w:rFonts w:cs="Times New Roman"/>
          <w:sz w:val="24"/>
          <w:szCs w:val="24"/>
        </w:rPr>
      </w:pPr>
      <w:r w:rsidRPr="00375134">
        <w:rPr>
          <w:rFonts w:cs="Times New Roman"/>
          <w:sz w:val="24"/>
          <w:szCs w:val="24"/>
        </w:rPr>
        <w:t xml:space="preserve">The date of notification shall be the </w:t>
      </w:r>
      <w:r w:rsidR="005A6B8A" w:rsidRPr="00375134">
        <w:rPr>
          <w:rFonts w:cs="Times New Roman"/>
          <w:sz w:val="24"/>
          <w:szCs w:val="24"/>
        </w:rPr>
        <w:t xml:space="preserve">post-marked (hard copy mail) or electronic website (email) date </w:t>
      </w:r>
      <w:r w:rsidRPr="00375134">
        <w:rPr>
          <w:rFonts w:cs="Times New Roman"/>
          <w:sz w:val="24"/>
          <w:szCs w:val="24"/>
        </w:rPr>
        <w:t xml:space="preserve">posted to the </w:t>
      </w:r>
      <w:r w:rsidR="0046123D" w:rsidRPr="00375134">
        <w:rPr>
          <w:rFonts w:cs="Times New Roman"/>
          <w:sz w:val="24"/>
          <w:szCs w:val="24"/>
          <w:highlight w:val="yellow"/>
          <w:u w:val="single"/>
        </w:rPr>
        <w:t>Name of Agency Procurement Office</w:t>
      </w:r>
      <w:r w:rsidR="005A6B8A" w:rsidRPr="00375134">
        <w:rPr>
          <w:rFonts w:cs="Times New Roman"/>
          <w:sz w:val="24"/>
          <w:szCs w:val="24"/>
        </w:rPr>
        <w:t xml:space="preserve">. </w:t>
      </w:r>
      <w:r w:rsidRPr="00375134">
        <w:rPr>
          <w:rFonts w:cs="Times New Roman"/>
          <w:sz w:val="24"/>
          <w:szCs w:val="24"/>
        </w:rPr>
        <w:t>Oral Protests will not be considered.</w:t>
      </w:r>
    </w:p>
    <w:p w:rsidR="00375134" w:rsidRPr="00375134" w:rsidRDefault="00375134" w:rsidP="006656BA">
      <w:pPr>
        <w:pStyle w:val="BodyText"/>
        <w:spacing w:line="257" w:lineRule="auto"/>
        <w:ind w:left="0" w:right="131"/>
        <w:jc w:val="both"/>
        <w:rPr>
          <w:rFonts w:cs="Times New Roman"/>
          <w:sz w:val="24"/>
          <w:szCs w:val="24"/>
        </w:rPr>
      </w:pPr>
    </w:p>
    <w:p w:rsidR="00E53B68" w:rsidRPr="00375134" w:rsidRDefault="00D043AE" w:rsidP="006656BA">
      <w:pPr>
        <w:pStyle w:val="BodyText"/>
        <w:spacing w:line="257" w:lineRule="auto"/>
        <w:ind w:left="0" w:right="131"/>
        <w:jc w:val="both"/>
        <w:rPr>
          <w:rFonts w:cs="Times New Roman"/>
          <w:sz w:val="24"/>
          <w:szCs w:val="24"/>
        </w:rPr>
      </w:pPr>
      <w:r w:rsidRPr="00375134">
        <w:rPr>
          <w:rFonts w:cs="Times New Roman"/>
          <w:sz w:val="24"/>
          <w:szCs w:val="24"/>
        </w:rPr>
        <w:t xml:space="preserve">Protests will only be considered valid if the protester is an "interested party". An "interested </w:t>
      </w:r>
      <w:r w:rsidR="006360F4" w:rsidRPr="00375134">
        <w:rPr>
          <w:rFonts w:cs="Times New Roman"/>
          <w:sz w:val="24"/>
          <w:szCs w:val="24"/>
        </w:rPr>
        <w:t>pa</w:t>
      </w:r>
      <w:r w:rsidRPr="00375134">
        <w:rPr>
          <w:rFonts w:cs="Times New Roman"/>
          <w:sz w:val="24"/>
          <w:szCs w:val="24"/>
        </w:rPr>
        <w:t xml:space="preserve">rty" is a party that is an </w:t>
      </w:r>
      <w:r w:rsidR="006360F4" w:rsidRPr="00375134">
        <w:rPr>
          <w:rFonts w:cs="Times New Roman"/>
          <w:sz w:val="24"/>
          <w:szCs w:val="24"/>
        </w:rPr>
        <w:t>actua</w:t>
      </w:r>
      <w:r w:rsidRPr="00375134">
        <w:rPr>
          <w:rFonts w:cs="Times New Roman"/>
          <w:sz w:val="24"/>
          <w:szCs w:val="24"/>
        </w:rPr>
        <w:t>l or prospective</w:t>
      </w:r>
      <w:r w:rsidR="006360F4" w:rsidRPr="00375134">
        <w:rPr>
          <w:rFonts w:cs="Times New Roman"/>
          <w:sz w:val="24"/>
          <w:szCs w:val="24"/>
        </w:rPr>
        <w:t xml:space="preserve"> vendor</w:t>
      </w:r>
      <w:r w:rsidRPr="00375134">
        <w:rPr>
          <w:rFonts w:cs="Times New Roman"/>
          <w:sz w:val="24"/>
          <w:szCs w:val="24"/>
        </w:rPr>
        <w:t xml:space="preserve"> </w:t>
      </w:r>
      <w:r w:rsidR="006360F4" w:rsidRPr="00375134">
        <w:rPr>
          <w:rFonts w:cs="Times New Roman"/>
          <w:sz w:val="24"/>
          <w:szCs w:val="24"/>
        </w:rPr>
        <w:t>making or offering a price quote or bid.</w:t>
      </w:r>
    </w:p>
    <w:p w:rsidR="006360F4" w:rsidRDefault="00D043AE" w:rsidP="006656BA">
      <w:pPr>
        <w:pStyle w:val="BodyText"/>
        <w:spacing w:line="257" w:lineRule="auto"/>
        <w:ind w:left="0"/>
        <w:jc w:val="both"/>
        <w:rPr>
          <w:rFonts w:cs="Times New Roman"/>
          <w:sz w:val="24"/>
          <w:szCs w:val="24"/>
        </w:rPr>
      </w:pPr>
      <w:r w:rsidRPr="00375134">
        <w:rPr>
          <w:rFonts w:cs="Times New Roman"/>
          <w:sz w:val="24"/>
          <w:szCs w:val="24"/>
        </w:rPr>
        <w:t xml:space="preserve">The protest reviewing authority or designee(s) </w:t>
      </w:r>
      <w:r w:rsidR="006360F4" w:rsidRPr="00375134">
        <w:rPr>
          <w:rFonts w:cs="Times New Roman"/>
          <w:sz w:val="24"/>
          <w:szCs w:val="24"/>
        </w:rPr>
        <w:t xml:space="preserve">shall </w:t>
      </w:r>
      <w:r w:rsidRPr="00375134">
        <w:rPr>
          <w:rFonts w:cs="Times New Roman"/>
          <w:sz w:val="24"/>
          <w:szCs w:val="24"/>
        </w:rPr>
        <w:t xml:space="preserve">be </w:t>
      </w:r>
      <w:r w:rsidR="006360F4" w:rsidRPr="00375134">
        <w:rPr>
          <w:rFonts w:cs="Times New Roman"/>
          <w:sz w:val="24"/>
          <w:szCs w:val="24"/>
        </w:rPr>
        <w:t xml:space="preserve">the </w:t>
      </w:r>
      <w:r w:rsidR="0046123D" w:rsidRPr="00375134">
        <w:rPr>
          <w:rFonts w:cs="Times New Roman"/>
          <w:sz w:val="24"/>
          <w:szCs w:val="24"/>
          <w:highlight w:val="yellow"/>
          <w:u w:val="single"/>
        </w:rPr>
        <w:t>Procurement Officer of The Agency</w:t>
      </w:r>
      <w:r w:rsidR="00496721" w:rsidRPr="00375134">
        <w:rPr>
          <w:rFonts w:cs="Times New Roman"/>
          <w:sz w:val="24"/>
          <w:szCs w:val="24"/>
          <w:u w:val="single"/>
        </w:rPr>
        <w:t>,</w:t>
      </w:r>
      <w:r w:rsidR="006360F4" w:rsidRPr="00375134">
        <w:rPr>
          <w:rFonts w:cs="Times New Roman"/>
          <w:sz w:val="24"/>
          <w:szCs w:val="24"/>
        </w:rPr>
        <w:t xml:space="preserve"> designated </w:t>
      </w:r>
      <w:r w:rsidRPr="00375134">
        <w:rPr>
          <w:rFonts w:cs="Times New Roman"/>
          <w:sz w:val="24"/>
          <w:szCs w:val="24"/>
        </w:rPr>
        <w:t xml:space="preserve">prior to the release of any </w:t>
      </w:r>
      <w:r w:rsidR="006907BA" w:rsidRPr="00375134">
        <w:rPr>
          <w:rFonts w:cs="Times New Roman"/>
          <w:sz w:val="24"/>
          <w:szCs w:val="24"/>
        </w:rPr>
        <w:t>solicitation</w:t>
      </w:r>
      <w:r w:rsidRPr="00375134">
        <w:rPr>
          <w:rFonts w:cs="Times New Roman"/>
          <w:sz w:val="24"/>
          <w:szCs w:val="24"/>
        </w:rPr>
        <w:t xml:space="preserve"> </w:t>
      </w:r>
      <w:r w:rsidR="006360F4" w:rsidRPr="00375134">
        <w:rPr>
          <w:rFonts w:cs="Times New Roman"/>
          <w:sz w:val="24"/>
          <w:szCs w:val="24"/>
        </w:rPr>
        <w:t xml:space="preserve">or procurement </w:t>
      </w:r>
      <w:r w:rsidR="00496721" w:rsidRPr="00375134">
        <w:rPr>
          <w:rFonts w:cs="Times New Roman"/>
          <w:sz w:val="24"/>
          <w:szCs w:val="24"/>
        </w:rPr>
        <w:t xml:space="preserve">and </w:t>
      </w:r>
      <w:proofErr w:type="gramStart"/>
      <w:r w:rsidR="006360F4" w:rsidRPr="00375134">
        <w:rPr>
          <w:rFonts w:cs="Times New Roman"/>
          <w:sz w:val="24"/>
          <w:szCs w:val="24"/>
        </w:rPr>
        <w:t>whom</w:t>
      </w:r>
      <w:proofErr w:type="gramEnd"/>
      <w:r w:rsidR="006360F4" w:rsidRPr="00375134">
        <w:rPr>
          <w:rFonts w:cs="Times New Roman"/>
          <w:sz w:val="24"/>
          <w:szCs w:val="24"/>
        </w:rPr>
        <w:t xml:space="preserve"> sha</w:t>
      </w:r>
      <w:r w:rsidRPr="00375134">
        <w:rPr>
          <w:rFonts w:cs="Times New Roman"/>
          <w:sz w:val="24"/>
          <w:szCs w:val="24"/>
        </w:rPr>
        <w:t>ll review the protest with a thorough evalu</w:t>
      </w:r>
      <w:r w:rsidR="006360F4" w:rsidRPr="00375134">
        <w:rPr>
          <w:rFonts w:cs="Times New Roman"/>
          <w:sz w:val="24"/>
          <w:szCs w:val="24"/>
        </w:rPr>
        <w:t>a</w:t>
      </w:r>
      <w:r w:rsidRPr="00375134">
        <w:rPr>
          <w:rFonts w:cs="Times New Roman"/>
          <w:sz w:val="24"/>
          <w:szCs w:val="24"/>
        </w:rPr>
        <w:t>tion of the issues raised</w:t>
      </w:r>
      <w:r w:rsidR="006360F4" w:rsidRPr="00375134">
        <w:rPr>
          <w:rFonts w:cs="Times New Roman"/>
          <w:sz w:val="24"/>
          <w:szCs w:val="24"/>
        </w:rPr>
        <w:t xml:space="preserve"> </w:t>
      </w:r>
      <w:r w:rsidRPr="00375134">
        <w:rPr>
          <w:rFonts w:cs="Times New Roman"/>
          <w:sz w:val="24"/>
          <w:szCs w:val="24"/>
        </w:rPr>
        <w:t xml:space="preserve">and respond to the protester within </w:t>
      </w:r>
      <w:r w:rsidR="006360F4" w:rsidRPr="00375134">
        <w:rPr>
          <w:rFonts w:cs="Times New Roman"/>
          <w:sz w:val="24"/>
          <w:szCs w:val="24"/>
          <w:highlight w:val="yellow"/>
          <w:u w:val="single"/>
        </w:rPr>
        <w:t>(</w:t>
      </w:r>
      <w:r w:rsidR="0046123D" w:rsidRPr="00375134">
        <w:rPr>
          <w:rFonts w:cs="Times New Roman"/>
          <w:sz w:val="24"/>
          <w:szCs w:val="24"/>
          <w:highlight w:val="yellow"/>
          <w:u w:val="single"/>
        </w:rPr>
        <w:t xml:space="preserve">Designate </w:t>
      </w:r>
      <w:r w:rsidR="006360F4" w:rsidRPr="00375134">
        <w:rPr>
          <w:rFonts w:cs="Times New Roman"/>
          <w:sz w:val="24"/>
          <w:szCs w:val="24"/>
          <w:highlight w:val="yellow"/>
          <w:u w:val="single"/>
        </w:rPr>
        <w:t>number of days to review</w:t>
      </w:r>
      <w:r w:rsidRPr="00375134">
        <w:rPr>
          <w:rFonts w:cs="Times New Roman"/>
          <w:sz w:val="24"/>
          <w:szCs w:val="24"/>
          <w:highlight w:val="yellow"/>
          <w:u w:val="single"/>
        </w:rPr>
        <w:t>)</w:t>
      </w:r>
      <w:r w:rsidRPr="00375134">
        <w:rPr>
          <w:rFonts w:cs="Times New Roman"/>
          <w:sz w:val="24"/>
          <w:szCs w:val="24"/>
        </w:rPr>
        <w:t xml:space="preserve"> </w:t>
      </w:r>
      <w:r w:rsidR="006907BA" w:rsidRPr="00375134">
        <w:rPr>
          <w:rFonts w:cs="Times New Roman"/>
          <w:sz w:val="24"/>
          <w:szCs w:val="24"/>
        </w:rPr>
        <w:t xml:space="preserve">calendar </w:t>
      </w:r>
      <w:r w:rsidRPr="00375134">
        <w:rPr>
          <w:rFonts w:cs="Times New Roman"/>
          <w:sz w:val="24"/>
          <w:szCs w:val="24"/>
        </w:rPr>
        <w:t xml:space="preserve">days of the receipt of such protest. </w:t>
      </w:r>
    </w:p>
    <w:p w:rsidR="00375134" w:rsidRPr="00375134" w:rsidRDefault="00375134" w:rsidP="006656BA">
      <w:pPr>
        <w:pStyle w:val="BodyText"/>
        <w:spacing w:line="257" w:lineRule="auto"/>
        <w:ind w:left="0"/>
        <w:jc w:val="both"/>
        <w:rPr>
          <w:rFonts w:cs="Times New Roman"/>
          <w:sz w:val="24"/>
          <w:szCs w:val="24"/>
        </w:rPr>
      </w:pPr>
    </w:p>
    <w:p w:rsidR="00E53B68" w:rsidRPr="00375134" w:rsidRDefault="00D043AE" w:rsidP="006656BA">
      <w:pPr>
        <w:pStyle w:val="BodyText"/>
        <w:spacing w:line="257" w:lineRule="auto"/>
        <w:ind w:left="0"/>
        <w:jc w:val="both"/>
        <w:rPr>
          <w:rFonts w:cs="Times New Roman"/>
          <w:sz w:val="24"/>
          <w:szCs w:val="24"/>
        </w:rPr>
      </w:pPr>
      <w:r w:rsidRPr="00375134">
        <w:rPr>
          <w:rFonts w:cs="Times New Roman"/>
          <w:sz w:val="24"/>
          <w:szCs w:val="24"/>
        </w:rPr>
        <w:t xml:space="preserve">A certified letter shall be sent to the protester from either the Executive Director of the </w:t>
      </w:r>
      <w:r w:rsidR="0046123D" w:rsidRPr="0046123D">
        <w:rPr>
          <w:rFonts w:cs="Times New Roman"/>
          <w:sz w:val="24"/>
          <w:szCs w:val="24"/>
          <w:highlight w:val="yellow"/>
          <w:u w:val="single"/>
        </w:rPr>
        <w:t>Name of</w:t>
      </w:r>
      <w:r w:rsidR="0046123D" w:rsidRPr="0046123D">
        <w:rPr>
          <w:rFonts w:cs="Times New Roman"/>
          <w:sz w:val="24"/>
          <w:szCs w:val="24"/>
          <w:highlight w:val="yellow"/>
        </w:rPr>
        <w:t xml:space="preserve"> </w:t>
      </w:r>
      <w:r w:rsidR="0046123D" w:rsidRPr="0046123D">
        <w:rPr>
          <w:rFonts w:cs="Times New Roman"/>
          <w:sz w:val="24"/>
          <w:szCs w:val="24"/>
          <w:highlight w:val="yellow"/>
          <w:u w:val="single"/>
        </w:rPr>
        <w:t>Agency</w:t>
      </w:r>
      <w:r w:rsidR="0046123D" w:rsidRPr="00375134">
        <w:rPr>
          <w:rFonts w:cs="Times New Roman"/>
          <w:sz w:val="24"/>
          <w:szCs w:val="24"/>
        </w:rPr>
        <w:t xml:space="preserve"> </w:t>
      </w:r>
      <w:r w:rsidRPr="00375134">
        <w:rPr>
          <w:rFonts w:cs="Times New Roman"/>
          <w:sz w:val="24"/>
          <w:szCs w:val="24"/>
        </w:rPr>
        <w:t xml:space="preserve">or the attorney for the </w:t>
      </w:r>
      <w:r w:rsidR="0046123D" w:rsidRPr="0046123D">
        <w:rPr>
          <w:rFonts w:cs="Times New Roman"/>
          <w:sz w:val="24"/>
          <w:szCs w:val="24"/>
          <w:highlight w:val="yellow"/>
          <w:u w:val="single"/>
        </w:rPr>
        <w:t>Name of</w:t>
      </w:r>
      <w:r w:rsidR="0046123D">
        <w:rPr>
          <w:rFonts w:cs="Times New Roman"/>
          <w:sz w:val="24"/>
          <w:szCs w:val="24"/>
          <w:highlight w:val="yellow"/>
          <w:u w:val="single"/>
        </w:rPr>
        <w:t xml:space="preserve"> </w:t>
      </w:r>
      <w:r w:rsidR="0046123D" w:rsidRPr="00375134">
        <w:rPr>
          <w:rFonts w:cs="Times New Roman"/>
          <w:sz w:val="24"/>
          <w:szCs w:val="24"/>
          <w:highlight w:val="yellow"/>
          <w:u w:val="single"/>
        </w:rPr>
        <w:t>Agency</w:t>
      </w:r>
      <w:r w:rsidR="0046123D" w:rsidRPr="00375134">
        <w:rPr>
          <w:rFonts w:cs="Times New Roman"/>
          <w:sz w:val="24"/>
          <w:szCs w:val="24"/>
        </w:rPr>
        <w:t xml:space="preserve"> </w:t>
      </w:r>
      <w:r w:rsidRPr="00375134">
        <w:rPr>
          <w:rFonts w:cs="Times New Roman"/>
          <w:sz w:val="24"/>
          <w:szCs w:val="24"/>
        </w:rPr>
        <w:t xml:space="preserve">stating a concurrence or denial of the protest with supporting explanations. The certified letter to the protester shall constitute the final decision of </w:t>
      </w:r>
      <w:r w:rsidR="006360F4" w:rsidRPr="00375134">
        <w:rPr>
          <w:rFonts w:cs="Times New Roman"/>
          <w:sz w:val="24"/>
          <w:szCs w:val="24"/>
        </w:rPr>
        <w:t xml:space="preserve">the </w:t>
      </w:r>
      <w:r w:rsidR="0046123D" w:rsidRPr="0046123D">
        <w:rPr>
          <w:rFonts w:cs="Times New Roman"/>
          <w:sz w:val="24"/>
          <w:szCs w:val="24"/>
          <w:highlight w:val="yellow"/>
          <w:u w:val="single"/>
        </w:rPr>
        <w:t>Name of Agency</w:t>
      </w:r>
      <w:r w:rsidR="006360F4" w:rsidRPr="00375134">
        <w:rPr>
          <w:rFonts w:cs="Times New Roman"/>
          <w:sz w:val="24"/>
          <w:szCs w:val="24"/>
        </w:rPr>
        <w:t>.</w:t>
      </w:r>
    </w:p>
    <w:p w:rsidR="00E53B68" w:rsidRDefault="00E53B68" w:rsidP="006656BA">
      <w:pPr>
        <w:spacing w:before="8"/>
        <w:jc w:val="both"/>
        <w:rPr>
          <w:rFonts w:ascii="Times New Roman" w:eastAsia="Times New Roman" w:hAnsi="Times New Roman" w:cs="Times New Roman"/>
          <w:sz w:val="24"/>
          <w:szCs w:val="24"/>
        </w:rPr>
      </w:pPr>
    </w:p>
    <w:p w:rsidR="00375134" w:rsidRPr="00375134" w:rsidRDefault="00375134" w:rsidP="006656BA">
      <w:pPr>
        <w:spacing w:before="8"/>
        <w:jc w:val="both"/>
        <w:rPr>
          <w:rFonts w:ascii="Times New Roman" w:eastAsia="Times New Roman" w:hAnsi="Times New Roman" w:cs="Times New Roman"/>
          <w:sz w:val="24"/>
          <w:szCs w:val="24"/>
        </w:rPr>
      </w:pPr>
    </w:p>
    <w:p w:rsidR="00E53B68" w:rsidRPr="00375134" w:rsidRDefault="006656BA" w:rsidP="00890A85">
      <w:pPr>
        <w:rPr>
          <w:rFonts w:ascii="Times New Roman" w:eastAsia="Times New Roman" w:hAnsi="Times New Roman" w:cs="Times New Roman"/>
          <w:b/>
          <w:sz w:val="24"/>
          <w:szCs w:val="24"/>
        </w:rPr>
      </w:pPr>
      <w:r w:rsidRPr="00375134">
        <w:rPr>
          <w:rFonts w:ascii="Times New Roman" w:eastAsia="Times New Roman" w:hAnsi="Times New Roman" w:cs="Times New Roman"/>
          <w:b/>
          <w:sz w:val="24"/>
          <w:szCs w:val="24"/>
        </w:rPr>
        <w:t>APPEAL PROCEDURE</w:t>
      </w:r>
    </w:p>
    <w:p w:rsidR="006656BA" w:rsidRPr="00375134" w:rsidRDefault="006656BA" w:rsidP="00890A85">
      <w:pPr>
        <w:rPr>
          <w:rFonts w:ascii="Times New Roman" w:eastAsia="Times New Roman" w:hAnsi="Times New Roman" w:cs="Times New Roman"/>
          <w:sz w:val="24"/>
          <w:szCs w:val="24"/>
        </w:rPr>
      </w:pPr>
    </w:p>
    <w:p w:rsidR="006656BA" w:rsidRPr="00375134" w:rsidRDefault="006656BA" w:rsidP="00375134">
      <w:pPr>
        <w:pStyle w:val="Heading1"/>
        <w:tabs>
          <w:tab w:val="left" w:pos="5034"/>
        </w:tabs>
        <w:ind w:left="0" w:firstLine="0"/>
        <w:rPr>
          <w:rFonts w:ascii="Times New Roman" w:hAnsi="Times New Roman" w:cs="Times New Roman"/>
          <w:sz w:val="24"/>
          <w:szCs w:val="24"/>
        </w:rPr>
      </w:pPr>
      <w:r w:rsidRPr="00375134">
        <w:rPr>
          <w:rFonts w:ascii="Times New Roman" w:hAnsi="Times New Roman" w:cs="Times New Roman"/>
          <w:sz w:val="24"/>
          <w:szCs w:val="24"/>
        </w:rPr>
        <w:t xml:space="preserve">Any procurement award decision may be appealed by submitting an appeal letter to the </w:t>
      </w:r>
      <w:r w:rsidR="0046123D" w:rsidRPr="0046123D">
        <w:rPr>
          <w:rFonts w:ascii="Times New Roman" w:hAnsi="Times New Roman" w:cs="Times New Roman"/>
          <w:sz w:val="24"/>
          <w:szCs w:val="24"/>
          <w:highlight w:val="yellow"/>
          <w:u w:val="single"/>
        </w:rPr>
        <w:t>Name of</w:t>
      </w:r>
      <w:r w:rsidR="0046123D">
        <w:rPr>
          <w:rFonts w:ascii="Times New Roman" w:hAnsi="Times New Roman" w:cs="Times New Roman"/>
          <w:sz w:val="24"/>
          <w:szCs w:val="24"/>
        </w:rPr>
        <w:t xml:space="preserve"> </w:t>
      </w:r>
      <w:r w:rsidR="0046123D" w:rsidRPr="00375134">
        <w:rPr>
          <w:rFonts w:ascii="Times New Roman" w:hAnsi="Times New Roman" w:cs="Times New Roman"/>
          <w:sz w:val="24"/>
          <w:szCs w:val="24"/>
          <w:highlight w:val="yellow"/>
          <w:u w:val="single"/>
        </w:rPr>
        <w:t>Agency</w:t>
      </w:r>
      <w:r w:rsidR="0046123D" w:rsidRPr="0046123D">
        <w:rPr>
          <w:rFonts w:ascii="Times New Roman" w:hAnsi="Times New Roman" w:cs="Times New Roman"/>
          <w:sz w:val="24"/>
          <w:szCs w:val="24"/>
          <w:u w:val="single"/>
        </w:rPr>
        <w:t>’s</w:t>
      </w:r>
      <w:bookmarkStart w:id="0" w:name="_GoBack"/>
      <w:bookmarkEnd w:id="0"/>
      <w:r w:rsidR="0046123D" w:rsidRPr="00375134">
        <w:rPr>
          <w:rFonts w:ascii="Times New Roman" w:hAnsi="Times New Roman" w:cs="Times New Roman"/>
          <w:sz w:val="24"/>
          <w:szCs w:val="24"/>
        </w:rPr>
        <w:t xml:space="preserve"> </w:t>
      </w:r>
      <w:r w:rsidRPr="00375134">
        <w:rPr>
          <w:rFonts w:ascii="Times New Roman" w:hAnsi="Times New Roman" w:cs="Times New Roman"/>
          <w:sz w:val="24"/>
          <w:szCs w:val="24"/>
        </w:rPr>
        <w:t>Board within</w:t>
      </w:r>
      <w:r w:rsidR="009F7EEC" w:rsidRPr="00375134">
        <w:rPr>
          <w:rFonts w:ascii="Times New Roman" w:hAnsi="Times New Roman" w:cs="Times New Roman"/>
          <w:sz w:val="24"/>
          <w:szCs w:val="24"/>
        </w:rPr>
        <w:t xml:space="preserve"> </w:t>
      </w:r>
      <w:r w:rsidR="009F7EEC" w:rsidRPr="00375134">
        <w:rPr>
          <w:rFonts w:ascii="Times New Roman" w:hAnsi="Times New Roman" w:cs="Times New Roman"/>
          <w:sz w:val="24"/>
          <w:szCs w:val="24"/>
          <w:highlight w:val="yellow"/>
        </w:rPr>
        <w:t>(</w:t>
      </w:r>
      <w:r w:rsidR="0046123D" w:rsidRPr="00375134">
        <w:rPr>
          <w:rFonts w:ascii="Times New Roman" w:hAnsi="Times New Roman" w:cs="Times New Roman"/>
          <w:sz w:val="24"/>
          <w:szCs w:val="24"/>
          <w:highlight w:val="yellow"/>
          <w:u w:val="single"/>
        </w:rPr>
        <w:t xml:space="preserve">Designate </w:t>
      </w:r>
      <w:r w:rsidR="009F7EEC" w:rsidRPr="00375134">
        <w:rPr>
          <w:rFonts w:ascii="Times New Roman" w:hAnsi="Times New Roman" w:cs="Times New Roman"/>
          <w:sz w:val="24"/>
          <w:szCs w:val="24"/>
          <w:highlight w:val="yellow"/>
          <w:u w:val="single"/>
        </w:rPr>
        <w:t>desired number of days to file an appeal</w:t>
      </w:r>
      <w:r w:rsidRPr="00375134">
        <w:rPr>
          <w:rFonts w:ascii="Times New Roman" w:hAnsi="Times New Roman" w:cs="Times New Roman"/>
          <w:sz w:val="24"/>
          <w:szCs w:val="24"/>
          <w:highlight w:val="yellow"/>
        </w:rPr>
        <w:t>)</w:t>
      </w:r>
      <w:r w:rsidRPr="00375134">
        <w:rPr>
          <w:rFonts w:ascii="Times New Roman" w:hAnsi="Times New Roman" w:cs="Times New Roman"/>
          <w:sz w:val="24"/>
          <w:szCs w:val="24"/>
        </w:rPr>
        <w:t xml:space="preserve"> calendar days after protester’s notification of the AGENCY’s award decision. Appeals will:</w:t>
      </w:r>
    </w:p>
    <w:p w:rsidR="006656BA" w:rsidRPr="00375134" w:rsidRDefault="006656BA" w:rsidP="00890A85">
      <w:pPr>
        <w:spacing w:before="7"/>
        <w:rPr>
          <w:rFonts w:ascii="Times New Roman" w:eastAsia="Arial" w:hAnsi="Times New Roman" w:cs="Times New Roman"/>
          <w:sz w:val="24"/>
          <w:szCs w:val="24"/>
        </w:rPr>
      </w:pPr>
    </w:p>
    <w:p w:rsidR="006656BA" w:rsidRPr="00375134" w:rsidRDefault="006656BA" w:rsidP="00890A85">
      <w:pPr>
        <w:numPr>
          <w:ilvl w:val="0"/>
          <w:numId w:val="1"/>
        </w:numPr>
        <w:tabs>
          <w:tab w:val="left" w:pos="848"/>
        </w:tabs>
        <w:rPr>
          <w:rFonts w:ascii="Times New Roman" w:eastAsia="Arial" w:hAnsi="Times New Roman" w:cs="Times New Roman"/>
          <w:sz w:val="24"/>
          <w:szCs w:val="24"/>
        </w:rPr>
      </w:pPr>
      <w:r w:rsidRPr="00375134">
        <w:rPr>
          <w:rFonts w:ascii="Times New Roman" w:hAnsi="Times New Roman" w:cs="Times New Roman"/>
          <w:sz w:val="24"/>
          <w:szCs w:val="24"/>
        </w:rPr>
        <w:t>Be in writing, dated and signed.</w:t>
      </w:r>
    </w:p>
    <w:p w:rsidR="006656BA" w:rsidRPr="00375134" w:rsidRDefault="006656BA" w:rsidP="00890A85">
      <w:pPr>
        <w:spacing w:before="3"/>
        <w:rPr>
          <w:rFonts w:ascii="Times New Roman" w:eastAsia="Arial" w:hAnsi="Times New Roman" w:cs="Times New Roman"/>
          <w:sz w:val="24"/>
          <w:szCs w:val="24"/>
        </w:rPr>
      </w:pPr>
    </w:p>
    <w:p w:rsidR="006656BA" w:rsidRPr="00375134" w:rsidRDefault="006656BA" w:rsidP="00890A85">
      <w:pPr>
        <w:numPr>
          <w:ilvl w:val="0"/>
          <w:numId w:val="1"/>
        </w:numPr>
        <w:tabs>
          <w:tab w:val="left" w:pos="833"/>
        </w:tabs>
        <w:ind w:left="832" w:hanging="351"/>
        <w:rPr>
          <w:rFonts w:ascii="Times New Roman" w:eastAsia="Arial" w:hAnsi="Times New Roman" w:cs="Times New Roman"/>
          <w:sz w:val="24"/>
          <w:szCs w:val="24"/>
        </w:rPr>
      </w:pPr>
      <w:r w:rsidRPr="00375134">
        <w:rPr>
          <w:rFonts w:ascii="Times New Roman" w:hAnsi="Times New Roman" w:cs="Times New Roman"/>
          <w:sz w:val="24"/>
          <w:szCs w:val="24"/>
        </w:rPr>
        <w:t>State the reason for disputing the award.</w:t>
      </w:r>
    </w:p>
    <w:p w:rsidR="006656BA" w:rsidRPr="00375134" w:rsidRDefault="006656BA" w:rsidP="00890A85">
      <w:pPr>
        <w:spacing w:before="3"/>
        <w:rPr>
          <w:rFonts w:ascii="Times New Roman" w:eastAsia="Arial" w:hAnsi="Times New Roman" w:cs="Times New Roman"/>
          <w:sz w:val="24"/>
          <w:szCs w:val="24"/>
        </w:rPr>
      </w:pPr>
    </w:p>
    <w:p w:rsidR="006656BA" w:rsidRPr="00375134" w:rsidRDefault="006656BA" w:rsidP="00890A85">
      <w:pPr>
        <w:numPr>
          <w:ilvl w:val="0"/>
          <w:numId w:val="1"/>
        </w:numPr>
        <w:tabs>
          <w:tab w:val="left" w:pos="841"/>
        </w:tabs>
        <w:ind w:left="840" w:hanging="359"/>
        <w:rPr>
          <w:rFonts w:ascii="Times New Roman" w:eastAsia="Arial" w:hAnsi="Times New Roman" w:cs="Times New Roman"/>
          <w:sz w:val="24"/>
          <w:szCs w:val="24"/>
        </w:rPr>
      </w:pPr>
      <w:r w:rsidRPr="00375134">
        <w:rPr>
          <w:rFonts w:ascii="Times New Roman" w:hAnsi="Times New Roman" w:cs="Times New Roman"/>
          <w:sz w:val="24"/>
          <w:szCs w:val="24"/>
        </w:rPr>
        <w:t>Include</w:t>
      </w:r>
      <w:r w:rsidR="00375134">
        <w:rPr>
          <w:rFonts w:ascii="Times New Roman" w:hAnsi="Times New Roman" w:cs="Times New Roman"/>
          <w:sz w:val="24"/>
          <w:szCs w:val="24"/>
        </w:rPr>
        <w:t xml:space="preserve"> </w:t>
      </w:r>
      <w:r w:rsidRPr="00375134">
        <w:rPr>
          <w:rFonts w:ascii="Times New Roman" w:hAnsi="Times New Roman" w:cs="Times New Roman"/>
          <w:sz w:val="24"/>
          <w:szCs w:val="24"/>
        </w:rPr>
        <w:t>the</w:t>
      </w:r>
      <w:r w:rsidR="00375134">
        <w:rPr>
          <w:rFonts w:ascii="Times New Roman" w:hAnsi="Times New Roman" w:cs="Times New Roman"/>
          <w:sz w:val="24"/>
          <w:szCs w:val="24"/>
        </w:rPr>
        <w:t xml:space="preserve"> desired</w:t>
      </w:r>
      <w:r w:rsidRPr="00375134">
        <w:rPr>
          <w:rFonts w:ascii="Times New Roman" w:hAnsi="Times New Roman" w:cs="Times New Roman"/>
          <w:sz w:val="24"/>
          <w:szCs w:val="24"/>
        </w:rPr>
        <w:t xml:space="preserve"> remedy.</w:t>
      </w:r>
    </w:p>
    <w:p w:rsidR="006656BA" w:rsidRPr="00375134" w:rsidRDefault="006656BA" w:rsidP="00890A85">
      <w:pPr>
        <w:spacing w:before="7"/>
        <w:rPr>
          <w:rFonts w:ascii="Times New Roman" w:eastAsia="Arial" w:hAnsi="Times New Roman" w:cs="Times New Roman"/>
          <w:sz w:val="24"/>
          <w:szCs w:val="24"/>
        </w:rPr>
      </w:pPr>
    </w:p>
    <w:p w:rsidR="006656BA" w:rsidRPr="00375134" w:rsidRDefault="006656BA" w:rsidP="00890A85">
      <w:pPr>
        <w:numPr>
          <w:ilvl w:val="0"/>
          <w:numId w:val="1"/>
        </w:numPr>
        <w:tabs>
          <w:tab w:val="left" w:pos="833"/>
        </w:tabs>
        <w:ind w:left="832" w:hanging="359"/>
        <w:rPr>
          <w:rFonts w:ascii="Times New Roman" w:eastAsia="Arial" w:hAnsi="Times New Roman" w:cs="Times New Roman"/>
          <w:sz w:val="24"/>
          <w:szCs w:val="24"/>
        </w:rPr>
      </w:pPr>
      <w:r w:rsidRPr="00375134">
        <w:rPr>
          <w:rFonts w:ascii="Times New Roman" w:hAnsi="Times New Roman" w:cs="Times New Roman"/>
          <w:sz w:val="24"/>
          <w:szCs w:val="24"/>
        </w:rPr>
        <w:t>Be acknowledged in writing by the</w:t>
      </w:r>
      <w:r w:rsidR="009F7EEC" w:rsidRPr="00375134">
        <w:rPr>
          <w:rFonts w:ascii="Times New Roman" w:hAnsi="Times New Roman" w:cs="Times New Roman"/>
          <w:sz w:val="24"/>
          <w:szCs w:val="24"/>
        </w:rPr>
        <w:t xml:space="preserve"> </w:t>
      </w:r>
      <w:r w:rsidR="0046123D" w:rsidRPr="0046123D">
        <w:rPr>
          <w:rFonts w:ascii="Times New Roman" w:hAnsi="Times New Roman" w:cs="Times New Roman"/>
          <w:sz w:val="24"/>
          <w:szCs w:val="24"/>
          <w:highlight w:val="yellow"/>
          <w:u w:val="single"/>
        </w:rPr>
        <w:t>Name of Agency</w:t>
      </w:r>
      <w:r w:rsidR="0046123D" w:rsidRPr="0046123D">
        <w:rPr>
          <w:rFonts w:ascii="Times New Roman" w:hAnsi="Times New Roman" w:cs="Times New Roman"/>
          <w:sz w:val="24"/>
          <w:szCs w:val="24"/>
          <w:u w:val="single"/>
        </w:rPr>
        <w:t>’s</w:t>
      </w:r>
      <w:r w:rsidR="0046123D" w:rsidRPr="00375134">
        <w:rPr>
          <w:rFonts w:ascii="Times New Roman" w:hAnsi="Times New Roman" w:cs="Times New Roman"/>
          <w:sz w:val="24"/>
          <w:szCs w:val="24"/>
        </w:rPr>
        <w:t xml:space="preserve"> </w:t>
      </w:r>
      <w:r w:rsidR="009F7EEC" w:rsidRPr="00375134">
        <w:rPr>
          <w:rFonts w:ascii="Times New Roman" w:hAnsi="Times New Roman" w:cs="Times New Roman"/>
          <w:sz w:val="24"/>
          <w:szCs w:val="24"/>
        </w:rPr>
        <w:t>Board</w:t>
      </w:r>
      <w:r w:rsidRPr="00375134">
        <w:rPr>
          <w:rFonts w:ascii="Times New Roman" w:hAnsi="Times New Roman" w:cs="Times New Roman"/>
          <w:sz w:val="24"/>
          <w:szCs w:val="24"/>
        </w:rPr>
        <w:t>.</w:t>
      </w:r>
    </w:p>
    <w:p w:rsidR="00890A85" w:rsidRPr="00375134" w:rsidRDefault="00890A85" w:rsidP="00890A85">
      <w:pPr>
        <w:spacing w:line="237" w:lineRule="auto"/>
        <w:ind w:left="129" w:right="131" w:hanging="15"/>
        <w:rPr>
          <w:rFonts w:ascii="Times New Roman" w:eastAsia="Arial" w:hAnsi="Times New Roman" w:cs="Times New Roman"/>
          <w:sz w:val="24"/>
          <w:szCs w:val="24"/>
        </w:rPr>
      </w:pPr>
    </w:p>
    <w:p w:rsidR="006656BA" w:rsidRPr="00375134" w:rsidRDefault="006656BA" w:rsidP="006907BA">
      <w:pPr>
        <w:spacing w:line="237" w:lineRule="auto"/>
        <w:ind w:right="131"/>
        <w:rPr>
          <w:rFonts w:ascii="Times New Roman" w:eastAsia="Arial" w:hAnsi="Times New Roman" w:cs="Times New Roman"/>
          <w:sz w:val="24"/>
          <w:szCs w:val="24"/>
        </w:rPr>
      </w:pPr>
      <w:r w:rsidRPr="00375134">
        <w:rPr>
          <w:rFonts w:ascii="Times New Roman" w:hAnsi="Times New Roman" w:cs="Times New Roman"/>
          <w:sz w:val="24"/>
          <w:szCs w:val="24"/>
        </w:rPr>
        <w:t xml:space="preserve">An Appeals Committee will hear appeals within </w:t>
      </w:r>
      <w:r w:rsidRPr="00375134">
        <w:rPr>
          <w:rFonts w:ascii="Times New Roman" w:hAnsi="Times New Roman" w:cs="Times New Roman"/>
          <w:sz w:val="24"/>
          <w:szCs w:val="24"/>
          <w:highlight w:val="yellow"/>
        </w:rPr>
        <w:t>(</w:t>
      </w:r>
      <w:r w:rsidR="0046123D" w:rsidRPr="00375134">
        <w:rPr>
          <w:rFonts w:ascii="Times New Roman" w:hAnsi="Times New Roman" w:cs="Times New Roman"/>
          <w:sz w:val="24"/>
          <w:szCs w:val="24"/>
          <w:highlight w:val="yellow"/>
          <w:u w:val="single"/>
        </w:rPr>
        <w:t xml:space="preserve">Designate </w:t>
      </w:r>
      <w:r w:rsidR="009F7EEC" w:rsidRPr="00375134">
        <w:rPr>
          <w:rFonts w:ascii="Times New Roman" w:hAnsi="Times New Roman" w:cs="Times New Roman"/>
          <w:sz w:val="24"/>
          <w:szCs w:val="24"/>
          <w:highlight w:val="yellow"/>
          <w:u w:val="single"/>
        </w:rPr>
        <w:t>number of days to hear appeal</w:t>
      </w:r>
      <w:r w:rsidRPr="00375134">
        <w:rPr>
          <w:rFonts w:ascii="Times New Roman" w:hAnsi="Times New Roman" w:cs="Times New Roman"/>
          <w:sz w:val="24"/>
          <w:szCs w:val="24"/>
          <w:highlight w:val="yellow"/>
          <w:u w:val="single"/>
        </w:rPr>
        <w:t>)</w:t>
      </w:r>
      <w:r w:rsidRPr="00375134">
        <w:rPr>
          <w:rFonts w:ascii="Times New Roman" w:hAnsi="Times New Roman" w:cs="Times New Roman"/>
          <w:sz w:val="24"/>
          <w:szCs w:val="24"/>
        </w:rPr>
        <w:t xml:space="preserve"> calendar days after </w:t>
      </w:r>
      <w:r w:rsidR="009F7EEC" w:rsidRPr="00375134">
        <w:rPr>
          <w:rFonts w:ascii="Times New Roman" w:hAnsi="Times New Roman" w:cs="Times New Roman"/>
          <w:sz w:val="24"/>
          <w:szCs w:val="24"/>
        </w:rPr>
        <w:t xml:space="preserve">the </w:t>
      </w:r>
      <w:r w:rsidR="0046123D">
        <w:rPr>
          <w:rFonts w:ascii="Times New Roman" w:hAnsi="Times New Roman" w:cs="Times New Roman"/>
          <w:sz w:val="24"/>
          <w:szCs w:val="24"/>
        </w:rPr>
        <w:t xml:space="preserve">Name of </w:t>
      </w:r>
      <w:r w:rsidR="0046123D" w:rsidRPr="0046123D">
        <w:rPr>
          <w:rFonts w:ascii="Times New Roman" w:hAnsi="Times New Roman" w:cs="Times New Roman"/>
          <w:sz w:val="24"/>
          <w:szCs w:val="24"/>
          <w:highlight w:val="yellow"/>
          <w:u w:val="single"/>
        </w:rPr>
        <w:t>Name of Agency</w:t>
      </w:r>
      <w:r w:rsidR="0046123D" w:rsidRPr="0046123D">
        <w:rPr>
          <w:rFonts w:ascii="Times New Roman" w:hAnsi="Times New Roman" w:cs="Times New Roman"/>
          <w:sz w:val="24"/>
          <w:szCs w:val="24"/>
          <w:u w:val="single"/>
        </w:rPr>
        <w:t>’s</w:t>
      </w:r>
      <w:r w:rsidR="009F7EEC" w:rsidRPr="00375134">
        <w:rPr>
          <w:rFonts w:ascii="Times New Roman" w:hAnsi="Times New Roman" w:cs="Times New Roman"/>
          <w:sz w:val="24"/>
          <w:szCs w:val="24"/>
        </w:rPr>
        <w:t xml:space="preserve"> Board</w:t>
      </w:r>
      <w:r w:rsidRPr="00375134">
        <w:rPr>
          <w:rFonts w:ascii="Times New Roman" w:hAnsi="Times New Roman" w:cs="Times New Roman"/>
          <w:sz w:val="24"/>
          <w:szCs w:val="24"/>
        </w:rPr>
        <w:t>'s receipt of the appeal letter.  The Appeals Committee will include three or more persons appointed by the Chair of the Board.  No person may hear an appeal if they</w:t>
      </w:r>
      <w:r w:rsidR="006907BA" w:rsidRPr="00375134">
        <w:rPr>
          <w:rFonts w:ascii="Times New Roman" w:hAnsi="Times New Roman" w:cs="Times New Roman"/>
          <w:sz w:val="24"/>
          <w:szCs w:val="24"/>
        </w:rPr>
        <w:t xml:space="preserve"> </w:t>
      </w:r>
      <w:r w:rsidRPr="00375134">
        <w:rPr>
          <w:rFonts w:ascii="Times New Roman" w:hAnsi="Times New Roman" w:cs="Times New Roman"/>
          <w:sz w:val="24"/>
          <w:szCs w:val="24"/>
        </w:rPr>
        <w:t>have a conflict of interest which may affect their judgment.</w:t>
      </w:r>
    </w:p>
    <w:p w:rsidR="00890A85" w:rsidRDefault="006656BA" w:rsidP="00890A85">
      <w:pPr>
        <w:tabs>
          <w:tab w:val="left" w:pos="7089"/>
          <w:tab w:val="left" w:pos="8525"/>
        </w:tabs>
        <w:spacing w:line="239" w:lineRule="auto"/>
        <w:ind w:right="238"/>
        <w:rPr>
          <w:rFonts w:ascii="Times New Roman" w:hAnsi="Times New Roman" w:cs="Times New Roman"/>
          <w:sz w:val="24"/>
          <w:szCs w:val="24"/>
        </w:rPr>
      </w:pPr>
      <w:r w:rsidRPr="00375134">
        <w:rPr>
          <w:rFonts w:ascii="Times New Roman" w:hAnsi="Times New Roman" w:cs="Times New Roman"/>
          <w:sz w:val="24"/>
          <w:szCs w:val="24"/>
        </w:rPr>
        <w:t>The Appeals Committee will issue a written decision within</w:t>
      </w:r>
      <w:r w:rsidR="009F7EEC" w:rsidRPr="00375134">
        <w:rPr>
          <w:rFonts w:ascii="Times New Roman" w:hAnsi="Times New Roman" w:cs="Times New Roman"/>
          <w:sz w:val="24"/>
          <w:szCs w:val="24"/>
        </w:rPr>
        <w:t xml:space="preserve"> </w:t>
      </w:r>
      <w:r w:rsidR="009F7EEC" w:rsidRPr="00375134">
        <w:rPr>
          <w:rFonts w:ascii="Times New Roman" w:hAnsi="Times New Roman" w:cs="Times New Roman"/>
          <w:sz w:val="24"/>
          <w:szCs w:val="24"/>
          <w:highlight w:val="yellow"/>
          <w:u w:val="single"/>
        </w:rPr>
        <w:t>(</w:t>
      </w:r>
      <w:r w:rsidR="0046123D" w:rsidRPr="00375134">
        <w:rPr>
          <w:rFonts w:ascii="Times New Roman" w:hAnsi="Times New Roman" w:cs="Times New Roman"/>
          <w:sz w:val="24"/>
          <w:szCs w:val="24"/>
          <w:highlight w:val="yellow"/>
          <w:u w:val="single"/>
        </w:rPr>
        <w:t xml:space="preserve">Designate </w:t>
      </w:r>
      <w:r w:rsidR="009F7EEC" w:rsidRPr="00375134">
        <w:rPr>
          <w:rFonts w:ascii="Times New Roman" w:hAnsi="Times New Roman" w:cs="Times New Roman"/>
          <w:sz w:val="24"/>
          <w:szCs w:val="24"/>
          <w:highlight w:val="yellow"/>
          <w:u w:val="single"/>
        </w:rPr>
        <w:t>number of days to provide written decision</w:t>
      </w:r>
      <w:r w:rsidRPr="00375134">
        <w:rPr>
          <w:rFonts w:ascii="Times New Roman" w:hAnsi="Times New Roman" w:cs="Times New Roman"/>
          <w:sz w:val="24"/>
          <w:szCs w:val="24"/>
          <w:highlight w:val="yellow"/>
          <w:u w:val="single"/>
        </w:rPr>
        <w:t>)</w:t>
      </w:r>
      <w:r w:rsidRPr="00375134">
        <w:rPr>
          <w:rFonts w:ascii="Times New Roman" w:hAnsi="Times New Roman" w:cs="Times New Roman"/>
          <w:sz w:val="24"/>
          <w:szCs w:val="24"/>
        </w:rPr>
        <w:t xml:space="preserve"> calendar days after hearing the appeal and subsequent closure of the record.  Appeal hearings will be informal and </w:t>
      </w:r>
      <w:r w:rsidR="009F7EEC" w:rsidRPr="00375134">
        <w:rPr>
          <w:rFonts w:ascii="Times New Roman" w:hAnsi="Times New Roman" w:cs="Times New Roman"/>
          <w:sz w:val="24"/>
          <w:szCs w:val="24"/>
        </w:rPr>
        <w:t xml:space="preserve">open. </w:t>
      </w:r>
      <w:r w:rsidRPr="00375134">
        <w:rPr>
          <w:rFonts w:ascii="Times New Roman" w:hAnsi="Times New Roman" w:cs="Times New Roman"/>
          <w:sz w:val="24"/>
          <w:szCs w:val="24"/>
        </w:rPr>
        <w:t>A decision of the Appeals Committee will be binding</w:t>
      </w:r>
      <w:r w:rsidR="009F7EEC" w:rsidRPr="00375134">
        <w:rPr>
          <w:rFonts w:ascii="Times New Roman" w:hAnsi="Times New Roman" w:cs="Times New Roman"/>
          <w:sz w:val="24"/>
          <w:szCs w:val="24"/>
        </w:rPr>
        <w:t xml:space="preserve"> and final. </w:t>
      </w:r>
    </w:p>
    <w:p w:rsidR="00324A55" w:rsidRPr="00375134" w:rsidRDefault="00324A55" w:rsidP="00890A85">
      <w:pPr>
        <w:tabs>
          <w:tab w:val="left" w:pos="7089"/>
          <w:tab w:val="left" w:pos="8525"/>
        </w:tabs>
        <w:spacing w:line="239" w:lineRule="auto"/>
        <w:ind w:right="238"/>
        <w:rPr>
          <w:rFonts w:ascii="Times New Roman" w:hAnsi="Times New Roman" w:cs="Times New Roman"/>
          <w:sz w:val="24"/>
          <w:szCs w:val="24"/>
        </w:rPr>
      </w:pPr>
    </w:p>
    <w:p w:rsidR="006656BA" w:rsidRPr="00375134" w:rsidRDefault="009F7EEC" w:rsidP="00890A85">
      <w:pPr>
        <w:tabs>
          <w:tab w:val="left" w:pos="7089"/>
          <w:tab w:val="left" w:pos="8525"/>
        </w:tabs>
        <w:spacing w:line="239" w:lineRule="auto"/>
        <w:ind w:right="238"/>
        <w:rPr>
          <w:rFonts w:ascii="Times New Roman" w:hAnsi="Times New Roman" w:cs="Times New Roman"/>
          <w:sz w:val="24"/>
          <w:szCs w:val="24"/>
        </w:rPr>
      </w:pPr>
      <w:r w:rsidRPr="00375134">
        <w:rPr>
          <w:rFonts w:ascii="Times New Roman" w:hAnsi="Times New Roman" w:cs="Times New Roman"/>
          <w:sz w:val="24"/>
          <w:szCs w:val="24"/>
        </w:rPr>
        <w:t xml:space="preserve">The Maryland </w:t>
      </w:r>
      <w:r w:rsidR="00890A85" w:rsidRPr="00375134">
        <w:rPr>
          <w:rFonts w:ascii="Times New Roman" w:hAnsi="Times New Roman" w:cs="Times New Roman"/>
          <w:sz w:val="24"/>
          <w:szCs w:val="24"/>
        </w:rPr>
        <w:t xml:space="preserve">Transit Administration </w:t>
      </w:r>
      <w:r w:rsidRPr="00375134">
        <w:rPr>
          <w:rFonts w:ascii="Times New Roman" w:hAnsi="Times New Roman" w:cs="Times New Roman"/>
          <w:sz w:val="24"/>
          <w:szCs w:val="24"/>
        </w:rPr>
        <w:t xml:space="preserve">(MTA) and/or the Federal </w:t>
      </w:r>
      <w:r w:rsidR="00890A85" w:rsidRPr="00375134">
        <w:rPr>
          <w:rFonts w:ascii="Times New Roman" w:hAnsi="Times New Roman" w:cs="Times New Roman"/>
          <w:sz w:val="24"/>
          <w:szCs w:val="24"/>
        </w:rPr>
        <w:t xml:space="preserve">Transit Administration </w:t>
      </w:r>
      <w:r w:rsidRPr="00375134">
        <w:rPr>
          <w:rFonts w:ascii="Times New Roman" w:hAnsi="Times New Roman" w:cs="Times New Roman"/>
          <w:sz w:val="24"/>
          <w:szCs w:val="24"/>
        </w:rPr>
        <w:t xml:space="preserve">(FTA) will not </w:t>
      </w:r>
      <w:r w:rsidR="00890A85" w:rsidRPr="00375134">
        <w:rPr>
          <w:rFonts w:ascii="Times New Roman" w:hAnsi="Times New Roman" w:cs="Times New Roman"/>
          <w:sz w:val="24"/>
          <w:szCs w:val="24"/>
        </w:rPr>
        <w:t xml:space="preserve">mediate procurement disputes nor </w:t>
      </w:r>
      <w:r w:rsidRPr="00375134">
        <w:rPr>
          <w:rFonts w:ascii="Times New Roman" w:hAnsi="Times New Roman" w:cs="Times New Roman"/>
          <w:sz w:val="24"/>
          <w:szCs w:val="24"/>
        </w:rPr>
        <w:t xml:space="preserve">hear or review a protest or appeal unless it involves </w:t>
      </w:r>
      <w:r w:rsidR="00890A85" w:rsidRPr="00375134">
        <w:rPr>
          <w:rFonts w:ascii="Times New Roman" w:hAnsi="Times New Roman" w:cs="Times New Roman"/>
          <w:sz w:val="24"/>
          <w:szCs w:val="24"/>
        </w:rPr>
        <w:t>a technical procedural issue related to compliance with Federal and/or State procurement requirements.</w:t>
      </w:r>
    </w:p>
    <w:p w:rsidR="00496721" w:rsidRPr="00375134" w:rsidRDefault="00496721" w:rsidP="00890A85">
      <w:pPr>
        <w:tabs>
          <w:tab w:val="left" w:pos="7089"/>
          <w:tab w:val="left" w:pos="8525"/>
        </w:tabs>
        <w:spacing w:line="239" w:lineRule="auto"/>
        <w:ind w:right="238"/>
        <w:rPr>
          <w:rFonts w:ascii="Times New Roman" w:hAnsi="Times New Roman" w:cs="Times New Roman"/>
          <w:sz w:val="24"/>
          <w:szCs w:val="24"/>
        </w:rPr>
      </w:pPr>
    </w:p>
    <w:p w:rsidR="00B749DF" w:rsidRDefault="00496721" w:rsidP="00890A85">
      <w:pPr>
        <w:tabs>
          <w:tab w:val="left" w:pos="7089"/>
          <w:tab w:val="left" w:pos="8525"/>
        </w:tabs>
        <w:spacing w:line="239" w:lineRule="auto"/>
        <w:ind w:right="238"/>
        <w:rPr>
          <w:rFonts w:ascii="Times New Roman" w:hAnsi="Times New Roman" w:cs="Times New Roman"/>
          <w:sz w:val="24"/>
          <w:szCs w:val="24"/>
        </w:rPr>
      </w:pPr>
      <w:r w:rsidRPr="00375134">
        <w:rPr>
          <w:rFonts w:ascii="Times New Roman" w:hAnsi="Times New Roman" w:cs="Times New Roman"/>
          <w:sz w:val="24"/>
          <w:szCs w:val="24"/>
        </w:rPr>
        <w:t>Name of Authorizing Official</w:t>
      </w:r>
      <w:r w:rsidR="00B749DF">
        <w:rPr>
          <w:rFonts w:ascii="Times New Roman" w:hAnsi="Times New Roman" w:cs="Times New Roman"/>
          <w:sz w:val="24"/>
          <w:szCs w:val="24"/>
        </w:rPr>
        <w:t>:</w:t>
      </w:r>
      <w:r w:rsidRPr="00375134">
        <w:rPr>
          <w:rFonts w:ascii="Times New Roman" w:hAnsi="Times New Roman" w:cs="Times New Roman"/>
          <w:sz w:val="24"/>
          <w:szCs w:val="24"/>
        </w:rPr>
        <w:t xml:space="preserve">                                              </w:t>
      </w:r>
    </w:p>
    <w:p w:rsidR="00B749DF" w:rsidRDefault="00B749DF" w:rsidP="00890A85">
      <w:pPr>
        <w:tabs>
          <w:tab w:val="left" w:pos="7089"/>
          <w:tab w:val="left" w:pos="8525"/>
        </w:tabs>
        <w:spacing w:line="239" w:lineRule="auto"/>
        <w:ind w:right="238"/>
        <w:rPr>
          <w:rFonts w:ascii="Times New Roman" w:hAnsi="Times New Roman" w:cs="Times New Roman"/>
          <w:sz w:val="24"/>
          <w:szCs w:val="24"/>
        </w:rPr>
      </w:pPr>
    </w:p>
    <w:p w:rsidR="00B749DF" w:rsidRDefault="00B749DF" w:rsidP="00890A85">
      <w:pPr>
        <w:tabs>
          <w:tab w:val="left" w:pos="7089"/>
          <w:tab w:val="left" w:pos="8525"/>
        </w:tabs>
        <w:spacing w:line="239" w:lineRule="auto"/>
        <w:ind w:right="238"/>
        <w:rPr>
          <w:rFonts w:ascii="Times New Roman" w:hAnsi="Times New Roman" w:cs="Times New Roman"/>
          <w:sz w:val="24"/>
          <w:szCs w:val="24"/>
        </w:rPr>
      </w:pPr>
      <w:r>
        <w:rPr>
          <w:rFonts w:ascii="Times New Roman" w:hAnsi="Times New Roman" w:cs="Times New Roman"/>
          <w:sz w:val="24"/>
          <w:szCs w:val="24"/>
        </w:rPr>
        <w:t>Title</w:t>
      </w:r>
      <w:proofErr w:type="gramStart"/>
      <w:r>
        <w:rPr>
          <w:rFonts w:ascii="Times New Roman" w:hAnsi="Times New Roman" w:cs="Times New Roman"/>
          <w:sz w:val="24"/>
          <w:szCs w:val="24"/>
        </w:rPr>
        <w:t>:</w:t>
      </w:r>
      <w:r w:rsidR="0046123D">
        <w:rPr>
          <w:rFonts w:ascii="Times New Roman" w:hAnsi="Times New Roman" w:cs="Times New Roman"/>
          <w:sz w:val="24"/>
          <w:szCs w:val="24"/>
        </w:rPr>
        <w:t>_</w:t>
      </w:r>
      <w:proofErr w:type="gramEnd"/>
      <w:r w:rsidR="0046123D">
        <w:rPr>
          <w:rFonts w:ascii="Times New Roman" w:hAnsi="Times New Roman" w:cs="Times New Roman"/>
          <w:sz w:val="24"/>
          <w:szCs w:val="24"/>
        </w:rPr>
        <w:t>________________________________________________</w:t>
      </w:r>
    </w:p>
    <w:p w:rsidR="00B749DF" w:rsidRDefault="00B749DF" w:rsidP="00890A85">
      <w:pPr>
        <w:tabs>
          <w:tab w:val="left" w:pos="7089"/>
          <w:tab w:val="left" w:pos="8525"/>
        </w:tabs>
        <w:spacing w:line="239" w:lineRule="auto"/>
        <w:ind w:right="238"/>
        <w:rPr>
          <w:rFonts w:ascii="Times New Roman" w:hAnsi="Times New Roman" w:cs="Times New Roman"/>
          <w:sz w:val="24"/>
          <w:szCs w:val="24"/>
        </w:rPr>
      </w:pPr>
    </w:p>
    <w:p w:rsidR="00B749DF" w:rsidRDefault="00B749DF" w:rsidP="00B749DF">
      <w:pPr>
        <w:tabs>
          <w:tab w:val="left" w:pos="7089"/>
          <w:tab w:val="left" w:pos="8525"/>
        </w:tabs>
        <w:spacing w:line="239" w:lineRule="auto"/>
        <w:ind w:right="238"/>
        <w:rPr>
          <w:rFonts w:ascii="Times New Roman" w:hAnsi="Times New Roman" w:cs="Times New Roman"/>
          <w:sz w:val="24"/>
          <w:szCs w:val="24"/>
        </w:rPr>
      </w:pPr>
      <w:r w:rsidRPr="00375134">
        <w:rPr>
          <w:rFonts w:ascii="Times New Roman" w:hAnsi="Times New Roman" w:cs="Times New Roman"/>
          <w:sz w:val="24"/>
          <w:szCs w:val="24"/>
        </w:rPr>
        <w:t>Signature</w:t>
      </w:r>
      <w:proofErr w:type="gramStart"/>
      <w:r w:rsidRPr="00375134">
        <w:rPr>
          <w:rFonts w:ascii="Times New Roman" w:hAnsi="Times New Roman" w:cs="Times New Roman"/>
          <w:sz w:val="24"/>
          <w:szCs w:val="24"/>
        </w:rPr>
        <w:t>:</w:t>
      </w:r>
      <w:r w:rsidR="0046123D">
        <w:rPr>
          <w:rFonts w:ascii="Times New Roman" w:hAnsi="Times New Roman" w:cs="Times New Roman"/>
          <w:sz w:val="24"/>
          <w:szCs w:val="24"/>
        </w:rPr>
        <w:t>_</w:t>
      </w:r>
      <w:proofErr w:type="gramEnd"/>
      <w:r w:rsidR="0046123D">
        <w:rPr>
          <w:rFonts w:ascii="Times New Roman" w:hAnsi="Times New Roman" w:cs="Times New Roman"/>
          <w:sz w:val="24"/>
          <w:szCs w:val="24"/>
        </w:rPr>
        <w:t>____________________________________________</w:t>
      </w:r>
    </w:p>
    <w:p w:rsidR="00B749DF" w:rsidRDefault="00B749DF" w:rsidP="00890A85">
      <w:pPr>
        <w:tabs>
          <w:tab w:val="left" w:pos="7089"/>
          <w:tab w:val="left" w:pos="8525"/>
        </w:tabs>
        <w:spacing w:line="239" w:lineRule="auto"/>
        <w:ind w:right="238"/>
        <w:rPr>
          <w:rFonts w:ascii="Times New Roman" w:hAnsi="Times New Roman" w:cs="Times New Roman"/>
          <w:sz w:val="24"/>
          <w:szCs w:val="24"/>
        </w:rPr>
      </w:pPr>
    </w:p>
    <w:p w:rsidR="00496721" w:rsidRPr="00375134" w:rsidRDefault="00496721" w:rsidP="00890A85">
      <w:pPr>
        <w:tabs>
          <w:tab w:val="left" w:pos="7089"/>
          <w:tab w:val="left" w:pos="8525"/>
        </w:tabs>
        <w:spacing w:line="239" w:lineRule="auto"/>
        <w:ind w:right="238"/>
        <w:rPr>
          <w:rFonts w:ascii="Times New Roman" w:hAnsi="Times New Roman" w:cs="Times New Roman"/>
          <w:sz w:val="24"/>
          <w:szCs w:val="24"/>
        </w:rPr>
      </w:pPr>
      <w:r w:rsidRPr="00375134">
        <w:rPr>
          <w:rFonts w:ascii="Times New Roman" w:hAnsi="Times New Roman" w:cs="Times New Roman"/>
          <w:sz w:val="24"/>
          <w:szCs w:val="24"/>
        </w:rPr>
        <w:t>Date</w:t>
      </w:r>
      <w:proofErr w:type="gramStart"/>
      <w:r w:rsidRPr="00375134">
        <w:rPr>
          <w:rFonts w:ascii="Times New Roman" w:hAnsi="Times New Roman" w:cs="Times New Roman"/>
          <w:sz w:val="24"/>
          <w:szCs w:val="24"/>
        </w:rPr>
        <w:t>:</w:t>
      </w:r>
      <w:r w:rsidR="0046123D">
        <w:rPr>
          <w:rFonts w:ascii="Times New Roman" w:hAnsi="Times New Roman" w:cs="Times New Roman"/>
          <w:sz w:val="24"/>
          <w:szCs w:val="24"/>
        </w:rPr>
        <w:t>_</w:t>
      </w:r>
      <w:proofErr w:type="gramEnd"/>
      <w:r w:rsidR="0046123D">
        <w:rPr>
          <w:rFonts w:ascii="Times New Roman" w:hAnsi="Times New Roman" w:cs="Times New Roman"/>
          <w:sz w:val="24"/>
          <w:szCs w:val="24"/>
        </w:rPr>
        <w:t>________________________________________________</w:t>
      </w:r>
    </w:p>
    <w:p w:rsidR="00B749DF" w:rsidRDefault="00B749DF" w:rsidP="00890A85">
      <w:pPr>
        <w:tabs>
          <w:tab w:val="left" w:pos="7089"/>
          <w:tab w:val="left" w:pos="8525"/>
        </w:tabs>
        <w:spacing w:line="239" w:lineRule="auto"/>
        <w:ind w:right="238"/>
        <w:rPr>
          <w:rFonts w:ascii="Times New Roman" w:hAnsi="Times New Roman" w:cs="Times New Roman"/>
          <w:sz w:val="24"/>
          <w:szCs w:val="24"/>
        </w:rPr>
      </w:pPr>
    </w:p>
    <w:p w:rsidR="00E53B68" w:rsidRPr="00375134" w:rsidRDefault="00E53B68">
      <w:pPr>
        <w:rPr>
          <w:rFonts w:ascii="Times New Roman" w:eastAsia="Times New Roman" w:hAnsi="Times New Roman" w:cs="Times New Roman"/>
          <w:sz w:val="24"/>
          <w:szCs w:val="24"/>
        </w:rPr>
      </w:pPr>
    </w:p>
    <w:p w:rsidR="00E53B68" w:rsidRPr="00375134" w:rsidRDefault="00E53B68">
      <w:pPr>
        <w:rPr>
          <w:rFonts w:ascii="Times New Roman" w:eastAsia="Times New Roman" w:hAnsi="Times New Roman" w:cs="Times New Roman"/>
          <w:sz w:val="24"/>
          <w:szCs w:val="24"/>
        </w:rPr>
      </w:pPr>
    </w:p>
    <w:p w:rsidR="00E53B68" w:rsidRPr="00375134" w:rsidRDefault="00E53B68">
      <w:pPr>
        <w:spacing w:before="4"/>
        <w:rPr>
          <w:rFonts w:ascii="Times New Roman" w:eastAsia="Times New Roman" w:hAnsi="Times New Roman" w:cs="Times New Roman"/>
          <w:sz w:val="24"/>
          <w:szCs w:val="24"/>
        </w:rPr>
      </w:pPr>
    </w:p>
    <w:p w:rsidR="00E53B68" w:rsidRDefault="00B749DF">
      <w:pPr>
        <w:pStyle w:val="BodyText"/>
        <w:ind w:left="0" w:right="105"/>
        <w:jc w:val="right"/>
        <w:rPr>
          <w:rFonts w:cs="Times New Roman"/>
          <w:sz w:val="22"/>
          <w:szCs w:val="22"/>
        </w:rPr>
      </w:pPr>
      <w:r>
        <w:rPr>
          <w:rFonts w:cs="Times New Roman"/>
          <w:sz w:val="22"/>
          <w:szCs w:val="22"/>
        </w:rPr>
        <w:t>‘</w:t>
      </w:r>
    </w:p>
    <w:p w:rsidR="00B749DF" w:rsidRDefault="00B749DF" w:rsidP="00B749DF">
      <w:pPr>
        <w:pStyle w:val="BodyText"/>
        <w:ind w:left="0" w:right="105"/>
        <w:jc w:val="center"/>
        <w:rPr>
          <w:rFonts w:cs="Times New Roman"/>
          <w:sz w:val="22"/>
          <w:szCs w:val="22"/>
        </w:rPr>
      </w:pPr>
    </w:p>
    <w:p w:rsidR="00B749DF" w:rsidRPr="00375134" w:rsidRDefault="00B749DF" w:rsidP="00B749DF">
      <w:pPr>
        <w:pStyle w:val="BodyText"/>
        <w:ind w:left="0" w:right="105"/>
        <w:jc w:val="center"/>
        <w:rPr>
          <w:rFonts w:cs="Times New Roman"/>
          <w:sz w:val="22"/>
          <w:szCs w:val="22"/>
        </w:rPr>
      </w:pPr>
    </w:p>
    <w:sectPr w:rsidR="00B749DF" w:rsidRPr="00375134" w:rsidSect="00375134">
      <w:headerReference w:type="default" r:id="rId8"/>
      <w:footerReference w:type="default" r:id="rId9"/>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0B" w:rsidRDefault="007E7C0B" w:rsidP="00375134">
      <w:r>
        <w:separator/>
      </w:r>
    </w:p>
  </w:endnote>
  <w:endnote w:type="continuationSeparator" w:id="0">
    <w:p w:rsidR="007E7C0B" w:rsidRDefault="007E7C0B" w:rsidP="0037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55" w:rsidRPr="00324A55" w:rsidRDefault="00324A55" w:rsidP="00324A55">
    <w:pPr>
      <w:tabs>
        <w:tab w:val="right" w:pos="9360"/>
      </w:tabs>
      <w:rPr>
        <w:rFonts w:ascii="Times New Roman" w:eastAsia="Times New Roman" w:hAnsi="Times New Roman" w:cs="Times New Roman"/>
        <w:color w:val="4F81BD" w:themeColor="accent1"/>
        <w:sz w:val="24"/>
        <w:szCs w:val="24"/>
      </w:rPr>
    </w:pPr>
    <w:r w:rsidRPr="00375134">
      <w:rPr>
        <w:rFonts w:ascii="Times New Roman" w:eastAsia="Times New Roman" w:hAnsi="Times New Roman" w:cs="Times New Roman"/>
        <w:color w:val="4F81BD" w:themeColor="accent1"/>
        <w:sz w:val="24"/>
        <w:szCs w:val="24"/>
      </w:rPr>
      <w:t>MTA Form 4.C, Protest Procedure 9/30/16</w:t>
    </w:r>
    <w:r>
      <w:rPr>
        <w:rFonts w:ascii="Times New Roman" w:eastAsia="Times New Roman" w:hAnsi="Times New Roman" w:cs="Times New Roman"/>
        <w:color w:val="4F81BD" w:themeColor="accent1"/>
        <w:sz w:val="24"/>
        <w:szCs w:val="24"/>
      </w:rPr>
      <w:tab/>
    </w:r>
    <w:r w:rsidRPr="00324A55">
      <w:rPr>
        <w:rFonts w:ascii="Times New Roman" w:eastAsia="Times New Roman" w:hAnsi="Times New Roman" w:cs="Times New Roman"/>
        <w:color w:val="4F81BD" w:themeColor="accent1"/>
        <w:sz w:val="24"/>
        <w:szCs w:val="24"/>
      </w:rPr>
      <w:fldChar w:fldCharType="begin"/>
    </w:r>
    <w:r w:rsidRPr="00324A55">
      <w:rPr>
        <w:rFonts w:ascii="Times New Roman" w:eastAsia="Times New Roman" w:hAnsi="Times New Roman" w:cs="Times New Roman"/>
        <w:color w:val="4F81BD" w:themeColor="accent1"/>
        <w:sz w:val="24"/>
        <w:szCs w:val="24"/>
      </w:rPr>
      <w:instrText xml:space="preserve"> PAGE   \* MERGEFORMAT </w:instrText>
    </w:r>
    <w:r w:rsidRPr="00324A55">
      <w:rPr>
        <w:rFonts w:ascii="Times New Roman" w:eastAsia="Times New Roman" w:hAnsi="Times New Roman" w:cs="Times New Roman"/>
        <w:color w:val="4F81BD" w:themeColor="accent1"/>
        <w:sz w:val="24"/>
        <w:szCs w:val="24"/>
      </w:rPr>
      <w:fldChar w:fldCharType="separate"/>
    </w:r>
    <w:r w:rsidR="003D5522">
      <w:rPr>
        <w:rFonts w:ascii="Times New Roman" w:eastAsia="Times New Roman" w:hAnsi="Times New Roman" w:cs="Times New Roman"/>
        <w:noProof/>
        <w:color w:val="4F81BD" w:themeColor="accent1"/>
        <w:sz w:val="24"/>
        <w:szCs w:val="24"/>
      </w:rPr>
      <w:t>2</w:t>
    </w:r>
    <w:r w:rsidRPr="00324A55">
      <w:rPr>
        <w:rFonts w:ascii="Times New Roman" w:eastAsia="Times New Roman" w:hAnsi="Times New Roman" w:cs="Times New Roman"/>
        <w:noProof/>
        <w:color w:val="4F81BD" w:themeColor="accen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0B" w:rsidRDefault="007E7C0B" w:rsidP="00375134">
      <w:r>
        <w:separator/>
      </w:r>
    </w:p>
  </w:footnote>
  <w:footnote w:type="continuationSeparator" w:id="0">
    <w:p w:rsidR="007E7C0B" w:rsidRDefault="007E7C0B" w:rsidP="0037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34" w:rsidRPr="00375134" w:rsidRDefault="00375134" w:rsidP="00375134">
    <w:pPr>
      <w:pStyle w:val="Header"/>
      <w:jc w:val="right"/>
      <w:rPr>
        <w:rFonts w:ascii="Book Antiqua" w:hAnsi="Book Antiqua"/>
        <w:sz w:val="28"/>
        <w:szCs w:val="28"/>
      </w:rPr>
    </w:pPr>
    <w:r w:rsidRPr="00375134">
      <w:rPr>
        <w:rFonts w:ascii="Book Antiqua" w:hAnsi="Book Antiqua" w:cs="Times New Roman"/>
        <w:b/>
        <w:color w:val="4F81BD" w:themeColor="accent1"/>
        <w:sz w:val="28"/>
        <w:szCs w:val="28"/>
      </w:rPr>
      <w:t>ATTACHMENT 4.C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0D9"/>
    <w:multiLevelType w:val="hybridMultilevel"/>
    <w:tmpl w:val="D8E42DBE"/>
    <w:lvl w:ilvl="0" w:tplc="3BF0B2B8">
      <w:start w:val="1"/>
      <w:numFmt w:val="decimal"/>
      <w:lvlText w:val="%1."/>
      <w:lvlJc w:val="left"/>
      <w:pPr>
        <w:ind w:left="847" w:hanging="345"/>
        <w:jc w:val="left"/>
      </w:pPr>
      <w:rPr>
        <w:rFonts w:ascii="Arial" w:eastAsia="Arial" w:hAnsi="Arial" w:hint="default"/>
        <w:w w:val="105"/>
        <w:sz w:val="23"/>
        <w:szCs w:val="23"/>
      </w:rPr>
    </w:lvl>
    <w:lvl w:ilvl="1" w:tplc="C40EC2E8">
      <w:start w:val="1"/>
      <w:numFmt w:val="bullet"/>
      <w:lvlText w:val="•"/>
      <w:lvlJc w:val="left"/>
      <w:pPr>
        <w:ind w:left="1690" w:hanging="345"/>
      </w:pPr>
      <w:rPr>
        <w:rFonts w:hint="default"/>
      </w:rPr>
    </w:lvl>
    <w:lvl w:ilvl="2" w:tplc="DF7AD6A4">
      <w:start w:val="1"/>
      <w:numFmt w:val="bullet"/>
      <w:lvlText w:val="•"/>
      <w:lvlJc w:val="left"/>
      <w:pPr>
        <w:ind w:left="2533" w:hanging="345"/>
      </w:pPr>
      <w:rPr>
        <w:rFonts w:hint="default"/>
      </w:rPr>
    </w:lvl>
    <w:lvl w:ilvl="3" w:tplc="D48A6320">
      <w:start w:val="1"/>
      <w:numFmt w:val="bullet"/>
      <w:lvlText w:val="•"/>
      <w:lvlJc w:val="left"/>
      <w:pPr>
        <w:ind w:left="3377" w:hanging="345"/>
      </w:pPr>
      <w:rPr>
        <w:rFonts w:hint="default"/>
      </w:rPr>
    </w:lvl>
    <w:lvl w:ilvl="4" w:tplc="1F9AA682">
      <w:start w:val="1"/>
      <w:numFmt w:val="bullet"/>
      <w:lvlText w:val="•"/>
      <w:lvlJc w:val="left"/>
      <w:pPr>
        <w:ind w:left="4220" w:hanging="345"/>
      </w:pPr>
      <w:rPr>
        <w:rFonts w:hint="default"/>
      </w:rPr>
    </w:lvl>
    <w:lvl w:ilvl="5" w:tplc="7B04CFFE">
      <w:start w:val="1"/>
      <w:numFmt w:val="bullet"/>
      <w:lvlText w:val="•"/>
      <w:lvlJc w:val="left"/>
      <w:pPr>
        <w:ind w:left="5063" w:hanging="345"/>
      </w:pPr>
      <w:rPr>
        <w:rFonts w:hint="default"/>
      </w:rPr>
    </w:lvl>
    <w:lvl w:ilvl="6" w:tplc="FBA0F190">
      <w:start w:val="1"/>
      <w:numFmt w:val="bullet"/>
      <w:lvlText w:val="•"/>
      <w:lvlJc w:val="left"/>
      <w:pPr>
        <w:ind w:left="5906" w:hanging="345"/>
      </w:pPr>
      <w:rPr>
        <w:rFonts w:hint="default"/>
      </w:rPr>
    </w:lvl>
    <w:lvl w:ilvl="7" w:tplc="AFCA488A">
      <w:start w:val="1"/>
      <w:numFmt w:val="bullet"/>
      <w:lvlText w:val="•"/>
      <w:lvlJc w:val="left"/>
      <w:pPr>
        <w:ind w:left="6750" w:hanging="345"/>
      </w:pPr>
      <w:rPr>
        <w:rFonts w:hint="default"/>
      </w:rPr>
    </w:lvl>
    <w:lvl w:ilvl="8" w:tplc="607A8C30">
      <w:start w:val="1"/>
      <w:numFmt w:val="bullet"/>
      <w:lvlText w:val="•"/>
      <w:lvlJc w:val="left"/>
      <w:pPr>
        <w:ind w:left="7593" w:hanging="3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E53B68"/>
    <w:rsid w:val="00324A55"/>
    <w:rsid w:val="00375134"/>
    <w:rsid w:val="003D5522"/>
    <w:rsid w:val="0046123D"/>
    <w:rsid w:val="00496721"/>
    <w:rsid w:val="005A6B8A"/>
    <w:rsid w:val="006360F4"/>
    <w:rsid w:val="006656BA"/>
    <w:rsid w:val="006907BA"/>
    <w:rsid w:val="007E7C0B"/>
    <w:rsid w:val="00890A85"/>
    <w:rsid w:val="009F7EEC"/>
    <w:rsid w:val="00B749DF"/>
    <w:rsid w:val="00CB0615"/>
    <w:rsid w:val="00D043AE"/>
    <w:rsid w:val="00E168F2"/>
    <w:rsid w:val="00E5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9" w:hanging="359"/>
      <w:outlineLvl w:val="0"/>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5134"/>
    <w:pPr>
      <w:tabs>
        <w:tab w:val="center" w:pos="4680"/>
        <w:tab w:val="right" w:pos="9360"/>
      </w:tabs>
    </w:pPr>
  </w:style>
  <w:style w:type="character" w:customStyle="1" w:styleId="HeaderChar">
    <w:name w:val="Header Char"/>
    <w:basedOn w:val="DefaultParagraphFont"/>
    <w:link w:val="Header"/>
    <w:uiPriority w:val="99"/>
    <w:rsid w:val="00375134"/>
  </w:style>
  <w:style w:type="paragraph" w:styleId="Footer">
    <w:name w:val="footer"/>
    <w:basedOn w:val="Normal"/>
    <w:link w:val="FooterChar"/>
    <w:uiPriority w:val="99"/>
    <w:unhideWhenUsed/>
    <w:rsid w:val="00375134"/>
    <w:pPr>
      <w:tabs>
        <w:tab w:val="center" w:pos="4680"/>
        <w:tab w:val="right" w:pos="9360"/>
      </w:tabs>
    </w:pPr>
  </w:style>
  <w:style w:type="character" w:customStyle="1" w:styleId="FooterChar">
    <w:name w:val="Footer Char"/>
    <w:basedOn w:val="DefaultParagraphFont"/>
    <w:link w:val="Footer"/>
    <w:uiPriority w:val="99"/>
    <w:rsid w:val="00375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Schwartz</dc:creator>
  <cp:lastModifiedBy>Laurie</cp:lastModifiedBy>
  <cp:revision>14</cp:revision>
  <cp:lastPrinted>2016-09-02T18:03:00Z</cp:lastPrinted>
  <dcterms:created xsi:type="dcterms:W3CDTF">2015-06-24T14:53:00Z</dcterms:created>
  <dcterms:modified xsi:type="dcterms:W3CDTF">2016-09-02T18:03:00Z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LastSaved">
    <vt:filetime>2015-06-24T00:00:00Z</vt:filetime>
  </property>
</Properties>
</file>