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16" w:rsidRPr="0033013D" w:rsidRDefault="00CE2DDC" w:rsidP="0033013D">
      <w:pPr>
        <w:jc w:val="right"/>
        <w:rPr>
          <w:rFonts w:ascii="Book Antiqua" w:hAnsi="Book Antiqua" w:cs="Times New Roman"/>
          <w:b/>
          <w:color w:val="4F81BD" w:themeColor="accent1"/>
          <w:sz w:val="28"/>
          <w:szCs w:val="28"/>
        </w:rPr>
      </w:pPr>
      <w:r w:rsidRPr="0033013D">
        <w:rPr>
          <w:rFonts w:ascii="Book Antiqua" w:hAnsi="Book Antiqua" w:cs="Times New Roman"/>
          <w:b/>
          <w:color w:val="4F81BD" w:themeColor="accent1"/>
          <w:sz w:val="28"/>
          <w:szCs w:val="28"/>
        </w:rPr>
        <w:t>ATTACHMENT 8.C</w:t>
      </w:r>
    </w:p>
    <w:p w:rsidR="00333A91" w:rsidRPr="00347CEE" w:rsidRDefault="00333A91" w:rsidP="00CE392C">
      <w:pPr>
        <w:rPr>
          <w:rFonts w:ascii="Times New Roman" w:hAnsi="Times New Roman" w:cs="Times New Roman"/>
          <w:b/>
          <w:sz w:val="24"/>
          <w:szCs w:val="24"/>
        </w:rPr>
      </w:pPr>
      <w:r w:rsidRPr="00347CEE">
        <w:rPr>
          <w:rFonts w:ascii="Times New Roman" w:hAnsi="Times New Roman" w:cs="Times New Roman"/>
          <w:b/>
          <w:sz w:val="24"/>
          <w:szCs w:val="24"/>
          <w:highlight w:val="yellow"/>
        </w:rPr>
        <w:t xml:space="preserve">Form is to </w:t>
      </w:r>
      <w:r w:rsidR="00CE392C">
        <w:rPr>
          <w:rFonts w:ascii="Times New Roman" w:hAnsi="Times New Roman" w:cs="Times New Roman"/>
          <w:b/>
          <w:sz w:val="24"/>
          <w:szCs w:val="24"/>
          <w:highlight w:val="yellow"/>
        </w:rPr>
        <w:t xml:space="preserve">be </w:t>
      </w:r>
      <w:r w:rsidRPr="00347CEE">
        <w:rPr>
          <w:rFonts w:ascii="Times New Roman" w:hAnsi="Times New Roman" w:cs="Times New Roman"/>
          <w:b/>
          <w:sz w:val="24"/>
          <w:szCs w:val="24"/>
          <w:highlight w:val="yellow"/>
        </w:rPr>
        <w:t>put on Agency Letterhea</w:t>
      </w:r>
      <w:r w:rsidR="003F3716" w:rsidRPr="00347CEE">
        <w:rPr>
          <w:rFonts w:ascii="Times New Roman" w:hAnsi="Times New Roman" w:cs="Times New Roman"/>
          <w:b/>
          <w:sz w:val="24"/>
          <w:szCs w:val="24"/>
          <w:highlight w:val="yellow"/>
        </w:rPr>
        <w:t>d and sign and dated by agency official authorized to sign grant agreements. Agencies may add to or delete from this policy to meet their agency requirements so long as Maryland law regarding driving and using a cell phone are met.</w:t>
      </w:r>
    </w:p>
    <w:p w:rsidR="00CE2DDC" w:rsidRDefault="00CE2DDC" w:rsidP="00CE392C">
      <w:pPr>
        <w:jc w:val="center"/>
        <w:rPr>
          <w:rFonts w:ascii="Times New Roman" w:hAnsi="Times New Roman" w:cs="Times New Roman"/>
          <w:b/>
          <w:sz w:val="28"/>
          <w:szCs w:val="28"/>
        </w:rPr>
      </w:pPr>
    </w:p>
    <w:p w:rsidR="00DD0C0E" w:rsidRPr="00333A91" w:rsidRDefault="00B72E9E" w:rsidP="00CE392C">
      <w:pPr>
        <w:jc w:val="center"/>
        <w:rPr>
          <w:b/>
        </w:rPr>
      </w:pPr>
      <w:r w:rsidRPr="00333A91">
        <w:rPr>
          <w:rFonts w:ascii="Times New Roman" w:hAnsi="Times New Roman" w:cs="Times New Roman"/>
          <w:b/>
          <w:sz w:val="28"/>
          <w:szCs w:val="28"/>
        </w:rPr>
        <w:t>Model Cell Phone Policy</w:t>
      </w:r>
      <w:r w:rsidR="00333A91" w:rsidRPr="00333A91">
        <w:rPr>
          <w:rFonts w:ascii="Times New Roman" w:hAnsi="Times New Roman" w:cs="Times New Roman"/>
          <w:b/>
          <w:sz w:val="28"/>
          <w:szCs w:val="28"/>
        </w:rPr>
        <w:t xml:space="preserve"> Template</w:t>
      </w:r>
    </w:p>
    <w:p w:rsidR="00CE2DDC" w:rsidRDefault="00CE2DDC" w:rsidP="00CE392C">
      <w:pPr>
        <w:rPr>
          <w:rFonts w:ascii="Times New Roman" w:hAnsi="Times New Roman" w:cs="Times New Roman"/>
          <w:sz w:val="24"/>
          <w:szCs w:val="24"/>
        </w:rPr>
      </w:pPr>
    </w:p>
    <w:p w:rsidR="00CE392C" w:rsidRPr="00CE392C" w:rsidRDefault="00CE392C" w:rsidP="00CE392C">
      <w:pPr>
        <w:rPr>
          <w:rFonts w:ascii="Times New Roman" w:hAnsi="Times New Roman" w:cs="Times New Roman"/>
          <w:sz w:val="24"/>
          <w:szCs w:val="24"/>
        </w:rPr>
      </w:pPr>
      <w:r w:rsidRPr="00CE392C">
        <w:rPr>
          <w:rFonts w:ascii="Times New Roman" w:hAnsi="Times New Roman" w:cs="Times New Roman"/>
          <w:sz w:val="24"/>
          <w:szCs w:val="24"/>
        </w:rPr>
        <w:t>SAFE COMMUNICATION WHILE DRIVING</w:t>
      </w:r>
    </w:p>
    <w:p w:rsidR="00CE392C" w:rsidRDefault="00CE392C" w:rsidP="00CE392C">
      <w:pPr>
        <w:numPr>
          <w:ilvl w:val="0"/>
          <w:numId w:val="1"/>
        </w:numPr>
        <w:spacing w:before="0" w:after="0" w:afterAutospacing="0" w:line="240" w:lineRule="auto"/>
        <w:rPr>
          <w:rFonts w:ascii="Times New Roman" w:hAnsi="Times New Roman" w:cs="Times New Roman"/>
          <w:sz w:val="24"/>
          <w:szCs w:val="24"/>
        </w:rPr>
      </w:pPr>
      <w:r w:rsidRPr="00CE392C">
        <w:rPr>
          <w:rFonts w:ascii="Times New Roman" w:hAnsi="Times New Roman" w:cs="Times New Roman"/>
          <w:sz w:val="24"/>
          <w:szCs w:val="24"/>
        </w:rPr>
        <w:t xml:space="preserve">State law prohibits </w:t>
      </w:r>
      <w:r>
        <w:rPr>
          <w:rFonts w:ascii="Times New Roman" w:hAnsi="Times New Roman" w:cs="Times New Roman"/>
          <w:sz w:val="24"/>
          <w:szCs w:val="24"/>
        </w:rPr>
        <w:t>any driver</w:t>
      </w:r>
      <w:r w:rsidRPr="00CE392C">
        <w:rPr>
          <w:rFonts w:ascii="Times New Roman" w:hAnsi="Times New Roman" w:cs="Times New Roman"/>
          <w:sz w:val="24"/>
          <w:szCs w:val="24"/>
        </w:rPr>
        <w:t xml:space="preserve"> from “texting” (the sending or receiving of a text message) while operating a motor vehicle.  Therefore, no </w:t>
      </w:r>
      <w:r>
        <w:rPr>
          <w:rFonts w:ascii="Times New Roman" w:hAnsi="Times New Roman" w:cs="Times New Roman"/>
          <w:sz w:val="24"/>
          <w:szCs w:val="24"/>
        </w:rPr>
        <w:t xml:space="preserve">person </w:t>
      </w:r>
      <w:r w:rsidRPr="00CE392C">
        <w:rPr>
          <w:rFonts w:ascii="Times New Roman" w:hAnsi="Times New Roman" w:cs="Times New Roman"/>
          <w:sz w:val="24"/>
          <w:szCs w:val="24"/>
        </w:rPr>
        <w:t>may send or receive a text message from a cell phone, Personal Digital Assistant (PDA) or any other text capable device while operating a</w:t>
      </w:r>
      <w:r>
        <w:rPr>
          <w:rFonts w:ascii="Times New Roman" w:hAnsi="Times New Roman" w:cs="Times New Roman"/>
          <w:sz w:val="24"/>
          <w:szCs w:val="24"/>
        </w:rPr>
        <w:t xml:space="preserve">n </w:t>
      </w:r>
      <w:r w:rsidRPr="00CE392C">
        <w:rPr>
          <w:rFonts w:ascii="Times New Roman" w:hAnsi="Times New Roman" w:cs="Times New Roman"/>
          <w:sz w:val="24"/>
          <w:szCs w:val="24"/>
          <w:highlight w:val="yellow"/>
        </w:rPr>
        <w:t>(name of Agency)</w:t>
      </w:r>
      <w:r>
        <w:rPr>
          <w:rFonts w:ascii="Times New Roman" w:hAnsi="Times New Roman" w:cs="Times New Roman"/>
          <w:sz w:val="24"/>
          <w:szCs w:val="24"/>
        </w:rPr>
        <w:t xml:space="preserve"> </w:t>
      </w:r>
      <w:r w:rsidRPr="00CE392C">
        <w:rPr>
          <w:rFonts w:ascii="Times New Roman" w:hAnsi="Times New Roman" w:cs="Times New Roman"/>
          <w:sz w:val="24"/>
          <w:szCs w:val="24"/>
        </w:rPr>
        <w:t>vehicle.</w:t>
      </w:r>
    </w:p>
    <w:p w:rsidR="00CE392C" w:rsidRDefault="00CE392C" w:rsidP="00CE392C">
      <w:pPr>
        <w:spacing w:before="0" w:after="0" w:afterAutospacing="0" w:line="240" w:lineRule="auto"/>
        <w:rPr>
          <w:rFonts w:ascii="Times New Roman" w:hAnsi="Times New Roman" w:cs="Times New Roman"/>
          <w:sz w:val="24"/>
          <w:szCs w:val="24"/>
        </w:rPr>
      </w:pPr>
    </w:p>
    <w:p w:rsidR="00CE392C" w:rsidRPr="00CE392C" w:rsidRDefault="00CE392C" w:rsidP="00CE392C">
      <w:pPr>
        <w:pStyle w:val="ListParagraph"/>
        <w:numPr>
          <w:ilvl w:val="0"/>
          <w:numId w:val="1"/>
        </w:numPr>
        <w:spacing w:before="0" w:after="0" w:afterAutospacing="0" w:line="240" w:lineRule="auto"/>
        <w:rPr>
          <w:rFonts w:ascii="Times New Roman" w:hAnsi="Times New Roman" w:cs="Times New Roman"/>
          <w:sz w:val="24"/>
          <w:szCs w:val="24"/>
        </w:rPr>
      </w:pPr>
      <w:r w:rsidRPr="00CE392C">
        <w:rPr>
          <w:rFonts w:ascii="Times New Roman" w:hAnsi="Times New Roman" w:cs="Times New Roman"/>
          <w:sz w:val="24"/>
          <w:szCs w:val="24"/>
        </w:rPr>
        <w:t xml:space="preserve">State and Federal regulations require that CDL holders </w:t>
      </w:r>
      <w:r>
        <w:rPr>
          <w:rFonts w:ascii="Times New Roman" w:hAnsi="Times New Roman" w:cs="Times New Roman"/>
          <w:sz w:val="24"/>
          <w:szCs w:val="24"/>
        </w:rPr>
        <w:t xml:space="preserve">and/or </w:t>
      </w:r>
      <w:r w:rsidRPr="00CE392C">
        <w:rPr>
          <w:rFonts w:ascii="Times New Roman" w:hAnsi="Times New Roman" w:cs="Times New Roman"/>
          <w:sz w:val="24"/>
          <w:szCs w:val="24"/>
          <w:highlight w:val="yellow"/>
        </w:rPr>
        <w:t>(name of Agency)</w:t>
      </w:r>
      <w:r>
        <w:rPr>
          <w:rFonts w:ascii="Times New Roman" w:hAnsi="Times New Roman" w:cs="Times New Roman"/>
          <w:sz w:val="24"/>
          <w:szCs w:val="24"/>
        </w:rPr>
        <w:t xml:space="preserve"> drivers </w:t>
      </w:r>
      <w:r w:rsidRPr="00CE392C">
        <w:rPr>
          <w:rFonts w:ascii="Times New Roman" w:hAnsi="Times New Roman" w:cs="Times New Roman"/>
          <w:sz w:val="24"/>
          <w:szCs w:val="24"/>
        </w:rPr>
        <w:t xml:space="preserve">not be distracted from safe vehicle operations due to the use of personal communication devices (cellular phones, </w:t>
      </w:r>
      <w:r>
        <w:rPr>
          <w:rFonts w:ascii="Times New Roman" w:hAnsi="Times New Roman" w:cs="Times New Roman"/>
          <w:sz w:val="24"/>
          <w:szCs w:val="24"/>
        </w:rPr>
        <w:t xml:space="preserve">IPhones, </w:t>
      </w:r>
      <w:r w:rsidRPr="00CE392C">
        <w:rPr>
          <w:rFonts w:ascii="Times New Roman" w:hAnsi="Times New Roman" w:cs="Times New Roman"/>
          <w:sz w:val="24"/>
          <w:szCs w:val="24"/>
        </w:rPr>
        <w:t xml:space="preserve">PDAs or any other personal communication devices, including “hands-free” units such as Bluetooth headsets).  Therefore, </w:t>
      </w:r>
      <w:r w:rsidRPr="00CE392C">
        <w:rPr>
          <w:rFonts w:ascii="Times New Roman" w:hAnsi="Times New Roman" w:cs="Times New Roman"/>
          <w:sz w:val="24"/>
          <w:szCs w:val="24"/>
          <w:highlight w:val="yellow"/>
        </w:rPr>
        <w:t>(name of Agency)</w:t>
      </w:r>
      <w:r>
        <w:rPr>
          <w:rFonts w:ascii="Times New Roman" w:hAnsi="Times New Roman" w:cs="Times New Roman"/>
          <w:sz w:val="24"/>
          <w:szCs w:val="24"/>
        </w:rPr>
        <w:t xml:space="preserve"> </w:t>
      </w:r>
      <w:r w:rsidRPr="00CE392C">
        <w:rPr>
          <w:rFonts w:ascii="Times New Roman" w:hAnsi="Times New Roman" w:cs="Times New Roman"/>
          <w:sz w:val="24"/>
          <w:szCs w:val="24"/>
        </w:rPr>
        <w:t xml:space="preserve">vehicle operators may not send, receive or otherwise engage in verbal messages using a personal communication device while operating a </w:t>
      </w:r>
      <w:r w:rsidRPr="00CE392C">
        <w:rPr>
          <w:rFonts w:ascii="Times New Roman" w:hAnsi="Times New Roman" w:cs="Times New Roman"/>
          <w:sz w:val="24"/>
          <w:szCs w:val="24"/>
          <w:highlight w:val="yellow"/>
        </w:rPr>
        <w:t>(name of Agency)</w:t>
      </w:r>
      <w:r>
        <w:rPr>
          <w:rFonts w:ascii="Times New Roman" w:hAnsi="Times New Roman" w:cs="Times New Roman"/>
          <w:sz w:val="24"/>
          <w:szCs w:val="24"/>
        </w:rPr>
        <w:t xml:space="preserve"> </w:t>
      </w:r>
      <w:r w:rsidRPr="00CE392C">
        <w:rPr>
          <w:rFonts w:ascii="Times New Roman" w:hAnsi="Times New Roman" w:cs="Times New Roman"/>
          <w:sz w:val="24"/>
          <w:szCs w:val="24"/>
        </w:rPr>
        <w:t xml:space="preserve">vehicle.  If personal emergencies or work needs necessitate the need to communicate via a personal communication device, the </w:t>
      </w:r>
      <w:r w:rsidRPr="00CE392C">
        <w:rPr>
          <w:rFonts w:ascii="Times New Roman" w:hAnsi="Times New Roman" w:cs="Times New Roman"/>
          <w:sz w:val="24"/>
          <w:szCs w:val="24"/>
          <w:highlight w:val="yellow"/>
        </w:rPr>
        <w:t>(name of Agency)</w:t>
      </w:r>
      <w:r>
        <w:rPr>
          <w:rFonts w:ascii="Times New Roman" w:hAnsi="Times New Roman" w:cs="Times New Roman"/>
          <w:sz w:val="24"/>
          <w:szCs w:val="24"/>
        </w:rPr>
        <w:t xml:space="preserve"> </w:t>
      </w:r>
      <w:r w:rsidRPr="00CE392C">
        <w:rPr>
          <w:rFonts w:ascii="Times New Roman" w:hAnsi="Times New Roman" w:cs="Times New Roman"/>
          <w:sz w:val="24"/>
          <w:szCs w:val="24"/>
        </w:rPr>
        <w:t>vehicle operator may do so only after they have safely pulled off of the road and secured their vehicle.</w:t>
      </w:r>
      <w:bookmarkStart w:id="0" w:name="_GoBack"/>
      <w:bookmarkEnd w:id="0"/>
    </w:p>
    <w:p w:rsidR="00CE392C" w:rsidRDefault="00CE392C" w:rsidP="00CE392C">
      <w:pPr>
        <w:spacing w:before="0" w:after="0" w:afterAutospacing="0" w:line="240" w:lineRule="auto"/>
        <w:rPr>
          <w:rFonts w:ascii="Times New Roman" w:hAnsi="Times New Roman" w:cs="Times New Roman"/>
          <w:sz w:val="24"/>
          <w:szCs w:val="24"/>
        </w:rPr>
      </w:pPr>
    </w:p>
    <w:p w:rsidR="00CE392C" w:rsidRPr="00CE392C" w:rsidRDefault="00CE392C" w:rsidP="00CE392C">
      <w:pPr>
        <w:numPr>
          <w:ilvl w:val="0"/>
          <w:numId w:val="1"/>
        </w:num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(Name of Agency) v</w:t>
      </w:r>
      <w:r w:rsidRPr="00CE392C">
        <w:rPr>
          <w:rFonts w:ascii="Times New Roman" w:hAnsi="Times New Roman" w:cs="Times New Roman"/>
          <w:sz w:val="24"/>
          <w:szCs w:val="24"/>
        </w:rPr>
        <w:t xml:space="preserve">ehicle operators </w:t>
      </w:r>
      <w:r w:rsidR="00E364DA">
        <w:rPr>
          <w:rFonts w:ascii="Times New Roman" w:hAnsi="Times New Roman" w:cs="Times New Roman"/>
          <w:sz w:val="24"/>
          <w:szCs w:val="24"/>
        </w:rPr>
        <w:t xml:space="preserve">are required to be attentive to the special needs of the clients they are transporting. Therefore, </w:t>
      </w:r>
      <w:r w:rsidR="00E364DA" w:rsidRPr="00E364DA">
        <w:rPr>
          <w:rFonts w:ascii="Times New Roman" w:hAnsi="Times New Roman" w:cs="Times New Roman"/>
          <w:sz w:val="24"/>
          <w:szCs w:val="24"/>
          <w:highlight w:val="yellow"/>
        </w:rPr>
        <w:t>(name of Agency)</w:t>
      </w:r>
      <w:r w:rsidR="00E364DA">
        <w:rPr>
          <w:rFonts w:ascii="Times New Roman" w:hAnsi="Times New Roman" w:cs="Times New Roman"/>
          <w:sz w:val="24"/>
          <w:szCs w:val="24"/>
        </w:rPr>
        <w:t xml:space="preserve"> drivers </w:t>
      </w:r>
      <w:r w:rsidRPr="00CE392C">
        <w:rPr>
          <w:rFonts w:ascii="Times New Roman" w:hAnsi="Times New Roman" w:cs="Times New Roman"/>
          <w:sz w:val="24"/>
          <w:szCs w:val="24"/>
        </w:rPr>
        <w:t xml:space="preserve">may not </w:t>
      </w:r>
      <w:r w:rsidR="00E364DA">
        <w:rPr>
          <w:rFonts w:ascii="Times New Roman" w:hAnsi="Times New Roman" w:cs="Times New Roman"/>
          <w:sz w:val="24"/>
          <w:szCs w:val="24"/>
        </w:rPr>
        <w:t xml:space="preserve">use or </w:t>
      </w:r>
      <w:r w:rsidRPr="00CE392C">
        <w:rPr>
          <w:rFonts w:ascii="Times New Roman" w:hAnsi="Times New Roman" w:cs="Times New Roman"/>
          <w:sz w:val="24"/>
          <w:szCs w:val="24"/>
        </w:rPr>
        <w:t xml:space="preserve">wear any </w:t>
      </w:r>
      <w:r w:rsidR="00E364DA">
        <w:rPr>
          <w:rFonts w:ascii="Times New Roman" w:hAnsi="Times New Roman" w:cs="Times New Roman"/>
          <w:sz w:val="24"/>
          <w:szCs w:val="24"/>
        </w:rPr>
        <w:t xml:space="preserve">audio </w:t>
      </w:r>
      <w:r w:rsidRPr="00CE392C">
        <w:rPr>
          <w:rFonts w:ascii="Times New Roman" w:hAnsi="Times New Roman" w:cs="Times New Roman"/>
          <w:sz w:val="24"/>
          <w:szCs w:val="24"/>
        </w:rPr>
        <w:t>listening devices (including ear phones of any kind) attached to their neck or head without the expressed prior approval of their Supervisor.</w:t>
      </w:r>
    </w:p>
    <w:p w:rsidR="00CE392C" w:rsidRDefault="00CE392C" w:rsidP="00CE392C">
      <w:pPr>
        <w:spacing w:before="0" w:after="0" w:afterAutospacing="0" w:line="240" w:lineRule="auto"/>
        <w:rPr>
          <w:rFonts w:ascii="Times New Roman" w:hAnsi="Times New Roman" w:cs="Times New Roman"/>
          <w:sz w:val="24"/>
          <w:szCs w:val="24"/>
        </w:rPr>
      </w:pPr>
    </w:p>
    <w:p w:rsidR="00CE392C" w:rsidRDefault="00CE392C" w:rsidP="00CE392C">
      <w:pPr>
        <w:spacing w:before="0" w:after="0" w:afterAutospacing="0" w:line="240" w:lineRule="auto"/>
        <w:rPr>
          <w:rFonts w:ascii="Times New Roman" w:hAnsi="Times New Roman" w:cs="Times New Roman"/>
          <w:sz w:val="24"/>
          <w:szCs w:val="24"/>
        </w:rPr>
      </w:pPr>
    </w:p>
    <w:p w:rsidR="00CE392C" w:rsidRDefault="00CE392C" w:rsidP="00CE392C">
      <w:pPr>
        <w:spacing w:before="0" w:after="0" w:afterAutospacing="0" w:line="240" w:lineRule="auto"/>
        <w:rPr>
          <w:rFonts w:ascii="Times New Roman" w:hAnsi="Times New Roman" w:cs="Times New Roman"/>
          <w:sz w:val="24"/>
          <w:szCs w:val="24"/>
        </w:rPr>
      </w:pPr>
    </w:p>
    <w:p w:rsidR="00E364DA" w:rsidRPr="00333A91" w:rsidRDefault="00E364DA" w:rsidP="00E364DA">
      <w:pPr>
        <w:rPr>
          <w:rFonts w:ascii="Times New Roman" w:hAnsi="Times New Roman" w:cs="Times New Roman"/>
          <w:sz w:val="28"/>
          <w:szCs w:val="28"/>
        </w:rPr>
      </w:pPr>
      <w:r w:rsidRPr="00333A91">
        <w:rPr>
          <w:rFonts w:ascii="Times New Roman" w:hAnsi="Times New Roman" w:cs="Times New Roman"/>
          <w:sz w:val="28"/>
          <w:szCs w:val="28"/>
        </w:rPr>
        <w:t xml:space="preserve">Authorized By: </w:t>
      </w:r>
      <w:r>
        <w:rPr>
          <w:rFonts w:ascii="Times New Roman" w:hAnsi="Times New Roman" w:cs="Times New Roman"/>
          <w:sz w:val="28"/>
          <w:szCs w:val="28"/>
          <w:u w:val="single"/>
        </w:rPr>
        <w:t>______________________________</w:t>
      </w:r>
      <w:r w:rsidRPr="00333A91">
        <w:rPr>
          <w:rFonts w:ascii="Times New Roman" w:hAnsi="Times New Roman" w:cs="Times New Roman"/>
          <w:sz w:val="28"/>
          <w:szCs w:val="28"/>
        </w:rPr>
        <w:t xml:space="preserve">    Date: </w:t>
      </w:r>
      <w:r w:rsidRPr="00333A91">
        <w:rPr>
          <w:rFonts w:ascii="Times New Roman" w:hAnsi="Times New Roman" w:cs="Times New Roman"/>
          <w:sz w:val="28"/>
          <w:szCs w:val="28"/>
          <w:u w:val="single"/>
        </w:rPr>
        <w:t>_______________</w:t>
      </w:r>
      <w:r w:rsidRPr="00333A91">
        <w:rPr>
          <w:rFonts w:ascii="Times New Roman" w:hAnsi="Times New Roman" w:cs="Times New Roman"/>
          <w:sz w:val="28"/>
          <w:szCs w:val="28"/>
        </w:rPr>
        <w:t xml:space="preserve">        </w:t>
      </w:r>
    </w:p>
    <w:p w:rsidR="00E364DA" w:rsidRDefault="00E364DA" w:rsidP="00E364DA"/>
    <w:p w:rsidR="00333A91" w:rsidRPr="00CE2DDC" w:rsidRDefault="00E364DA" w:rsidP="00CE2DDC">
      <w:pPr>
        <w:spacing w:before="0" w:line="240" w:lineRule="auto"/>
      </w:pPr>
      <w:r w:rsidRPr="008A2DF0">
        <w:rPr>
          <w:rFonts w:ascii="Times New Roman" w:hAnsi="Times New Roman" w:cs="Times New Roman"/>
          <w:color w:val="4F81BD" w:themeColor="accent1"/>
          <w:sz w:val="24"/>
          <w:szCs w:val="24"/>
        </w:rPr>
        <w:t>MTA Form 8.C, Cell Phone Policy Template 9/30/16</w:t>
      </w:r>
    </w:p>
    <w:sectPr w:rsidR="00333A91" w:rsidRPr="00CE2DDC" w:rsidSect="00DD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4E36"/>
    <w:multiLevelType w:val="hybridMultilevel"/>
    <w:tmpl w:val="63C6201E"/>
    <w:lvl w:ilvl="0" w:tplc="1C403BE0">
      <w:start w:val="1"/>
      <w:numFmt w:val="upperLetter"/>
      <w:lvlText w:val="%1."/>
      <w:lvlJc w:val="left"/>
      <w:pPr>
        <w:tabs>
          <w:tab w:val="num" w:pos="1008"/>
        </w:tabs>
        <w:ind w:left="1008"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9E"/>
    <w:rsid w:val="0003690B"/>
    <w:rsid w:val="00044542"/>
    <w:rsid w:val="00115AFA"/>
    <w:rsid w:val="00205CF2"/>
    <w:rsid w:val="0033013D"/>
    <w:rsid w:val="00333A91"/>
    <w:rsid w:val="0033774C"/>
    <w:rsid w:val="00347CEE"/>
    <w:rsid w:val="003F3716"/>
    <w:rsid w:val="006240F9"/>
    <w:rsid w:val="00625EFF"/>
    <w:rsid w:val="00850519"/>
    <w:rsid w:val="008A2DF0"/>
    <w:rsid w:val="00A276E5"/>
    <w:rsid w:val="00B72E9E"/>
    <w:rsid w:val="00CA3BDF"/>
    <w:rsid w:val="00CE2DDC"/>
    <w:rsid w:val="00CE392C"/>
    <w:rsid w:val="00DD0C0E"/>
    <w:rsid w:val="00E364DA"/>
    <w:rsid w:val="00E52F64"/>
    <w:rsid w:val="00E66CA9"/>
    <w:rsid w:val="00E7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tperez</dc:creator>
  <cp:lastModifiedBy>Beth Hamby</cp:lastModifiedBy>
  <cp:revision>7</cp:revision>
  <cp:lastPrinted>2014-03-18T19:49:00Z</cp:lastPrinted>
  <dcterms:created xsi:type="dcterms:W3CDTF">2015-06-23T19:02:00Z</dcterms:created>
  <dcterms:modified xsi:type="dcterms:W3CDTF">2016-08-03T23:24:00Z</dcterms:modified>
</cp:coreProperties>
</file>