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67AB" w14:textId="77777777" w:rsidR="00832EE4" w:rsidRPr="00D178C5" w:rsidRDefault="00832EE4" w:rsidP="00832EE4">
      <w:pPr>
        <w:jc w:val="center"/>
        <w:rPr>
          <w:rFonts w:ascii="Times New Roman" w:hAnsi="Times New Roman" w:cs="Times New Roman"/>
          <w:b/>
          <w:bCs/>
        </w:rPr>
      </w:pPr>
      <w:r>
        <w:rPr>
          <w:rFonts w:ascii="Times New Roman" w:hAnsi="Times New Roman" w:cs="Times New Roman"/>
          <w:b/>
          <w:bCs/>
        </w:rPr>
        <w:t>ANNOUNCEMENT</w:t>
      </w:r>
    </w:p>
    <w:p w14:paraId="6512F691" w14:textId="77777777" w:rsidR="00832EE4" w:rsidRDefault="00832EE4" w:rsidP="00832EE4"/>
    <w:p w14:paraId="238A04A6" w14:textId="77777777" w:rsidR="00832EE4" w:rsidRDefault="00832EE4" w:rsidP="00832EE4"/>
    <w:p w14:paraId="00E12455" w14:textId="77777777" w:rsidR="00832EE4" w:rsidRDefault="00832EE4" w:rsidP="00832EE4">
      <w:pPr>
        <w:rPr>
          <w:rFonts w:ascii="Times New Roman" w:hAnsi="Times New Roman" w:cs="Times New Roman"/>
        </w:rPr>
      </w:pPr>
      <w:r>
        <w:rPr>
          <w:rFonts w:ascii="Times New Roman" w:hAnsi="Times New Roman" w:cs="Times New Roman"/>
        </w:rPr>
        <w:t>TO</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INTERCITY</w:t>
      </w:r>
      <w:proofErr w:type="gramEnd"/>
      <w:r>
        <w:rPr>
          <w:rFonts w:ascii="Times New Roman" w:hAnsi="Times New Roman" w:cs="Times New Roman"/>
        </w:rPr>
        <w:t xml:space="preserve"> BUS PROVIDORS</w:t>
      </w:r>
    </w:p>
    <w:p w14:paraId="583B840E" w14:textId="77777777" w:rsidR="00832EE4" w:rsidRDefault="00832EE4" w:rsidP="00832EE4">
      <w:pPr>
        <w:rPr>
          <w:rFonts w:ascii="Times New Roman" w:hAnsi="Times New Roman" w:cs="Times New Roman"/>
        </w:rPr>
      </w:pPr>
    </w:p>
    <w:p w14:paraId="7E45E93F" w14:textId="77777777" w:rsidR="00832EE4" w:rsidRDefault="00832EE4" w:rsidP="00832EE4">
      <w:pPr>
        <w:rPr>
          <w:rFonts w:ascii="Times New Roman" w:hAnsi="Times New Roman" w:cs="Times New Roman"/>
        </w:rPr>
      </w:pPr>
      <w:r>
        <w:rPr>
          <w:rFonts w:ascii="Times New Roman" w:hAnsi="Times New Roman" w:cs="Times New Roman"/>
        </w:rPr>
        <w:t>FROM:</w:t>
      </w:r>
      <w:r>
        <w:rPr>
          <w:rFonts w:ascii="Times New Roman" w:hAnsi="Times New Roman" w:cs="Times New Roman"/>
        </w:rPr>
        <w:tab/>
        <w:t>Travis Johnston, Director, Maryland Department of Transportation</w:t>
      </w:r>
    </w:p>
    <w:p w14:paraId="5B120B39" w14:textId="77777777" w:rsidR="00832EE4" w:rsidRDefault="00832EE4" w:rsidP="00832EE4">
      <w:pPr>
        <w:rPr>
          <w:rFonts w:ascii="Times New Roman" w:hAnsi="Times New Roman" w:cs="Times New Roman"/>
        </w:rPr>
      </w:pPr>
      <w:r>
        <w:rPr>
          <w:rFonts w:ascii="Times New Roman" w:hAnsi="Times New Roman" w:cs="Times New Roman"/>
        </w:rPr>
        <w:tab/>
      </w:r>
      <w:r>
        <w:rPr>
          <w:rFonts w:ascii="Times New Roman" w:hAnsi="Times New Roman" w:cs="Times New Roman"/>
        </w:rPr>
        <w:tab/>
        <w:t>Maryland Transit Administration, Office of Local Transit Support</w:t>
      </w:r>
    </w:p>
    <w:p w14:paraId="5E4574EE" w14:textId="77777777" w:rsidR="00832EE4" w:rsidRDefault="00832EE4" w:rsidP="00832EE4">
      <w:pPr>
        <w:rPr>
          <w:rFonts w:ascii="Times New Roman" w:hAnsi="Times New Roman" w:cs="Times New Roman"/>
        </w:rPr>
      </w:pPr>
    </w:p>
    <w:p w14:paraId="29A3A588" w14:textId="19B1538E" w:rsidR="00832EE4" w:rsidRDefault="00832EE4" w:rsidP="00832EE4">
      <w:pPr>
        <w:rPr>
          <w:rFonts w:ascii="Times New Roman" w:hAnsi="Times New Roman" w:cs="Times New Roman"/>
        </w:rPr>
      </w:pPr>
      <w:r>
        <w:rPr>
          <w:rFonts w:ascii="Times New Roman" w:hAnsi="Times New Roman" w:cs="Times New Roman"/>
        </w:rPr>
        <w:t>DATE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490EFD">
        <w:rPr>
          <w:rFonts w:ascii="Times New Roman" w:hAnsi="Times New Roman" w:cs="Times New Roman"/>
        </w:rPr>
        <w:t>March</w:t>
      </w:r>
      <w:proofErr w:type="gramEnd"/>
      <w:r w:rsidR="00490EFD">
        <w:rPr>
          <w:rFonts w:ascii="Times New Roman" w:hAnsi="Times New Roman" w:cs="Times New Roman"/>
        </w:rPr>
        <w:t xml:space="preserve"> 16</w:t>
      </w:r>
      <w:r w:rsidR="00592F86">
        <w:rPr>
          <w:rFonts w:ascii="Times New Roman" w:hAnsi="Times New Roman" w:cs="Times New Roman"/>
        </w:rPr>
        <w:t>, 2026</w:t>
      </w:r>
    </w:p>
    <w:p w14:paraId="0612086F" w14:textId="77777777" w:rsidR="00832EE4" w:rsidRDefault="00832EE4" w:rsidP="00832EE4">
      <w:pPr>
        <w:rPr>
          <w:rFonts w:ascii="Times New Roman" w:hAnsi="Times New Roman" w:cs="Times New Roman"/>
        </w:rPr>
      </w:pPr>
    </w:p>
    <w:p w14:paraId="7CDA3C5F" w14:textId="62AEEB33" w:rsidR="00832EE4" w:rsidRDefault="00832EE4" w:rsidP="00832EE4">
      <w:pPr>
        <w:rPr>
          <w:rFonts w:ascii="Times New Roman" w:hAnsi="Times New Roman" w:cs="Times New Roman"/>
        </w:rPr>
      </w:pPr>
      <w:r>
        <w:rPr>
          <w:rFonts w:ascii="Times New Roman" w:hAnsi="Times New Roman" w:cs="Times New Roman"/>
        </w:rPr>
        <w:t>SUBJECT:</w:t>
      </w:r>
      <w:r>
        <w:rPr>
          <w:rFonts w:ascii="Times New Roman" w:hAnsi="Times New Roman" w:cs="Times New Roman"/>
        </w:rPr>
        <w:tab/>
        <w:t>Intercity Bus Program Fiscal Years 202</w:t>
      </w:r>
      <w:r w:rsidR="006A212A">
        <w:rPr>
          <w:rFonts w:ascii="Times New Roman" w:hAnsi="Times New Roman" w:cs="Times New Roman"/>
        </w:rPr>
        <w:t>7</w:t>
      </w:r>
      <w:r>
        <w:rPr>
          <w:rFonts w:ascii="Times New Roman" w:hAnsi="Times New Roman" w:cs="Times New Roman"/>
        </w:rPr>
        <w:t>-202</w:t>
      </w:r>
      <w:r w:rsidR="006A212A">
        <w:rPr>
          <w:rFonts w:ascii="Times New Roman" w:hAnsi="Times New Roman" w:cs="Times New Roman"/>
        </w:rPr>
        <w:t>8</w:t>
      </w:r>
      <w:r>
        <w:rPr>
          <w:rFonts w:ascii="Times New Roman" w:hAnsi="Times New Roman" w:cs="Times New Roman"/>
        </w:rPr>
        <w:t xml:space="preserve"> Grant Application</w:t>
      </w:r>
    </w:p>
    <w:p w14:paraId="5B4B159A" w14:textId="77777777" w:rsidR="00832EE4" w:rsidRDefault="00832EE4" w:rsidP="00832EE4">
      <w:pPr>
        <w:rPr>
          <w:rFonts w:ascii="Times New Roman" w:hAnsi="Times New Roman" w:cs="Times New Roman"/>
        </w:rPr>
      </w:pPr>
    </w:p>
    <w:p w14:paraId="6A888FFB" w14:textId="77777777" w:rsidR="00832EE4" w:rsidRDefault="00832EE4" w:rsidP="00832EE4">
      <w:pPr>
        <w:rPr>
          <w:rFonts w:ascii="Times New Roman" w:hAnsi="Times New Roman" w:cs="Times New Roman"/>
        </w:rPr>
      </w:pPr>
      <w:r>
        <w:rPr>
          <w:rFonts w:ascii="Times New Roman" w:hAnsi="Times New Roman" w:cs="Times New Roman"/>
        </w:rPr>
        <w:t>_____________________________________________________________________________</w:t>
      </w:r>
      <w:r>
        <w:rPr>
          <w:rFonts w:ascii="Times New Roman" w:hAnsi="Times New Roman" w:cs="Times New Roman"/>
        </w:rPr>
        <w:tab/>
      </w:r>
    </w:p>
    <w:p w14:paraId="140884A0" w14:textId="77777777" w:rsidR="00832EE4" w:rsidRDefault="00832EE4" w:rsidP="00832EE4"/>
    <w:p w14:paraId="25D4ABF1" w14:textId="779C8B7F" w:rsidR="00832EE4" w:rsidRDefault="00832EE4" w:rsidP="00832EE4">
      <w:r>
        <w:t xml:space="preserve">The Maryland Department of Transportation Maryland Transit Administration (MDOT MTA) 5311(f) Intercity Bus (ICB) Program Application for financial assistance is available March </w:t>
      </w:r>
      <w:r w:rsidR="006A212A">
        <w:t>16</w:t>
      </w:r>
      <w:r>
        <w:t>, 202</w:t>
      </w:r>
      <w:r w:rsidR="006A212A">
        <w:t>6</w:t>
      </w:r>
      <w:r>
        <w:t>.</w:t>
      </w:r>
    </w:p>
    <w:p w14:paraId="6AD510C5" w14:textId="77777777" w:rsidR="00832EE4" w:rsidRDefault="00832EE4" w:rsidP="00832EE4"/>
    <w:p w14:paraId="0AF135B4" w14:textId="3E82337F" w:rsidR="00832EE4" w:rsidRDefault="00832EE4" w:rsidP="00832EE4">
      <w:r>
        <w:t xml:space="preserve">Funding is available for services to be delivered during the period between July 1, </w:t>
      </w:r>
      <w:r w:rsidR="0038396B">
        <w:t>202</w:t>
      </w:r>
      <w:r w:rsidR="00F42262">
        <w:t>6</w:t>
      </w:r>
      <w:r w:rsidR="0038396B">
        <w:t>,</w:t>
      </w:r>
      <w:r>
        <w:t xml:space="preserve"> and June 30, </w:t>
      </w:r>
      <w:r w:rsidR="0038396B">
        <w:t>2028,</w:t>
      </w:r>
      <w:r>
        <w:t xml:space="preserve"> that spans FY-202</w:t>
      </w:r>
      <w:r w:rsidR="00EC6258">
        <w:t>7</w:t>
      </w:r>
      <w:r>
        <w:t xml:space="preserve"> – FY202</w:t>
      </w:r>
      <w:r w:rsidR="00EC6258">
        <w:t>8</w:t>
      </w:r>
      <w:r>
        <w:t>.  The grant period begins upon the issuance of the Notice to Proceed (NTP).  This solicitation makes available the opportunity to request financial assistance from the annual 49 U.S.C. 5311(f) program funds.</w:t>
      </w:r>
    </w:p>
    <w:p w14:paraId="62A5EFAA" w14:textId="77777777" w:rsidR="00832EE4" w:rsidRDefault="00832EE4" w:rsidP="00832EE4"/>
    <w:p w14:paraId="12E82C38" w14:textId="77777777" w:rsidR="00832EE4" w:rsidRDefault="00832EE4" w:rsidP="00832EE4">
      <w:r>
        <w:t xml:space="preserve">The application and supporting documentation can be found of the Transportation Association of Maryland, Inc website via </w:t>
      </w:r>
      <w:hyperlink r:id="rId10" w:history="1">
        <w:r w:rsidRPr="00D12681">
          <w:rPr>
            <w:rStyle w:val="Hyperlink"/>
          </w:rPr>
          <w:t>www.taminc.org/officeoflocaltransitsupportl</w:t>
        </w:r>
      </w:hyperlink>
      <w:r>
        <w:t>.  The documentation available includes:</w:t>
      </w:r>
    </w:p>
    <w:p w14:paraId="6FF5238D" w14:textId="77777777" w:rsidR="00832EE4" w:rsidRDefault="00832EE4" w:rsidP="00832EE4"/>
    <w:p w14:paraId="2A61D5CE" w14:textId="77777777" w:rsidR="00832EE4" w:rsidRDefault="00832EE4" w:rsidP="00832EE4">
      <w:pPr>
        <w:pStyle w:val="ListParagraph"/>
        <w:numPr>
          <w:ilvl w:val="0"/>
          <w:numId w:val="1"/>
        </w:numPr>
      </w:pPr>
      <w:r>
        <w:t>Grant Application Package</w:t>
      </w:r>
    </w:p>
    <w:p w14:paraId="065403CD" w14:textId="241E7FC6" w:rsidR="00832EE4" w:rsidRDefault="00832EE4" w:rsidP="00832EE4">
      <w:pPr>
        <w:pStyle w:val="ListParagraph"/>
        <w:numPr>
          <w:ilvl w:val="0"/>
          <w:numId w:val="1"/>
        </w:numPr>
      </w:pPr>
      <w:r>
        <w:t>FY 202</w:t>
      </w:r>
      <w:r w:rsidR="00EC6258">
        <w:t>7</w:t>
      </w:r>
      <w:r>
        <w:t xml:space="preserve"> – FY202</w:t>
      </w:r>
      <w:r w:rsidR="00EC6258">
        <w:t>8</w:t>
      </w:r>
      <w:r>
        <w:t xml:space="preserve"> Notice of Solicitation</w:t>
      </w:r>
    </w:p>
    <w:p w14:paraId="60227948" w14:textId="77777777" w:rsidR="00832EE4" w:rsidRDefault="00832EE4" w:rsidP="00832EE4">
      <w:pPr>
        <w:pStyle w:val="ListParagraph"/>
        <w:numPr>
          <w:ilvl w:val="0"/>
          <w:numId w:val="1"/>
        </w:numPr>
      </w:pPr>
      <w:r>
        <w:t>Application Forms and Reporting Forms (in Excel)</w:t>
      </w:r>
    </w:p>
    <w:p w14:paraId="2593A6A2" w14:textId="77777777" w:rsidR="00832EE4" w:rsidRDefault="00832EE4" w:rsidP="00832EE4"/>
    <w:p w14:paraId="2C6C68C6" w14:textId="611727A0" w:rsidR="00832EE4" w:rsidRDefault="00832EE4" w:rsidP="00832EE4">
      <w:r>
        <w:t xml:space="preserve">Applications must be received at MDOT MTA by </w:t>
      </w:r>
      <w:r w:rsidRPr="000D299D">
        <w:rPr>
          <w:b/>
          <w:bCs/>
        </w:rPr>
        <w:t xml:space="preserve">2:00 P.M. EST, </w:t>
      </w:r>
      <w:r w:rsidR="00490EFD">
        <w:rPr>
          <w:b/>
          <w:bCs/>
        </w:rPr>
        <w:t>Monday</w:t>
      </w:r>
      <w:r w:rsidRPr="000D299D">
        <w:rPr>
          <w:b/>
          <w:bCs/>
        </w:rPr>
        <w:t xml:space="preserve">, April </w:t>
      </w:r>
      <w:r w:rsidR="00490EFD">
        <w:rPr>
          <w:b/>
          <w:bCs/>
        </w:rPr>
        <w:t>27</w:t>
      </w:r>
      <w:r w:rsidRPr="000D299D">
        <w:rPr>
          <w:b/>
          <w:bCs/>
        </w:rPr>
        <w:t>, 202</w:t>
      </w:r>
      <w:r w:rsidR="00EC6258">
        <w:rPr>
          <w:b/>
          <w:bCs/>
        </w:rPr>
        <w:t>6</w:t>
      </w:r>
      <w:r>
        <w:t xml:space="preserve">.  Applications received after this time will not be accepted.  The list of approved projects will be released </w:t>
      </w:r>
      <w:r w:rsidR="0038396B" w:rsidRPr="000D299D">
        <w:rPr>
          <w:b/>
          <w:bCs/>
        </w:rPr>
        <w:t>mid-May</w:t>
      </w:r>
      <w:r w:rsidRPr="000D299D">
        <w:rPr>
          <w:b/>
          <w:bCs/>
        </w:rPr>
        <w:t xml:space="preserve"> 202</w:t>
      </w:r>
      <w:r w:rsidR="00EC6258">
        <w:rPr>
          <w:b/>
          <w:bCs/>
        </w:rPr>
        <w:t>6</w:t>
      </w:r>
      <w:r>
        <w:t>.</w:t>
      </w:r>
    </w:p>
    <w:p w14:paraId="55FC3830" w14:textId="77777777" w:rsidR="00832EE4" w:rsidRDefault="00832EE4" w:rsidP="00832EE4"/>
    <w:p w14:paraId="4804757C" w14:textId="77777777" w:rsidR="00832EE4" w:rsidRDefault="00832EE4" w:rsidP="00832EE4">
      <w:r>
        <w:t xml:space="preserve">Please contact Bruce Hojnacki at </w:t>
      </w:r>
      <w:hyperlink r:id="rId11" w:history="1">
        <w:r w:rsidRPr="00D12681">
          <w:rPr>
            <w:rStyle w:val="Hyperlink"/>
          </w:rPr>
          <w:t>Bhojnacki@mdot.maryland.gov</w:t>
        </w:r>
      </w:hyperlink>
      <w:r>
        <w:t xml:space="preserve"> or 410-767-3758 if you have any questions.</w:t>
      </w:r>
    </w:p>
    <w:p w14:paraId="23555510" w14:textId="77777777" w:rsidR="00ED2103" w:rsidRPr="00D12D4A" w:rsidRDefault="00ED2103">
      <w:pPr>
        <w:rPr>
          <w:rFonts w:ascii="Times New Roman" w:hAnsi="Times New Roman" w:cs="Times New Roman"/>
        </w:rPr>
      </w:pPr>
    </w:p>
    <w:sectPr w:rsidR="00ED2103" w:rsidRPr="00D12D4A" w:rsidSect="00533986">
      <w:headerReference w:type="first" r:id="rId12"/>
      <w:footerReference w:type="first" r:id="rId13"/>
      <w:pgSz w:w="12240" w:h="15840"/>
      <w:pgMar w:top="1440" w:right="1440" w:bottom="1440" w:left="1440" w:header="216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8466" w14:textId="77777777" w:rsidR="00383833" w:rsidRDefault="00383833" w:rsidP="00D00449">
      <w:r>
        <w:separator/>
      </w:r>
    </w:p>
  </w:endnote>
  <w:endnote w:type="continuationSeparator" w:id="0">
    <w:p w14:paraId="5A6FCDD0" w14:textId="77777777" w:rsidR="00383833" w:rsidRDefault="00383833" w:rsidP="00D0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em-Light">
    <w:altName w:val="Calibri"/>
    <w:charset w:val="4D"/>
    <w:family w:val="swiss"/>
    <w:pitch w:val="variable"/>
    <w:sig w:usb0="A00002FF" w:usb1="5000204B" w:usb2="00000024" w:usb3="00000000" w:csb0="000000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9CA" w14:textId="77777777" w:rsidR="00D00449" w:rsidRPr="00D96B3A" w:rsidRDefault="00D00449" w:rsidP="00D00449">
    <w:pPr>
      <w:spacing w:line="360" w:lineRule="auto"/>
      <w:jc w:val="center"/>
      <w:rPr>
        <w:rFonts w:ascii="Century Gothic" w:hAnsi="Century Gothic"/>
        <w:sz w:val="16"/>
        <w:szCs w:val="16"/>
      </w:rPr>
    </w:pPr>
    <w:r w:rsidRPr="00D96B3A">
      <w:rPr>
        <w:rFonts w:ascii="Stem-Light" w:hAnsi="Stem-Light" w:cs="Stem-Light"/>
        <w:noProof/>
        <w:sz w:val="16"/>
        <w:szCs w:val="16"/>
      </w:rPr>
      <mc:AlternateContent>
        <mc:Choice Requires="wps">
          <w:drawing>
            <wp:anchor distT="0" distB="0" distL="114300" distR="114300" simplePos="0" relativeHeight="251659264" behindDoc="0" locked="0" layoutInCell="1" allowOverlap="1" wp14:anchorId="584B3BEF" wp14:editId="59472C9E">
              <wp:simplePos x="0" y="0"/>
              <wp:positionH relativeFrom="page">
                <wp:posOffset>395827</wp:posOffset>
              </wp:positionH>
              <wp:positionV relativeFrom="paragraph">
                <wp:posOffset>92465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EAAF2E"/>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1B41C6C6" id="Straight Connector 1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1.15pt,7.3pt" to="571.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" strokecolor="#eaaf2e" strokeweight="1pt">
              <v:stroke joinstyle="miter"/>
              <w10:wrap anchorx="page"/>
            </v:line>
          </w:pict>
        </mc:Fallback>
      </mc:AlternateContent>
    </w:r>
  </w:p>
  <w:p w14:paraId="7C9C4755" w14:textId="77777777" w:rsidR="005C1881" w:rsidRPr="00B80771" w:rsidRDefault="005C1881" w:rsidP="005C1881">
    <w:pPr>
      <w:spacing w:before="120" w:line="360" w:lineRule="auto"/>
      <w:ind w:left="-810" w:right="-630"/>
      <w:jc w:val="center"/>
      <w:rPr>
        <w:rFonts w:ascii="Century Gothic" w:hAnsi="Century Gothic"/>
        <w:sz w:val="15"/>
        <w:szCs w:val="15"/>
      </w:rPr>
    </w:pPr>
    <w:r>
      <w:rPr>
        <w:rFonts w:ascii="Century Gothic" w:hAnsi="Century Gothic"/>
        <w:sz w:val="15"/>
        <w:szCs w:val="15"/>
      </w:rPr>
      <w:t xml:space="preserve">6 Saint Paul Street, </w:t>
    </w:r>
    <w:r w:rsidRPr="001C0FEC">
      <w:rPr>
        <w:rFonts w:ascii="Century Gothic" w:hAnsi="Century Gothic"/>
        <w:sz w:val="15"/>
        <w:szCs w:val="15"/>
      </w:rPr>
      <w:t>Baltimore, MD 21202-</w:t>
    </w:r>
    <w:proofErr w:type="gramStart"/>
    <w:r w:rsidRPr="001C0FEC">
      <w:rPr>
        <w:rFonts w:ascii="Century Gothic" w:hAnsi="Century Gothic"/>
        <w:sz w:val="15"/>
        <w:szCs w:val="15"/>
      </w:rPr>
      <w:t>1614</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proofErr w:type="gramStart"/>
    <w:r w:rsidRPr="00B80771">
      <w:rPr>
        <w:rFonts w:ascii="Century Gothic" w:hAnsi="Century Gothic"/>
        <w:sz w:val="15"/>
        <w:szCs w:val="15"/>
      </w:rPr>
      <w:t>410.</w:t>
    </w:r>
    <w:r>
      <w:rPr>
        <w:rFonts w:ascii="Century Gothic" w:hAnsi="Century Gothic"/>
        <w:sz w:val="15"/>
        <w:szCs w:val="15"/>
      </w:rPr>
      <w:t>539.5000</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proofErr w:type="gramStart"/>
    <w:r>
      <w:rPr>
        <w:rFonts w:ascii="Century Gothic" w:hAnsi="Century Gothic"/>
        <w:sz w:val="15"/>
        <w:szCs w:val="15"/>
      </w:rPr>
      <w:t>1.866</w:t>
    </w:r>
    <w:r w:rsidRPr="00B80771">
      <w:rPr>
        <w:rFonts w:ascii="Century Gothic" w:hAnsi="Century Gothic"/>
        <w:sz w:val="15"/>
        <w:szCs w:val="15"/>
      </w:rPr>
      <w:t>.</w:t>
    </w:r>
    <w:r>
      <w:rPr>
        <w:rFonts w:ascii="Century Gothic" w:hAnsi="Century Gothic"/>
        <w:sz w:val="15"/>
        <w:szCs w:val="15"/>
      </w:rPr>
      <w:t>RIDE.MTA</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r w:rsidRPr="00B80771">
      <w:rPr>
        <w:rFonts w:ascii="Century Gothic" w:hAnsi="Century Gothic"/>
        <w:sz w:val="15"/>
        <w:szCs w:val="15"/>
      </w:rPr>
      <w:t xml:space="preserve">TTY </w:t>
    </w:r>
    <w:proofErr w:type="gramStart"/>
    <w:r>
      <w:rPr>
        <w:rFonts w:ascii="Century Gothic" w:hAnsi="Century Gothic"/>
        <w:sz w:val="15"/>
        <w:szCs w:val="15"/>
      </w:rPr>
      <w:t>410.539.3497</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r>
      <w:rPr>
        <w:rFonts w:ascii="Century Gothic" w:hAnsi="Century Gothic"/>
        <w:sz w:val="15"/>
        <w:szCs w:val="15"/>
      </w:rPr>
      <w:t>mta</w:t>
    </w:r>
    <w:r w:rsidRPr="00B80771">
      <w:rPr>
        <w:rFonts w:ascii="Century Gothic" w:hAnsi="Century Gothic"/>
        <w:sz w:val="15"/>
        <w:szCs w:val="15"/>
      </w:rPr>
      <w:t>.maryland.gov</w:t>
    </w:r>
  </w:p>
  <w:p w14:paraId="126976A0" w14:textId="77777777" w:rsidR="00D00449" w:rsidRDefault="00D00449" w:rsidP="00D00449">
    <w:pPr>
      <w:pStyle w:val="Footer"/>
      <w:spacing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423F" w14:textId="77777777" w:rsidR="00383833" w:rsidRDefault="00383833" w:rsidP="00D00449">
      <w:r>
        <w:separator/>
      </w:r>
    </w:p>
  </w:footnote>
  <w:footnote w:type="continuationSeparator" w:id="0">
    <w:p w14:paraId="1117631F" w14:textId="77777777" w:rsidR="00383833" w:rsidRDefault="00383833" w:rsidP="00D0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8DC0" w14:textId="77777777" w:rsidR="00D00449" w:rsidRDefault="00D00449" w:rsidP="00D00449">
    <w:pPr>
      <w:pStyle w:val="Header"/>
      <w:jc w:val="center"/>
    </w:pPr>
    <w:r>
      <w:rPr>
        <w:noProof/>
      </w:rPr>
      <w:drawing>
        <wp:anchor distT="0" distB="0" distL="114300" distR="114300" simplePos="0" relativeHeight="251661312" behindDoc="0" locked="1" layoutInCell="1" allowOverlap="1" wp14:anchorId="62AA0687" wp14:editId="662C75EC">
          <wp:simplePos x="0" y="0"/>
          <wp:positionH relativeFrom="page">
            <wp:posOffset>460375</wp:posOffset>
          </wp:positionH>
          <wp:positionV relativeFrom="page">
            <wp:posOffset>6350</wp:posOffset>
          </wp:positionV>
          <wp:extent cx="6902450" cy="139763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6902450"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5136"/>
    <w:multiLevelType w:val="hybridMultilevel"/>
    <w:tmpl w:val="8260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9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E4"/>
    <w:rsid w:val="000724DD"/>
    <w:rsid w:val="00074107"/>
    <w:rsid w:val="00075655"/>
    <w:rsid w:val="001063E8"/>
    <w:rsid w:val="00112381"/>
    <w:rsid w:val="001262CD"/>
    <w:rsid w:val="00127765"/>
    <w:rsid w:val="00152EF7"/>
    <w:rsid w:val="001E5BFA"/>
    <w:rsid w:val="00201354"/>
    <w:rsid w:val="002077E3"/>
    <w:rsid w:val="00301899"/>
    <w:rsid w:val="00325E53"/>
    <w:rsid w:val="00364BAD"/>
    <w:rsid w:val="00383833"/>
    <w:rsid w:val="0038396B"/>
    <w:rsid w:val="003E3D53"/>
    <w:rsid w:val="00413591"/>
    <w:rsid w:val="004437D6"/>
    <w:rsid w:val="00450195"/>
    <w:rsid w:val="00490EFD"/>
    <w:rsid w:val="00496258"/>
    <w:rsid w:val="004F65A5"/>
    <w:rsid w:val="00522BEA"/>
    <w:rsid w:val="00533986"/>
    <w:rsid w:val="00547569"/>
    <w:rsid w:val="0058092A"/>
    <w:rsid w:val="00592F86"/>
    <w:rsid w:val="005C1881"/>
    <w:rsid w:val="005F5B1D"/>
    <w:rsid w:val="00602F63"/>
    <w:rsid w:val="00683C0C"/>
    <w:rsid w:val="006A212A"/>
    <w:rsid w:val="00725EA0"/>
    <w:rsid w:val="00774DF9"/>
    <w:rsid w:val="00783DEE"/>
    <w:rsid w:val="0078697A"/>
    <w:rsid w:val="007A44AB"/>
    <w:rsid w:val="007D2BF5"/>
    <w:rsid w:val="00825B9C"/>
    <w:rsid w:val="00832EE4"/>
    <w:rsid w:val="008C4D0D"/>
    <w:rsid w:val="009054E2"/>
    <w:rsid w:val="009247C7"/>
    <w:rsid w:val="00940C48"/>
    <w:rsid w:val="009A2C9A"/>
    <w:rsid w:val="009D7644"/>
    <w:rsid w:val="00AD213C"/>
    <w:rsid w:val="00AD4CF3"/>
    <w:rsid w:val="00B23381"/>
    <w:rsid w:val="00B34BC1"/>
    <w:rsid w:val="00B4610E"/>
    <w:rsid w:val="00B56D76"/>
    <w:rsid w:val="00BE44F1"/>
    <w:rsid w:val="00BF29BF"/>
    <w:rsid w:val="00BF431C"/>
    <w:rsid w:val="00C635A0"/>
    <w:rsid w:val="00CD6F83"/>
    <w:rsid w:val="00CF2D28"/>
    <w:rsid w:val="00D00449"/>
    <w:rsid w:val="00D10FD0"/>
    <w:rsid w:val="00D12D4A"/>
    <w:rsid w:val="00D73F72"/>
    <w:rsid w:val="00D80498"/>
    <w:rsid w:val="00D823AB"/>
    <w:rsid w:val="00DB69DE"/>
    <w:rsid w:val="00DC4361"/>
    <w:rsid w:val="00EC6258"/>
    <w:rsid w:val="00ED2103"/>
    <w:rsid w:val="00ED28DD"/>
    <w:rsid w:val="00EE6EFE"/>
    <w:rsid w:val="00F10C77"/>
    <w:rsid w:val="00F14509"/>
    <w:rsid w:val="00F42262"/>
    <w:rsid w:val="00F50D51"/>
    <w:rsid w:val="00F8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3604"/>
  <w14:defaultImageDpi w14:val="32767"/>
  <w15:chartTrackingRefBased/>
  <w15:docId w15:val="{F37BCD15-F0CF-4ABF-96E0-E67A807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49"/>
    <w:pPr>
      <w:tabs>
        <w:tab w:val="center" w:pos="4680"/>
        <w:tab w:val="right" w:pos="9360"/>
      </w:tabs>
    </w:pPr>
  </w:style>
  <w:style w:type="character" w:customStyle="1" w:styleId="HeaderChar">
    <w:name w:val="Header Char"/>
    <w:basedOn w:val="DefaultParagraphFont"/>
    <w:link w:val="Header"/>
    <w:uiPriority w:val="99"/>
    <w:rsid w:val="00D00449"/>
  </w:style>
  <w:style w:type="paragraph" w:styleId="Footer">
    <w:name w:val="footer"/>
    <w:basedOn w:val="Normal"/>
    <w:link w:val="FooterChar"/>
    <w:uiPriority w:val="99"/>
    <w:unhideWhenUsed/>
    <w:rsid w:val="00D00449"/>
    <w:pPr>
      <w:tabs>
        <w:tab w:val="center" w:pos="4680"/>
        <w:tab w:val="right" w:pos="9360"/>
      </w:tabs>
    </w:pPr>
  </w:style>
  <w:style w:type="character" w:customStyle="1" w:styleId="FooterChar">
    <w:name w:val="Footer Char"/>
    <w:basedOn w:val="DefaultParagraphFont"/>
    <w:link w:val="Footer"/>
    <w:uiPriority w:val="99"/>
    <w:rsid w:val="00D00449"/>
  </w:style>
  <w:style w:type="paragraph" w:styleId="NormalWeb">
    <w:name w:val="Normal (Web)"/>
    <w:basedOn w:val="Normal"/>
    <w:uiPriority w:val="99"/>
    <w:semiHidden/>
    <w:unhideWhenUsed/>
    <w:rsid w:val="00BF29B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32EE4"/>
    <w:rPr>
      <w:color w:val="0563C1" w:themeColor="hyperlink"/>
      <w:u w:val="single"/>
    </w:rPr>
  </w:style>
  <w:style w:type="paragraph" w:styleId="ListParagraph">
    <w:name w:val="List Paragraph"/>
    <w:basedOn w:val="Normal"/>
    <w:uiPriority w:val="34"/>
    <w:qFormat/>
    <w:rsid w:val="0083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6380">
      <w:bodyDiv w:val="1"/>
      <w:marLeft w:val="0"/>
      <w:marRight w:val="0"/>
      <w:marTop w:val="0"/>
      <w:marBottom w:val="0"/>
      <w:divBdr>
        <w:top w:val="none" w:sz="0" w:space="0" w:color="auto"/>
        <w:left w:val="none" w:sz="0" w:space="0" w:color="auto"/>
        <w:bottom w:val="none" w:sz="0" w:space="0" w:color="auto"/>
        <w:right w:val="none" w:sz="0" w:space="0" w:color="auto"/>
      </w:divBdr>
    </w:div>
    <w:div w:id="234050518">
      <w:bodyDiv w:val="1"/>
      <w:marLeft w:val="0"/>
      <w:marRight w:val="0"/>
      <w:marTop w:val="0"/>
      <w:marBottom w:val="0"/>
      <w:divBdr>
        <w:top w:val="none" w:sz="0" w:space="0" w:color="auto"/>
        <w:left w:val="none" w:sz="0" w:space="0" w:color="auto"/>
        <w:bottom w:val="none" w:sz="0" w:space="0" w:color="auto"/>
        <w:right w:val="none" w:sz="0" w:space="0" w:color="auto"/>
      </w:divBdr>
    </w:div>
    <w:div w:id="1328904877">
      <w:bodyDiv w:val="1"/>
      <w:marLeft w:val="0"/>
      <w:marRight w:val="0"/>
      <w:marTop w:val="0"/>
      <w:marBottom w:val="0"/>
      <w:divBdr>
        <w:top w:val="none" w:sz="0" w:space="0" w:color="auto"/>
        <w:left w:val="none" w:sz="0" w:space="0" w:color="auto"/>
        <w:bottom w:val="none" w:sz="0" w:space="0" w:color="auto"/>
        <w:right w:val="none" w:sz="0" w:space="0" w:color="auto"/>
      </w:divBdr>
    </w:div>
    <w:div w:id="1557088062">
      <w:bodyDiv w:val="1"/>
      <w:marLeft w:val="0"/>
      <w:marRight w:val="0"/>
      <w:marTop w:val="0"/>
      <w:marBottom w:val="0"/>
      <w:divBdr>
        <w:top w:val="none" w:sz="0" w:space="0" w:color="auto"/>
        <w:left w:val="none" w:sz="0" w:space="0" w:color="auto"/>
        <w:bottom w:val="none" w:sz="0" w:space="0" w:color="auto"/>
        <w:right w:val="none" w:sz="0" w:space="0" w:color="auto"/>
      </w:divBdr>
    </w:div>
    <w:div w:id="1707414465">
      <w:bodyDiv w:val="1"/>
      <w:marLeft w:val="0"/>
      <w:marRight w:val="0"/>
      <w:marTop w:val="0"/>
      <w:marBottom w:val="0"/>
      <w:divBdr>
        <w:top w:val="none" w:sz="0" w:space="0" w:color="auto"/>
        <w:left w:val="none" w:sz="0" w:space="0" w:color="auto"/>
        <w:bottom w:val="none" w:sz="0" w:space="0" w:color="auto"/>
        <w:right w:val="none" w:sz="0" w:space="0" w:color="auto"/>
      </w:divBdr>
    </w:div>
    <w:div w:id="1887569734">
      <w:bodyDiv w:val="1"/>
      <w:marLeft w:val="0"/>
      <w:marRight w:val="0"/>
      <w:marTop w:val="0"/>
      <w:marBottom w:val="0"/>
      <w:divBdr>
        <w:top w:val="none" w:sz="0" w:space="0" w:color="auto"/>
        <w:left w:val="none" w:sz="0" w:space="0" w:color="auto"/>
        <w:bottom w:val="none" w:sz="0" w:space="0" w:color="auto"/>
        <w:right w:val="none" w:sz="0" w:space="0" w:color="auto"/>
      </w:divBdr>
    </w:div>
    <w:div w:id="1967616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hojnacki@mdot.maryland.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aminc.org/officeoflocaltransitsuppor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4836E1F3D84498D3AF17F1BBE05E0" ma:contentTypeVersion="4" ma:contentTypeDescription="Create a new document." ma:contentTypeScope="" ma:versionID="287363d789a0c1a7f9f4e0c32c156cf3">
  <xsd:schema xmlns:xsd="http://www.w3.org/2001/XMLSchema" xmlns:xs="http://www.w3.org/2001/XMLSchema" xmlns:p="http://schemas.microsoft.com/office/2006/metadata/properties" xmlns:ns2="4b874b6b-c805-4a28-8b8f-ea09880d09af" targetNamespace="http://schemas.microsoft.com/office/2006/metadata/properties" ma:root="true" ma:fieldsID="25547e263e34fe7b93c50b0016626891" ns2:_="">
    <xsd:import namespace="4b874b6b-c805-4a28-8b8f-ea09880d09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74b6b-c805-4a28-8b8f-ea09880d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4EEB3-7497-431E-B754-A556CB2A6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D0DF-FE2E-49B9-9A18-F76E7E1AB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74b6b-c805-4a28-8b8f-ea09880d0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0392D-195A-426D-8ABB-DDF058DD7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Hojnacki</dc:creator>
  <cp:keywords/>
  <dc:description/>
  <cp:lastModifiedBy>Bruce Hojnacki</cp:lastModifiedBy>
  <cp:revision>7</cp:revision>
  <dcterms:created xsi:type="dcterms:W3CDTF">2026-02-27T20:06:00Z</dcterms:created>
  <dcterms:modified xsi:type="dcterms:W3CDTF">2026-04-02T18:25:00Z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0x0101003294836E1F3D84498D3AF17F1BBE05E0</vt:lpwstr>
  </property>
</Properties>
</file>