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EAEA"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"/>
            </w:pict>
          </mc:Fallback>
        </mc:AlternateContent>
      </w:r>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089BC825" w:rsidR="00BE0135" w:rsidRDefault="006A2F5D" w:rsidP="00B16E70">
      <w:pPr>
        <w:jc w:val="center"/>
        <w:rPr>
          <w:sz w:val="36"/>
          <w:szCs w:val="36"/>
        </w:rPr>
      </w:pPr>
      <w:r>
        <w:rPr>
          <w:sz w:val="36"/>
          <w:szCs w:val="36"/>
        </w:rPr>
        <w:t>March 2024</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0"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0"/>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5E6FC100" w14:textId="46BC0F9E" w:rsidR="00C14379" w:rsidRDefault="00586BAC" w:rsidP="00313F6C">
      <w:pPr>
        <w:pStyle w:val="NoSpacing"/>
        <w:jc w:val="center"/>
        <w:rPr>
          <w:rFonts w:ascii="Times New Roman" w:hAnsi="Times New Roman"/>
          <w:b/>
          <w:sz w:val="24"/>
          <w:szCs w:val="24"/>
        </w:rPr>
      </w:pPr>
      <w:r w:rsidRPr="00F26A35">
        <w:rPr>
          <w:rFonts w:ascii="Times New Roman" w:hAnsi="Times New Roman"/>
          <w:b/>
          <w:sz w:val="24"/>
          <w:szCs w:val="24"/>
          <w:u w:val="single"/>
        </w:rPr>
        <w:t>Regional Planners:</w:t>
      </w:r>
      <w:r w:rsidR="00C14379">
        <w:rPr>
          <w:rFonts w:ascii="Times New Roman" w:hAnsi="Times New Roman"/>
          <w:b/>
          <w:sz w:val="24"/>
          <w:szCs w:val="24"/>
        </w:rPr>
        <w:tab/>
      </w:r>
    </w:p>
    <w:p w14:paraId="6D07C27C" w14:textId="775DC651"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E02BA8">
        <w:rPr>
          <w:rFonts w:ascii="Times New Roman" w:hAnsi="Times New Roman"/>
          <w:sz w:val="24"/>
          <w:szCs w:val="24"/>
        </w:rPr>
        <w:t>Chris Taylor</w:t>
      </w:r>
    </w:p>
    <w:p w14:paraId="5DBD055B" w14:textId="42C346BE"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w:t>
      </w:r>
      <w:r w:rsidR="00E02BA8">
        <w:rPr>
          <w:rFonts w:ascii="Times New Roman" w:hAnsi="Times New Roman"/>
          <w:sz w:val="24"/>
          <w:szCs w:val="24"/>
        </w:rPr>
        <w:t>142</w:t>
      </w:r>
    </w:p>
    <w:p w14:paraId="1FC5F919" w14:textId="0AC94DBC"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02BA8" w:rsidRPr="00A9405C">
          <w:rPr>
            <w:rStyle w:val="Hyperlink"/>
            <w:rFonts w:ascii="Times New Roman" w:hAnsi="Times New Roman"/>
            <w:sz w:val="24"/>
            <w:szCs w:val="24"/>
          </w:rPr>
          <w:t>CTaylor7@mdot.maryland.gov</w:t>
        </w:r>
      </w:hyperlink>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4C72E5CF"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77D7">
        <w:rPr>
          <w:rFonts w:ascii="Times New Roman" w:hAnsi="Times New Roman"/>
          <w:sz w:val="24"/>
          <w:szCs w:val="24"/>
        </w:rPr>
        <w:tab/>
        <w:t>Luke Benson</w:t>
      </w:r>
    </w:p>
    <w:p w14:paraId="08A50E16" w14:textId="6ECFD1AB"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5077D7">
        <w:rPr>
          <w:rFonts w:ascii="Times New Roman" w:hAnsi="Times New Roman"/>
          <w:sz w:val="24"/>
          <w:szCs w:val="24"/>
        </w:rPr>
        <w:t>3906</w:t>
      </w:r>
    </w:p>
    <w:p w14:paraId="2C54E102" w14:textId="3B2A2E25" w:rsidR="00EC69AE" w:rsidRPr="00A07A5E" w:rsidRDefault="00C14379" w:rsidP="00EC69AE">
      <w:pPr>
        <w:pStyle w:val="NoSpacing"/>
        <w:rPr>
          <w:rStyle w:val="Hyperlink"/>
          <w:rFonts w:ascii="Times New Roman" w:hAnsi="Times New Roman"/>
          <w:color w:val="auto"/>
          <w:sz w:val="24"/>
          <w:szCs w:val="24"/>
          <w:u w:val="none"/>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5077D7" w:rsidRPr="00DA5831">
          <w:rPr>
            <w:rStyle w:val="Hyperlink"/>
            <w:rFonts w:ascii="Times New Roman" w:hAnsi="Times New Roman"/>
            <w:sz w:val="24"/>
            <w:szCs w:val="24"/>
          </w:rPr>
          <w:t>LBenson@mdot.maryland.gov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02BA8">
        <w:rPr>
          <w:rFonts w:ascii="Times New Roman" w:hAnsi="Times New Roman"/>
          <w:sz w:val="24"/>
          <w:szCs w:val="24"/>
        </w:rPr>
        <w:t>M</w:t>
      </w:r>
      <w:r w:rsidR="00EC69AE" w:rsidRPr="00A07A5E">
        <w:rPr>
          <w:rStyle w:val="Hyperlink"/>
          <w:rFonts w:ascii="Times New Roman" w:hAnsi="Times New Roman"/>
          <w:color w:val="auto"/>
          <w:sz w:val="24"/>
          <w:szCs w:val="24"/>
          <w:u w:val="none"/>
        </w:rPr>
        <w:t>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46A9025D" w14:textId="5CCC8F16" w:rsidR="00E02BA8" w:rsidRDefault="00950B21" w:rsidP="00E02BA8">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2DD6CC21" w14:textId="2E9A2F03" w:rsidR="00E02BA8" w:rsidRDefault="00E02BA8" w:rsidP="00EC69AE">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6DE492F3" w14:textId="2F7D5A3E"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E02BA8" w:rsidRPr="00A9405C">
          <w:rPr>
            <w:rStyle w:val="Hyperlink"/>
            <w:rFonts w:ascii="Times New Roman" w:hAnsi="Times New Roman"/>
            <w:sz w:val="24"/>
            <w:szCs w:val="24"/>
          </w:rPr>
          <w:t>JKepple@mdot.maryland.gov</w:t>
        </w:r>
      </w:hyperlink>
    </w:p>
    <w:p w14:paraId="74E663EB" w14:textId="73A4D4D7"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w:t>
      </w:r>
      <w:r w:rsidR="00E02BA8">
        <w:rPr>
          <w:rFonts w:ascii="Times New Roman" w:hAnsi="Times New Roman"/>
          <w:sz w:val="24"/>
          <w:szCs w:val="24"/>
        </w:rPr>
        <w:t>y</w:t>
      </w:r>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416D6373"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5077D7">
        <w:rPr>
          <w:rFonts w:ascii="Times New Roman" w:hAnsi="Times New Roman"/>
          <w:sz w:val="24"/>
          <w:szCs w:val="24"/>
        </w:rPr>
        <w:t>Kirby Wilhelm</w:t>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w:t>
      </w:r>
      <w:r w:rsidR="005077D7">
        <w:rPr>
          <w:rFonts w:ascii="Times New Roman" w:hAnsi="Times New Roman"/>
          <w:sz w:val="24"/>
          <w:szCs w:val="24"/>
        </w:rPr>
        <w:t>781</w:t>
      </w:r>
    </w:p>
    <w:p w14:paraId="68C5A8E7" w14:textId="100B2A6B"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5077D7" w:rsidRPr="00DA5831">
          <w:rPr>
            <w:rStyle w:val="Hyperlink"/>
            <w:rFonts w:ascii="Times New Roman" w:hAnsi="Times New Roman"/>
            <w:sz w:val="24"/>
            <w:szCs w:val="24"/>
          </w:rPr>
          <w:t>KWilhelm1@mdot.maryland.gov</w:t>
        </w:r>
      </w:hyperlink>
    </w:p>
    <w:p w14:paraId="3A04BC14" w14:textId="77777777" w:rsidR="00B56ABF"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p>
    <w:p w14:paraId="0BBA0100" w14:textId="77777777" w:rsidR="00313F6C" w:rsidRDefault="00B56ABF" w:rsidP="008D5DE1">
      <w:pPr>
        <w:pStyle w:val="NoSpacing"/>
        <w:ind w:firstLine="720"/>
        <w:rPr>
          <w:rFonts w:ascii="Times New Roman" w:hAnsi="Times New Roman"/>
          <w:sz w:val="24"/>
          <w:szCs w:val="24"/>
        </w:rPr>
      </w:pPr>
      <w:r w:rsidRPr="00B56ABF">
        <w:rPr>
          <w:rFonts w:ascii="Times New Roman" w:hAnsi="Times New Roman"/>
          <w:sz w:val="24"/>
          <w:szCs w:val="24"/>
        </w:rPr>
        <w:t>Rideshare Program</w:t>
      </w:r>
    </w:p>
    <w:p w14:paraId="68EBAACE" w14:textId="2BE68D00" w:rsidR="00EE1D73" w:rsidRDefault="00313F6C" w:rsidP="008D5DE1">
      <w:pPr>
        <w:pStyle w:val="NoSpacing"/>
        <w:ind w:firstLine="720"/>
        <w:rPr>
          <w:rFonts w:ascii="Times New Roman" w:hAnsi="Times New Roman"/>
          <w:sz w:val="24"/>
          <w:szCs w:val="24"/>
        </w:rPr>
      </w:pPr>
      <w:r>
        <w:rPr>
          <w:rFonts w:ascii="Times New Roman" w:hAnsi="Times New Roman"/>
          <w:sz w:val="24"/>
          <w:szCs w:val="24"/>
        </w:rPr>
        <w:t>MD JARC</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t>SCATA</w:t>
      </w:r>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5217E2F7" w:rsidR="00C142A0" w:rsidRDefault="00EE1D73" w:rsidP="00957B30">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6A2F5D">
        <w:rPr>
          <w:rFonts w:ascii="Times New Roman" w:hAnsi="Times New Roman"/>
          <w:sz w:val="24"/>
          <w:szCs w:val="24"/>
        </w:rPr>
        <w:t>Cydney Dickens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48EE7BAD" w:rsidR="00C142A0" w:rsidRDefault="00C142A0" w:rsidP="00957B30">
      <w:pPr>
        <w:pStyle w:val="NoSpacing"/>
        <w:rPr>
          <w:rFonts w:ascii="Times New Roman" w:hAnsi="Times New Roman"/>
          <w:sz w:val="24"/>
          <w:szCs w:val="24"/>
        </w:rPr>
      </w:pPr>
      <w:r>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313F6C">
        <w:rPr>
          <w:rFonts w:ascii="Times New Roman" w:hAnsi="Times New Roman"/>
          <w:sz w:val="24"/>
          <w:szCs w:val="24"/>
        </w:rPr>
        <w:tab/>
      </w:r>
      <w:hyperlink r:id="rId13" w:history="1">
        <w:r w:rsidR="006A2F5D">
          <w:rPr>
            <w:rStyle w:val="Hyperlink"/>
            <w:rFonts w:ascii="Times New Roman" w:hAnsi="Times New Roman"/>
            <w:sz w:val="24"/>
            <w:szCs w:val="24"/>
          </w:rPr>
          <w:t>CKickens</w:t>
        </w:r>
        <w:r w:rsidR="00313F6C" w:rsidRPr="004642FC">
          <w:rPr>
            <w:rStyle w:val="Hyperlink"/>
            <w:rFonts w:ascii="Times New Roman" w:hAnsi="Times New Roman"/>
            <w:sz w:val="24"/>
            <w:szCs w:val="24"/>
          </w:rPr>
          <w:t>@mdot.maryland.gov</w:t>
        </w:r>
      </w:hyperlink>
    </w:p>
    <w:p w14:paraId="0DA54E50" w14:textId="5E760AA0"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2B2150AF"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A1732A">
        <w:rPr>
          <w:rFonts w:ascii="Times New Roman" w:hAnsi="Times New Roman"/>
          <w:sz w:val="24"/>
          <w:szCs w:val="24"/>
        </w:rPr>
        <w:t>Tanya Nichols</w:t>
      </w:r>
    </w:p>
    <w:p w14:paraId="0A541BE6" w14:textId="51EC5A7C"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w:t>
      </w:r>
      <w:r w:rsidR="00A1732A">
        <w:rPr>
          <w:rFonts w:ascii="Times New Roman" w:hAnsi="Times New Roman"/>
          <w:sz w:val="24"/>
          <w:szCs w:val="24"/>
        </w:rPr>
        <w:t>777</w:t>
      </w:r>
    </w:p>
    <w:p w14:paraId="210BA03D" w14:textId="575144E1" w:rsidR="00EE1D73" w:rsidRDefault="0057471C" w:rsidP="0049769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A1732A" w:rsidRPr="0019450A">
          <w:rPr>
            <w:rStyle w:val="Hyperlink"/>
            <w:rFonts w:ascii="Times New Roman" w:hAnsi="Times New Roman"/>
            <w:sz w:val="24"/>
            <w:szCs w:val="24"/>
          </w:rPr>
          <w:t>TNichols2@mdot.maryland.gov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6F0A8E0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5077D7">
        <w:rPr>
          <w:rFonts w:ascii="Times New Roman" w:hAnsi="Times New Roman"/>
          <w:sz w:val="24"/>
          <w:szCs w:val="24"/>
        </w:rPr>
        <w:t>Jennifer Vickery</w:t>
      </w:r>
    </w:p>
    <w:p w14:paraId="572D5AA8" w14:textId="376BB381"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A1732A">
        <w:rPr>
          <w:rFonts w:ascii="Times New Roman" w:hAnsi="Times New Roman"/>
          <w:sz w:val="24"/>
          <w:szCs w:val="24"/>
        </w:rPr>
        <w:t>4598</w:t>
      </w:r>
    </w:p>
    <w:p w14:paraId="01FBCF0E" w14:textId="214A94B6"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5077D7" w:rsidRPr="00DA5831">
          <w:rPr>
            <w:rStyle w:val="Hyperlink"/>
            <w:rFonts w:ascii="Times New Roman" w:hAnsi="Times New Roman"/>
            <w:sz w:val="24"/>
            <w:szCs w:val="24"/>
          </w:rPr>
          <w:t>JVickery@mdot.maryland.gov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481330F3" w14:textId="7AAEB5DB"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1B83886C" w:rsidR="00BE0135" w:rsidRDefault="00BE0135">
      <w:pPr>
        <w:ind w:left="1080" w:right="-720"/>
      </w:pPr>
    </w:p>
    <w:p w14:paraId="20156670" w14:textId="700789F0" w:rsidR="00E02BA8" w:rsidRDefault="00E02BA8">
      <w:pPr>
        <w:ind w:left="1080" w:right="-720"/>
      </w:pPr>
    </w:p>
    <w:p w14:paraId="6C439F51" w14:textId="77777777" w:rsidR="00E02BA8" w:rsidRPr="00D049EC" w:rsidRDefault="00E02BA8">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PUBLIC BODY’s</w:t>
      </w:r>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PUBLIC BODY’s</w:t>
      </w:r>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PUBLIC BODY’s</w:t>
      </w:r>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taken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PUBLIC BODY’s</w:t>
      </w:r>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PUBLIC BODY’s</w:t>
      </w:r>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PUBLIC BODY’s</w:t>
      </w:r>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2A959E74" w:rsidR="00BE0135" w:rsidRPr="00D049EC" w:rsidRDefault="00BE0135">
      <w:pPr>
        <w:ind w:left="1080" w:right="-720"/>
      </w:pPr>
      <w:r w:rsidRPr="00D049EC">
        <w:t>The PUBLIC BODY may submit requisitions for: (1) reimbursement of actual expenditures</w:t>
      </w:r>
      <w:r w:rsidR="007E225D">
        <w:t xml:space="preserve">.  </w:t>
      </w:r>
      <w:r w:rsidRPr="00D049EC">
        <w:t xml:space="preserve">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taken action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7576D3">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FAC9" w14:textId="77777777" w:rsidR="007576D3" w:rsidRDefault="007576D3">
      <w:r>
        <w:separator/>
      </w:r>
    </w:p>
  </w:endnote>
  <w:endnote w:type="continuationSeparator" w:id="0">
    <w:p w14:paraId="48368CBD" w14:textId="77777777" w:rsidR="007576D3" w:rsidRDefault="007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738F" w14:textId="77777777" w:rsidR="007576D3" w:rsidRDefault="007576D3">
      <w:r>
        <w:separator/>
      </w:r>
    </w:p>
  </w:footnote>
  <w:footnote w:type="continuationSeparator" w:id="0">
    <w:p w14:paraId="09F7BE21" w14:textId="77777777" w:rsidR="007576D3" w:rsidRDefault="0075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43534">
    <w:abstractNumId w:val="4"/>
  </w:num>
  <w:num w:numId="2" w16cid:durableId="1568570239">
    <w:abstractNumId w:val="14"/>
  </w:num>
  <w:num w:numId="3" w16cid:durableId="1692683603">
    <w:abstractNumId w:val="15"/>
  </w:num>
  <w:num w:numId="4" w16cid:durableId="1173034585">
    <w:abstractNumId w:val="3"/>
  </w:num>
  <w:num w:numId="5" w16cid:durableId="308874459">
    <w:abstractNumId w:val="16"/>
  </w:num>
  <w:num w:numId="6" w16cid:durableId="1928226186">
    <w:abstractNumId w:val="6"/>
  </w:num>
  <w:num w:numId="7" w16cid:durableId="244534015">
    <w:abstractNumId w:val="5"/>
  </w:num>
  <w:num w:numId="8" w16cid:durableId="949974557">
    <w:abstractNumId w:val="1"/>
  </w:num>
  <w:num w:numId="9" w16cid:durableId="1973973701">
    <w:abstractNumId w:val="2"/>
  </w:num>
  <w:num w:numId="10" w16cid:durableId="2136212499">
    <w:abstractNumId w:val="9"/>
  </w:num>
  <w:num w:numId="11" w16cid:durableId="664168769">
    <w:abstractNumId w:val="17"/>
  </w:num>
  <w:num w:numId="12" w16cid:durableId="609288289">
    <w:abstractNumId w:val="13"/>
  </w:num>
  <w:num w:numId="13" w16cid:durableId="1122115126">
    <w:abstractNumId w:val="10"/>
  </w:num>
  <w:num w:numId="14" w16cid:durableId="1572734452">
    <w:abstractNumId w:val="12"/>
  </w:num>
  <w:num w:numId="15" w16cid:durableId="185873654">
    <w:abstractNumId w:val="8"/>
  </w:num>
  <w:num w:numId="16" w16cid:durableId="565381972">
    <w:abstractNumId w:val="18"/>
  </w:num>
  <w:num w:numId="17" w16cid:durableId="463741974">
    <w:abstractNumId w:val="0"/>
  </w:num>
  <w:num w:numId="18" w16cid:durableId="1200704810">
    <w:abstractNumId w:val="11"/>
  </w:num>
  <w:num w:numId="19" w16cid:durableId="227616314">
    <w:abstractNumId w:val="7"/>
  </w:num>
  <w:num w:numId="20" w16cid:durableId="1131363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35"/>
    <w:rsid w:val="00037031"/>
    <w:rsid w:val="0006356B"/>
    <w:rsid w:val="000732D4"/>
    <w:rsid w:val="00084E6D"/>
    <w:rsid w:val="00086621"/>
    <w:rsid w:val="000B639F"/>
    <w:rsid w:val="000C1085"/>
    <w:rsid w:val="000D623B"/>
    <w:rsid w:val="000F73DD"/>
    <w:rsid w:val="00101446"/>
    <w:rsid w:val="00102861"/>
    <w:rsid w:val="001B73DE"/>
    <w:rsid w:val="00212229"/>
    <w:rsid w:val="00236E37"/>
    <w:rsid w:val="00244672"/>
    <w:rsid w:val="00272D60"/>
    <w:rsid w:val="00280C03"/>
    <w:rsid w:val="00294E09"/>
    <w:rsid w:val="002D5680"/>
    <w:rsid w:val="00312F30"/>
    <w:rsid w:val="00313F6C"/>
    <w:rsid w:val="00341760"/>
    <w:rsid w:val="00397895"/>
    <w:rsid w:val="003B3A2D"/>
    <w:rsid w:val="00405558"/>
    <w:rsid w:val="00435280"/>
    <w:rsid w:val="00492D37"/>
    <w:rsid w:val="004955FB"/>
    <w:rsid w:val="004961E9"/>
    <w:rsid w:val="00497693"/>
    <w:rsid w:val="004B0F59"/>
    <w:rsid w:val="004B50B9"/>
    <w:rsid w:val="004F70D3"/>
    <w:rsid w:val="00506D5D"/>
    <w:rsid w:val="005077D7"/>
    <w:rsid w:val="0057471C"/>
    <w:rsid w:val="00586BAC"/>
    <w:rsid w:val="005947DF"/>
    <w:rsid w:val="005B58E8"/>
    <w:rsid w:val="005C0480"/>
    <w:rsid w:val="005C4580"/>
    <w:rsid w:val="005D4E28"/>
    <w:rsid w:val="0068683D"/>
    <w:rsid w:val="006A2F5D"/>
    <w:rsid w:val="00714254"/>
    <w:rsid w:val="007576D3"/>
    <w:rsid w:val="00785E5D"/>
    <w:rsid w:val="007B63B6"/>
    <w:rsid w:val="007E225D"/>
    <w:rsid w:val="00826162"/>
    <w:rsid w:val="00860978"/>
    <w:rsid w:val="00875817"/>
    <w:rsid w:val="008C036A"/>
    <w:rsid w:val="008D5DE1"/>
    <w:rsid w:val="00932652"/>
    <w:rsid w:val="00936E4A"/>
    <w:rsid w:val="00950B21"/>
    <w:rsid w:val="00957B30"/>
    <w:rsid w:val="00970F0B"/>
    <w:rsid w:val="00981E55"/>
    <w:rsid w:val="009E420D"/>
    <w:rsid w:val="009F1EF2"/>
    <w:rsid w:val="00A05B05"/>
    <w:rsid w:val="00A07A5E"/>
    <w:rsid w:val="00A11D66"/>
    <w:rsid w:val="00A1732A"/>
    <w:rsid w:val="00A262B6"/>
    <w:rsid w:val="00A27299"/>
    <w:rsid w:val="00AE5548"/>
    <w:rsid w:val="00AF0050"/>
    <w:rsid w:val="00B01238"/>
    <w:rsid w:val="00B0505F"/>
    <w:rsid w:val="00B1063A"/>
    <w:rsid w:val="00B16E70"/>
    <w:rsid w:val="00B54B70"/>
    <w:rsid w:val="00B56ABF"/>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DA2EF0"/>
    <w:rsid w:val="00E02BA8"/>
    <w:rsid w:val="00E03C41"/>
    <w:rsid w:val="00E4545B"/>
    <w:rsid w:val="00EA2773"/>
    <w:rsid w:val="00EC22C0"/>
    <w:rsid w:val="00EC69AE"/>
    <w:rsid w:val="00EE1D73"/>
    <w:rsid w:val="00F04BB8"/>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7@mdot.maryland.gov" TargetMode="External"/><Relationship Id="rId13" Type="http://schemas.openxmlformats.org/officeDocument/2006/relationships/hyperlink" Target="mailto:NHuggins@mdot.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JVickery@mdot.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ilhelm1@mdot.maryland.gov" TargetMode="External"/><Relationship Id="rId5" Type="http://schemas.openxmlformats.org/officeDocument/2006/relationships/webSettings" Target="webSettings.xml"/><Relationship Id="rId15" Type="http://schemas.openxmlformats.org/officeDocument/2006/relationships/hyperlink" Target="mailto:TNichols2@mdot.maryland.gov" TargetMode="External"/><Relationship Id="rId10" Type="http://schemas.openxmlformats.org/officeDocument/2006/relationships/hyperlink" Target="mailto:JKepple@mdot.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enson@mdot.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4D16-E6F6-4FE9-A806-C8617A2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6413</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39</cp:revision>
  <cp:lastPrinted>2016-04-06T18:43:00Z</cp:lastPrinted>
  <dcterms:created xsi:type="dcterms:W3CDTF">2016-07-06T14:05:00Z</dcterms:created>
  <dcterms:modified xsi:type="dcterms:W3CDTF">2024-03-01T16:53:00Z</dcterms:modified>
</cp:coreProperties>
</file>